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A957DD" w:rsidRDefault="00EF5E9C" w:rsidP="00470219">
      <w:pPr>
        <w:tabs>
          <w:tab w:val="left" w:pos="2340"/>
        </w:tabs>
        <w:autoSpaceDE w:val="0"/>
        <w:autoSpaceDN w:val="0"/>
        <w:adjustRightInd w:val="0"/>
        <w:ind w:left="-360"/>
        <w:jc w:val="center"/>
        <w:rPr>
          <w:kern w:val="2"/>
          <w:sz w:val="32"/>
          <w:lang w:eastAsia="ar-SA"/>
        </w:rPr>
      </w:pPr>
      <w:r>
        <w:rPr>
          <w:b/>
          <w:bCs/>
          <w:kern w:val="2"/>
          <w:lang w:val="sr-Cyrl-CS" w:eastAsia="ar-SA"/>
        </w:rPr>
        <w:t xml:space="preserve">ЈАВНА НАБАВКА </w:t>
      </w:r>
      <w:r w:rsidR="00A957DD">
        <w:rPr>
          <w:b/>
          <w:bCs/>
          <w:kern w:val="2"/>
          <w:lang w:eastAsia="ar-SA"/>
        </w:rPr>
        <w:t>РАДОВА НА АДАПТАЦИЈИ И РЕКОНСТРУКЦИЈИ ПРОСТОРА У</w:t>
      </w:r>
      <w:r w:rsidR="00210192">
        <w:rPr>
          <w:b/>
          <w:bCs/>
          <w:kern w:val="2"/>
          <w:lang w:eastAsia="ar-SA"/>
        </w:rPr>
        <w:t xml:space="preserve"> ЗГРАДИ МАТЕМАТИЧКОГ ФАКУЛТЕТА У</w:t>
      </w:r>
      <w:r w:rsidR="00A957DD">
        <w:rPr>
          <w:b/>
          <w:bCs/>
          <w:kern w:val="2"/>
          <w:lang w:eastAsia="ar-SA"/>
        </w:rPr>
        <w:t xml:space="preserve"> УЛИЦИ СВЕТОГ НИКОЛЕ БР. 39</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B70056" w:rsidRDefault="00B70056" w:rsidP="00EF5E9C">
      <w:pPr>
        <w:jc w:val="center"/>
        <w:rPr>
          <w:b/>
          <w:bCs/>
          <w:kern w:val="2"/>
          <w:lang w:eastAsia="ar-SA"/>
        </w:rPr>
      </w:pPr>
      <w:r>
        <w:rPr>
          <w:b/>
          <w:bCs/>
          <w:kern w:val="2"/>
          <w:lang w:eastAsia="ar-SA"/>
        </w:rPr>
        <w:t>ОТВОРЕНИ ПОСТУПАК</w:t>
      </w:r>
    </w:p>
    <w:p w:rsidR="00EF5E9C" w:rsidRPr="00C913D7" w:rsidRDefault="00EF5E9C" w:rsidP="00EF5E9C">
      <w:pPr>
        <w:jc w:val="center"/>
        <w:rPr>
          <w:b/>
          <w:bCs/>
          <w:kern w:val="2"/>
          <w:lang w:val="sr-Cyrl-CS" w:eastAsia="ar-SA"/>
        </w:rPr>
      </w:pPr>
    </w:p>
    <w:p w:rsidR="00EF5E9C" w:rsidRPr="00C913D7" w:rsidRDefault="00A957DD" w:rsidP="00EF5E9C">
      <w:pPr>
        <w:jc w:val="center"/>
        <w:rPr>
          <w:i/>
          <w:iCs/>
          <w:kern w:val="2"/>
          <w:lang w:val="sr-Cyrl-CS" w:eastAsia="ar-SA"/>
        </w:rPr>
      </w:pPr>
      <w:r>
        <w:rPr>
          <w:b/>
          <w:bCs/>
          <w:kern w:val="2"/>
          <w:lang w:val="sr-Cyrl-CS" w:eastAsia="ar-SA"/>
        </w:rPr>
        <w:t>ЈН - 10</w:t>
      </w:r>
      <w:r w:rsidR="00EF5E9C" w:rsidRPr="003C791F">
        <w:rPr>
          <w:b/>
          <w:bCs/>
          <w:kern w:val="2"/>
          <w:lang w:val="sr-Cyrl-CS" w:eastAsia="ar-SA"/>
        </w:rPr>
        <w:t>/201</w:t>
      </w:r>
      <w:r w:rsidR="00EF5E9C">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9A0FCD" w:rsidRDefault="00EF5E9C" w:rsidP="00EF5E9C">
      <w:pPr>
        <w:jc w:val="center"/>
        <w:rPr>
          <w:b/>
          <w:iCs/>
          <w:kern w:val="2"/>
          <w:lang w:eastAsia="ar-SA"/>
        </w:rPr>
      </w:pPr>
      <w:r>
        <w:rPr>
          <w:b/>
          <w:iCs/>
          <w:kern w:val="2"/>
          <w:lang w:val="sr-Cyrl-CS" w:eastAsia="ar-SA"/>
        </w:rPr>
        <w:t xml:space="preserve">Београд, </w:t>
      </w:r>
      <w:r w:rsidR="00926154">
        <w:rPr>
          <w:b/>
          <w:iCs/>
          <w:kern w:val="2"/>
          <w:lang w:eastAsia="ar-SA"/>
        </w:rPr>
        <w:t>септембар</w:t>
      </w:r>
      <w:r w:rsidRPr="003C791F">
        <w:rPr>
          <w:b/>
          <w:iCs/>
          <w:kern w:val="2"/>
          <w:lang w:val="sr-Cyrl-CS" w:eastAsia="ar-SA"/>
        </w:rPr>
        <w:t xml:space="preserve"> </w:t>
      </w:r>
      <w:r>
        <w:rPr>
          <w:b/>
          <w:bCs/>
          <w:kern w:val="2"/>
          <w:lang w:val="sr-Cyrl-CS" w:eastAsia="ar-SA"/>
        </w:rPr>
        <w:t>2017</w:t>
      </w:r>
      <w:r w:rsidR="009A0FCD">
        <w:rPr>
          <w:b/>
          <w:bCs/>
          <w:kern w:val="2"/>
          <w:lang w:val="sr-Cyrl-CS" w:eastAsia="ar-SA"/>
        </w:rPr>
        <w:t>. годин</w:t>
      </w:r>
      <w:r w:rsidR="009A0FCD">
        <w:rPr>
          <w:b/>
          <w:bCs/>
          <w:kern w:val="2"/>
          <w:lang w:eastAsia="ar-SA"/>
        </w:rPr>
        <w:t>e</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B70056" w:rsidRPr="00B70056" w:rsidRDefault="00B70056" w:rsidP="00B70056">
      <w:pPr>
        <w:jc w:val="both"/>
        <w:rPr>
          <w:rFonts w:eastAsia="TimesNewRomanPSMT"/>
        </w:rPr>
      </w:pPr>
      <w:proofErr w:type="gramStart"/>
      <w:r w:rsidRPr="00B70056">
        <w:rPr>
          <w:rFonts w:eastAsia="TimesNewRomanPSMT"/>
        </w:rPr>
        <w:lastRenderedPageBreak/>
        <w:t>На основу чл.</w:t>
      </w:r>
      <w:proofErr w:type="gramEnd"/>
      <w:r w:rsidRPr="00B70056">
        <w:rPr>
          <w:rFonts w:eastAsia="TimesNewRomanPSMT"/>
        </w:rPr>
        <w:t xml:space="preserve"> 3</w:t>
      </w:r>
      <w:r w:rsidRPr="00B70056">
        <w:rPr>
          <w:rFonts w:eastAsia="TimesNewRomanPSMT"/>
          <w:lang w:val="sr-Cyrl-CS"/>
        </w:rPr>
        <w:t>2</w:t>
      </w:r>
      <w:r w:rsidRPr="00B70056">
        <w:rPr>
          <w:rFonts w:eastAsia="TimesNewRomanPSMT"/>
        </w:rPr>
        <w:t xml:space="preserve">. </w:t>
      </w:r>
      <w:proofErr w:type="gramStart"/>
      <w:r w:rsidRPr="00B70056">
        <w:rPr>
          <w:rFonts w:eastAsia="TimesNewRomanPSMT"/>
        </w:rPr>
        <w:t>и</w:t>
      </w:r>
      <w:proofErr w:type="gramEnd"/>
      <w:r w:rsidRPr="00B70056">
        <w:rPr>
          <w:rFonts w:eastAsia="TimesNewRomanPSMT"/>
        </w:rPr>
        <w:t xml:space="preserve"> 61. Закона о јавним набавкама („Службени гласник РС”, бр. 124/12, 14/15 и 68/15, у даљем тексту: ЗЈН), чл. </w:t>
      </w:r>
      <w:r w:rsidRPr="00B70056">
        <w:rPr>
          <w:rFonts w:eastAsia="TimesNewRomanPSMT"/>
          <w:lang w:val="sr-Cyrl-CS"/>
        </w:rPr>
        <w:t>2</w:t>
      </w:r>
      <w:r w:rsidRPr="00B70056">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B70056">
        <w:t>Одлуке о покретању поступка ј</w:t>
      </w:r>
      <w:r>
        <w:t xml:space="preserve">авне набавке број </w:t>
      </w:r>
      <w:r w:rsidR="00517981">
        <w:t xml:space="preserve">512/1 </w:t>
      </w:r>
      <w:r>
        <w:t xml:space="preserve">од </w:t>
      </w:r>
      <w:r w:rsidR="00517981">
        <w:t xml:space="preserve">06.09.2017.г. </w:t>
      </w:r>
      <w:r w:rsidRPr="00B70056">
        <w:t>и Решења о образовању комисије за јавну набавку</w:t>
      </w:r>
      <w:r>
        <w:t xml:space="preserve"> број </w:t>
      </w:r>
      <w:r w:rsidR="00517981">
        <w:t xml:space="preserve">512/2 </w:t>
      </w:r>
      <w:r>
        <w:t xml:space="preserve">од </w:t>
      </w:r>
      <w:r w:rsidR="00517981">
        <w:t xml:space="preserve">06.09.2017.г. </w:t>
      </w:r>
      <w:r w:rsidRPr="00B70056">
        <w:t>, припремљена је:</w:t>
      </w:r>
    </w:p>
    <w:p w:rsidR="002C37D6" w:rsidRPr="002C37D6" w:rsidRDefault="002C37D6" w:rsidP="00FD2A60">
      <w:pPr>
        <w:jc w:val="both"/>
        <w:rPr>
          <w:rFonts w:eastAsia="TimesNewRomanPSMT"/>
          <w:kern w:val="2"/>
          <w:lang w:eastAsia="ar-SA"/>
        </w:rPr>
      </w:pP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w:t>
      </w:r>
      <w:r w:rsidR="00B70056">
        <w:rPr>
          <w:rFonts w:eastAsia="TimesNewRomanPS-BoldMT"/>
          <w:b/>
          <w:bCs/>
          <w:kern w:val="2"/>
          <w:lang w:val="sr-Cyrl-CS" w:eastAsia="ar-SA"/>
        </w:rPr>
        <w:t xml:space="preserve">у отвореном поступку </w:t>
      </w:r>
      <w:r w:rsidRPr="00C913D7">
        <w:rPr>
          <w:rFonts w:eastAsia="TimesNewRomanPS-BoldMT"/>
          <w:b/>
          <w:bCs/>
          <w:kern w:val="2"/>
          <w:lang w:val="sr-Cyrl-CS" w:eastAsia="ar-SA"/>
        </w:rPr>
        <w:t xml:space="preserve">за јавну </w:t>
      </w:r>
      <w:r w:rsidR="00DC088D">
        <w:rPr>
          <w:rFonts w:eastAsia="TimesNewRomanPS-BoldMT"/>
          <w:b/>
          <w:bCs/>
          <w:kern w:val="2"/>
          <w:lang w:val="sr-Cyrl-CS" w:eastAsia="ar-SA"/>
        </w:rPr>
        <w:t xml:space="preserve">набавку радова на адаптацији и реконструкцији простора у </w:t>
      </w:r>
      <w:r w:rsidR="00210192">
        <w:rPr>
          <w:rFonts w:eastAsia="TimesNewRomanPS-BoldMT"/>
          <w:b/>
          <w:bCs/>
          <w:kern w:val="2"/>
          <w:lang w:val="sr-Cyrl-CS" w:eastAsia="ar-SA"/>
        </w:rPr>
        <w:t xml:space="preserve">згради Математичког факултета у </w:t>
      </w:r>
      <w:r w:rsidR="00DC088D">
        <w:rPr>
          <w:rFonts w:eastAsia="TimesNewRomanPS-BoldMT"/>
          <w:b/>
          <w:bCs/>
          <w:kern w:val="2"/>
          <w:lang w:val="sr-Cyrl-CS" w:eastAsia="ar-SA"/>
        </w:rPr>
        <w:t xml:space="preserve">улици Светог Николе бр. 39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sidR="00DC088D">
        <w:rPr>
          <w:rFonts w:eastAsia="TimesNewRomanPS-BoldMT"/>
          <w:b/>
          <w:bCs/>
          <w:kern w:val="2"/>
          <w:lang w:val="sr-Cyrl-CS" w:eastAsia="ar-SA"/>
        </w:rPr>
        <w:t>– 10/</w:t>
      </w:r>
      <w:r w:rsidR="00ED27EE">
        <w:rPr>
          <w:rFonts w:eastAsia="TimesNewRomanPS-BoldMT"/>
          <w:b/>
          <w:bCs/>
          <w:kern w:val="2"/>
          <w:lang w:val="sr-Cyrl-CS" w:eastAsia="ar-SA"/>
        </w:rPr>
        <w:t>2017</w:t>
      </w:r>
    </w:p>
    <w:p w:rsidR="002C37D6" w:rsidRDefault="002C37D6" w:rsidP="00FD2A60">
      <w:pPr>
        <w:jc w:val="both"/>
        <w:rPr>
          <w:rFonts w:eastAsia="TimesNewRomanPSMT"/>
          <w:kern w:val="2"/>
          <w:lang w:eastAsia="ar-SA"/>
        </w:rPr>
      </w:pPr>
    </w:p>
    <w:p w:rsidR="00FD2A60" w:rsidRDefault="00C913D7" w:rsidP="00FD2A60">
      <w:pPr>
        <w:jc w:val="both"/>
        <w:rPr>
          <w:rFonts w:eastAsia="TimesNewRomanPSMT"/>
          <w:kern w:val="2"/>
          <w:lang w:eastAsia="ar-SA"/>
        </w:rPr>
      </w:pPr>
      <w:r w:rsidRPr="00C913D7">
        <w:rPr>
          <w:rFonts w:eastAsia="TimesNewRomanPSMT"/>
          <w:kern w:val="2"/>
          <w:lang w:val="sr-Cyrl-CS" w:eastAsia="ar-SA"/>
        </w:rPr>
        <w:t>Конкурсна документација садржи:</w:t>
      </w:r>
    </w:p>
    <w:p w:rsidR="0092551A" w:rsidRPr="0092551A" w:rsidRDefault="0092551A" w:rsidP="00FD2A60">
      <w:pPr>
        <w:jc w:val="both"/>
        <w:rPr>
          <w:rFonts w:eastAsia="TimesNewRomanPSMT"/>
          <w:kern w:val="2"/>
          <w:lang w:eastAsia="ar-SA"/>
        </w:rPr>
      </w:pP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6D6076" w:rsidP="00F21601">
            <w:pPr>
              <w:snapToGrid w:val="0"/>
              <w:jc w:val="center"/>
            </w:pPr>
            <w: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6D6076" w:rsidP="00F21601">
            <w:pPr>
              <w:snapToGrid w:val="0"/>
              <w:jc w:val="center"/>
            </w:pPr>
            <w:r>
              <w:rPr>
                <w:lang w:val="sr-Cyrl-CS"/>
              </w:rPr>
              <w:t>5</w:t>
            </w:r>
          </w:p>
        </w:tc>
      </w:tr>
      <w:tr w:rsidR="00A45038"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A45038" w:rsidRPr="00920F73" w:rsidRDefault="00A45038" w:rsidP="00F21601">
            <w:pPr>
              <w:snapToGrid w:val="0"/>
              <w:jc w:val="center"/>
            </w:pPr>
            <w:r>
              <w:t>III</w:t>
            </w:r>
          </w:p>
        </w:tc>
        <w:tc>
          <w:tcPr>
            <w:tcW w:w="6946" w:type="dxa"/>
            <w:tcBorders>
              <w:top w:val="single" w:sz="4" w:space="0" w:color="000000"/>
              <w:left w:val="single" w:sz="4" w:space="0" w:color="000000"/>
              <w:bottom w:val="single" w:sz="4" w:space="0" w:color="000000"/>
            </w:tcBorders>
            <w:shd w:val="clear" w:color="auto" w:fill="auto"/>
            <w:vAlign w:val="center"/>
          </w:tcPr>
          <w:p w:rsidR="00A45038" w:rsidRPr="00A45038" w:rsidRDefault="00A45038" w:rsidP="00F21601">
            <w:pPr>
              <w:snapToGrid w:val="0"/>
              <w:rPr>
                <w:rFonts w:eastAsia="TimesNewRomanPSMT"/>
                <w:color w:val="auto"/>
              </w:rPr>
            </w:pPr>
            <w:r>
              <w:rPr>
                <w:rFonts w:eastAsia="TimesNewRomanPSMT"/>
                <w:color w:val="auto"/>
              </w:rPr>
              <w:t>Техничка документација и планови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038" w:rsidRPr="00561070" w:rsidRDefault="00561070" w:rsidP="00F21601">
            <w:pPr>
              <w:snapToGrid w:val="0"/>
              <w:jc w:val="center"/>
            </w:pPr>
            <w:r>
              <w:rPr>
                <w:lang w:val="sr-Cyrl-CS"/>
              </w:rPr>
              <w:t>1</w:t>
            </w:r>
            <w: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A45038" w:rsidP="00F21601">
            <w:pPr>
              <w:snapToGrid w:val="0"/>
              <w:jc w:val="center"/>
            </w:pPr>
            <w:r>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F21601">
            <w:pPr>
              <w:snapToGrid w:val="0"/>
              <w:jc w:val="center"/>
            </w:pPr>
            <w:r>
              <w:t>17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561070" w:rsidP="00F21601">
            <w:pPr>
              <w:snapToGrid w:val="0"/>
              <w:jc w:val="center"/>
            </w:pPr>
            <w:r>
              <w:t>23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r w:rsidR="00A45038">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7D69FF">
            <w:pPr>
              <w:snapToGrid w:val="0"/>
              <w:jc w:val="center"/>
            </w:pPr>
            <w:r>
              <w:t>24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7D69FF">
            <w:pPr>
              <w:snapToGrid w:val="0"/>
              <w:jc w:val="center"/>
            </w:pPr>
            <w:r>
              <w:t>25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pPr>
            <w:r w:rsidRPr="00920F73">
              <w:t xml:space="preserve">Образац </w:t>
            </w:r>
            <w:r w:rsidR="0072659E">
              <w:t>структуре цена са упутством како да се попуни</w:t>
            </w:r>
            <w:r w:rsidR="00941888">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7D69FF">
            <w:pPr>
              <w:snapToGrid w:val="0"/>
              <w:jc w:val="center"/>
            </w:pPr>
            <w:r>
              <w:t>29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pPr>
            <w:r w:rsidRPr="00920F73">
              <w:t xml:space="preserve">Образац </w:t>
            </w:r>
            <w:r w:rsidR="0072659E">
              <w:t>трошкова припреме понуде</w:t>
            </w:r>
            <w:r w:rsidR="00253B0C">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7D69FF">
            <w:pPr>
              <w:snapToGrid w:val="0"/>
              <w:jc w:val="center"/>
            </w:pPr>
            <w:r>
              <w:t>30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pPr>
            <w:r w:rsidRPr="00920F73">
              <w:t xml:space="preserve">Образац </w:t>
            </w:r>
            <w:r w:rsidR="0072659E">
              <w:t>изјаве о независној понуди</w:t>
            </w:r>
            <w:r w:rsidR="00253B0C">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D6076" w:rsidRDefault="00561070" w:rsidP="007D69FF">
            <w:pPr>
              <w:snapToGrid w:val="0"/>
              <w:jc w:val="center"/>
            </w:pPr>
            <w:r>
              <w:t>31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pPr>
            <w:r>
              <w:t xml:space="preserve">Образац изјаве понуђача о испуњености услова из члана 75. </w:t>
            </w:r>
            <w:proofErr w:type="gramStart"/>
            <w:r>
              <w:t>и</w:t>
            </w:r>
            <w:proofErr w:type="gramEnd"/>
            <w:r>
              <w:t xml:space="preserve"> 76. ЗЈН</w:t>
            </w:r>
            <w:r w:rsidR="00F74C3F">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561070" w:rsidP="007D69FF">
            <w:pPr>
              <w:snapToGrid w:val="0"/>
              <w:jc w:val="center"/>
            </w:pPr>
            <w:r>
              <w:t>32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pPr>
            <w:r>
              <w:t xml:space="preserve">Образац изјаве подизвођача о испуњености услова из члана 75. </w:t>
            </w:r>
            <w:proofErr w:type="gramStart"/>
            <w:r>
              <w:t>и</w:t>
            </w:r>
            <w:proofErr w:type="gramEnd"/>
            <w:r>
              <w:t xml:space="preserve"> 76. ЗЈН</w:t>
            </w:r>
            <w:r w:rsidR="00496E1C">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6D6076" w:rsidRDefault="00561070" w:rsidP="007D69FF">
            <w:pPr>
              <w:snapToGrid w:val="0"/>
              <w:jc w:val="center"/>
            </w:pPr>
            <w:r>
              <w:t>33</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pPr>
            <w:r>
              <w:t>Образац изјаве о поштовању обавеза из члана 75. став 2. Закона</w:t>
            </w:r>
            <w:r w:rsidR="00414D4A">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561070" w:rsidP="007D69FF">
            <w:pPr>
              <w:snapToGrid w:val="0"/>
              <w:jc w:val="center"/>
            </w:pPr>
            <w:r>
              <w:t>34</w:t>
            </w:r>
          </w:p>
        </w:tc>
      </w:tr>
      <w:tr w:rsidR="00E031E2"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E031E2" w:rsidRPr="0072659E" w:rsidRDefault="00E031E2"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E031E2" w:rsidRDefault="00E031E2" w:rsidP="00F21601">
            <w:pPr>
              <w:snapToGrid w:val="0"/>
            </w:pPr>
            <w:r w:rsidRPr="00A45038">
              <w:rPr>
                <w:rFonts w:eastAsia="Times New Roman"/>
                <w:color w:val="auto"/>
                <w:kern w:val="0"/>
                <w:lang w:eastAsia="en-US"/>
              </w:rPr>
              <w:t>Образац изјаве понуђача о фина</w:t>
            </w:r>
            <w:r>
              <w:rPr>
                <w:rFonts w:eastAsia="Times New Roman"/>
                <w:color w:val="auto"/>
                <w:kern w:val="0"/>
                <w:lang w:eastAsia="en-US"/>
              </w:rPr>
              <w:t>н</w:t>
            </w:r>
            <w:r w:rsidRPr="00A45038">
              <w:rPr>
                <w:rFonts w:eastAsia="Times New Roman"/>
                <w:color w:val="auto"/>
                <w:kern w:val="0"/>
                <w:lang w:eastAsia="en-US"/>
              </w:rPr>
              <w:t>сиј</w:t>
            </w:r>
            <w:r>
              <w:rPr>
                <w:rFonts w:eastAsia="Times New Roman"/>
                <w:color w:val="auto"/>
                <w:kern w:val="0"/>
                <w:lang w:eastAsia="en-US"/>
              </w:rPr>
              <w:t>ском средству обезбеђења за озбиљност понуде</w:t>
            </w:r>
            <w:r w:rsidRPr="00A45038">
              <w:rPr>
                <w:rFonts w:eastAsia="Times New Roman"/>
                <w:color w:val="auto"/>
                <w:kern w:val="0"/>
                <w:lang w:eastAsia="en-US"/>
              </w:rPr>
              <w:t xml:space="preserve"> (Образац </w:t>
            </w:r>
            <w:r>
              <w:rPr>
                <w:rFonts w:eastAsia="Times New Roman"/>
                <w:color w:val="auto"/>
                <w:kern w:val="0"/>
                <w:lang w:eastAsia="en-US"/>
              </w:rPr>
              <w:t>8</w:t>
            </w:r>
            <w:r w:rsidRPr="00A45038">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1E2" w:rsidRDefault="00561070" w:rsidP="007D69FF">
            <w:pPr>
              <w:snapToGrid w:val="0"/>
              <w:jc w:val="center"/>
            </w:pPr>
            <w:r>
              <w:t>35</w:t>
            </w:r>
          </w:p>
        </w:tc>
      </w:tr>
      <w:tr w:rsidR="00A45038"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A45038" w:rsidRPr="0072659E" w:rsidRDefault="00A45038"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A45038" w:rsidRPr="00A45038" w:rsidRDefault="00A45038" w:rsidP="00A45038">
            <w:pPr>
              <w:suppressAutoHyphens w:val="0"/>
              <w:spacing w:line="260" w:lineRule="exact"/>
              <w:jc w:val="both"/>
              <w:rPr>
                <w:rFonts w:eastAsia="Times New Roman"/>
                <w:color w:val="auto"/>
                <w:kern w:val="0"/>
                <w:lang w:eastAsia="en-US"/>
              </w:rPr>
            </w:pPr>
            <w:r w:rsidRPr="00A45038">
              <w:rPr>
                <w:rFonts w:eastAsia="Times New Roman"/>
                <w:color w:val="auto"/>
                <w:kern w:val="0"/>
                <w:lang w:eastAsia="en-US"/>
              </w:rPr>
              <w:t>Образац изјаве понуђача о фина</w:t>
            </w:r>
            <w:r>
              <w:rPr>
                <w:rFonts w:eastAsia="Times New Roman"/>
                <w:color w:val="auto"/>
                <w:kern w:val="0"/>
                <w:lang w:eastAsia="en-US"/>
              </w:rPr>
              <w:t>н</w:t>
            </w:r>
            <w:r w:rsidRPr="00A45038">
              <w:rPr>
                <w:rFonts w:eastAsia="Times New Roman"/>
                <w:color w:val="auto"/>
                <w:kern w:val="0"/>
                <w:lang w:eastAsia="en-US"/>
              </w:rPr>
              <w:t>сиј</w:t>
            </w:r>
            <w:r w:rsidR="00406D24">
              <w:rPr>
                <w:rFonts w:eastAsia="Times New Roman"/>
                <w:color w:val="auto"/>
                <w:kern w:val="0"/>
                <w:lang w:eastAsia="en-US"/>
              </w:rPr>
              <w:t>ском средству обезбеђења за добро извршење посла</w:t>
            </w:r>
            <w:r w:rsidRPr="00A45038">
              <w:rPr>
                <w:rFonts w:eastAsia="Times New Roman"/>
                <w:color w:val="auto"/>
                <w:kern w:val="0"/>
                <w:lang w:eastAsia="en-US"/>
              </w:rPr>
              <w:t xml:space="preserve"> (Образац </w:t>
            </w:r>
            <w:r w:rsidR="00E031E2">
              <w:rPr>
                <w:rFonts w:eastAsia="Times New Roman"/>
                <w:color w:val="auto"/>
                <w:kern w:val="0"/>
                <w:lang w:eastAsia="en-US"/>
              </w:rPr>
              <w:t>9</w:t>
            </w:r>
            <w:r w:rsidRPr="00A45038">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038" w:rsidRDefault="00561070" w:rsidP="007D69FF">
            <w:pPr>
              <w:snapToGrid w:val="0"/>
              <w:jc w:val="center"/>
            </w:pPr>
            <w:r>
              <w:t>36</w:t>
            </w:r>
          </w:p>
        </w:tc>
      </w:tr>
      <w:tr w:rsidR="00052BD9"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052BD9" w:rsidRPr="0072659E" w:rsidRDefault="00052BD9"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052BD9" w:rsidRPr="00052BD9" w:rsidRDefault="00E527BB" w:rsidP="00A45038">
            <w:pPr>
              <w:suppressAutoHyphens w:val="0"/>
              <w:spacing w:line="260" w:lineRule="exact"/>
              <w:jc w:val="both"/>
              <w:rPr>
                <w:rFonts w:eastAsia="Times New Roman"/>
                <w:color w:val="auto"/>
                <w:kern w:val="0"/>
                <w:lang w:eastAsia="en-US"/>
              </w:rPr>
            </w:pPr>
            <w:r>
              <w:rPr>
                <w:rFonts w:eastAsia="Times New Roman"/>
                <w:color w:val="auto"/>
                <w:kern w:val="0"/>
                <w:lang w:eastAsia="en-US"/>
              </w:rPr>
              <w:t xml:space="preserve">Образац - </w:t>
            </w:r>
            <w:r w:rsidR="00E031E2">
              <w:rPr>
                <w:rFonts w:eastAsia="Times New Roman"/>
                <w:color w:val="auto"/>
                <w:kern w:val="0"/>
                <w:lang w:eastAsia="en-US"/>
              </w:rPr>
              <w:t>Референтна листа (Образац 10</w:t>
            </w:r>
            <w:r w:rsidR="00052BD9">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BD9" w:rsidRDefault="00561070" w:rsidP="007D69FF">
            <w:pPr>
              <w:snapToGrid w:val="0"/>
              <w:jc w:val="center"/>
            </w:pPr>
            <w:r>
              <w:t>37</w:t>
            </w:r>
          </w:p>
        </w:tc>
      </w:tr>
      <w:tr w:rsidR="00052BD9"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052BD9" w:rsidRPr="0072659E" w:rsidRDefault="00052BD9"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052BD9" w:rsidRDefault="00E527BB" w:rsidP="00A45038">
            <w:pPr>
              <w:suppressAutoHyphens w:val="0"/>
              <w:spacing w:line="260" w:lineRule="exact"/>
              <w:jc w:val="both"/>
              <w:rPr>
                <w:rFonts w:eastAsia="Times New Roman"/>
                <w:color w:val="auto"/>
                <w:kern w:val="0"/>
                <w:lang w:eastAsia="en-US"/>
              </w:rPr>
            </w:pPr>
            <w:r>
              <w:rPr>
                <w:rFonts w:eastAsia="Times New Roman"/>
                <w:color w:val="auto"/>
                <w:kern w:val="0"/>
                <w:lang w:eastAsia="en-US"/>
              </w:rPr>
              <w:t>Образац потврде</w:t>
            </w:r>
            <w:r w:rsidR="00E031E2">
              <w:rPr>
                <w:rFonts w:eastAsia="Times New Roman"/>
                <w:color w:val="auto"/>
                <w:kern w:val="0"/>
                <w:lang w:eastAsia="en-US"/>
              </w:rPr>
              <w:t xml:space="preserve"> референтне листе (Образац 11</w:t>
            </w:r>
            <w:r w:rsidR="00052BD9">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BD9" w:rsidRDefault="00561070" w:rsidP="007D69FF">
            <w:pPr>
              <w:snapToGrid w:val="0"/>
              <w:jc w:val="center"/>
            </w:pPr>
            <w:r>
              <w:t>38</w:t>
            </w:r>
          </w:p>
        </w:tc>
      </w:tr>
      <w:tr w:rsidR="00624283"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624283" w:rsidRPr="0072659E" w:rsidRDefault="00624283"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624283" w:rsidRDefault="00E527BB" w:rsidP="00A45038">
            <w:pPr>
              <w:suppressAutoHyphens w:val="0"/>
              <w:spacing w:line="260" w:lineRule="exact"/>
              <w:jc w:val="both"/>
              <w:rPr>
                <w:rFonts w:eastAsia="Times New Roman"/>
                <w:color w:val="auto"/>
                <w:kern w:val="0"/>
                <w:lang w:eastAsia="en-US"/>
              </w:rPr>
            </w:pPr>
            <w:r>
              <w:rPr>
                <w:rFonts w:eastAsia="Times New Roman"/>
                <w:color w:val="auto"/>
                <w:kern w:val="0"/>
                <w:lang w:eastAsia="en-US"/>
              </w:rPr>
              <w:t>Образац потврде</w:t>
            </w:r>
            <w:r w:rsidR="00E031E2">
              <w:rPr>
                <w:rFonts w:eastAsia="Times New Roman"/>
                <w:color w:val="auto"/>
                <w:kern w:val="0"/>
                <w:lang w:eastAsia="en-US"/>
              </w:rPr>
              <w:t xml:space="preserve"> о извођењу радова (Образац 12</w:t>
            </w:r>
            <w:r w:rsidR="00624283">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283" w:rsidRDefault="00561070" w:rsidP="007D69FF">
            <w:pPr>
              <w:snapToGrid w:val="0"/>
              <w:jc w:val="center"/>
            </w:pPr>
            <w:r>
              <w:t>39</w:t>
            </w:r>
          </w:p>
        </w:tc>
      </w:tr>
      <w:tr w:rsidR="004039B2"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4039B2" w:rsidRPr="0072659E" w:rsidRDefault="004039B2"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4039B2" w:rsidRDefault="00E527BB" w:rsidP="00A45038">
            <w:pPr>
              <w:suppressAutoHyphens w:val="0"/>
              <w:spacing w:line="260" w:lineRule="exact"/>
              <w:jc w:val="both"/>
              <w:rPr>
                <w:rFonts w:eastAsia="Times New Roman"/>
                <w:color w:val="auto"/>
                <w:kern w:val="0"/>
                <w:lang w:eastAsia="en-US"/>
              </w:rPr>
            </w:pPr>
            <w:r>
              <w:rPr>
                <w:rFonts w:eastAsia="Times New Roman"/>
                <w:color w:val="auto"/>
                <w:kern w:val="0"/>
                <w:lang w:eastAsia="en-US"/>
              </w:rPr>
              <w:t>Образац изјаве</w:t>
            </w:r>
            <w:r w:rsidR="00E031E2">
              <w:rPr>
                <w:rFonts w:eastAsia="Times New Roman"/>
                <w:color w:val="auto"/>
                <w:kern w:val="0"/>
                <w:lang w:eastAsia="en-US"/>
              </w:rPr>
              <w:t xml:space="preserve"> о обиласку локације (Образац 13</w:t>
            </w:r>
            <w:r w:rsidR="004039B2">
              <w:rPr>
                <w:rFonts w:eastAsia="Times New Roman"/>
                <w:color w:val="auto"/>
                <w:kern w:val="0"/>
                <w:lang w:eastAsia="en-US"/>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B2" w:rsidRDefault="00561070" w:rsidP="007D69FF">
            <w:pPr>
              <w:snapToGrid w:val="0"/>
              <w:jc w:val="center"/>
            </w:pPr>
            <w:r>
              <w:t>40</w:t>
            </w:r>
          </w:p>
        </w:tc>
      </w:tr>
      <w:tr w:rsidR="00B70056"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70056" w:rsidRPr="0072659E" w:rsidRDefault="00B70056"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B70056" w:rsidRDefault="00B70056" w:rsidP="00A45038">
            <w:pPr>
              <w:suppressAutoHyphens w:val="0"/>
              <w:spacing w:line="260" w:lineRule="exact"/>
              <w:jc w:val="both"/>
              <w:rPr>
                <w:rFonts w:eastAsia="Times New Roman"/>
                <w:color w:val="auto"/>
                <w:kern w:val="0"/>
                <w:lang w:eastAsia="en-US"/>
              </w:rPr>
            </w:pPr>
            <w:r>
              <w:rPr>
                <w:rFonts w:eastAsia="Times New Roman"/>
                <w:color w:val="auto"/>
                <w:kern w:val="0"/>
                <w:lang w:eastAsia="en-US"/>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56" w:rsidRDefault="00561070" w:rsidP="007D69FF">
            <w:pPr>
              <w:snapToGrid w:val="0"/>
              <w:jc w:val="center"/>
            </w:pPr>
            <w:r>
              <w:t>41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r w:rsidR="00B70056">
              <w:t>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6D6076" w:rsidRDefault="00561070" w:rsidP="007D69FF">
            <w:pPr>
              <w:snapToGrid w:val="0"/>
              <w:jc w:val="center"/>
            </w:pPr>
            <w:r>
              <w:t>46</w:t>
            </w:r>
          </w:p>
        </w:tc>
      </w:tr>
    </w:tbl>
    <w:p w:rsidR="00F21601" w:rsidRPr="009A0013" w:rsidRDefault="00CD0103" w:rsidP="003F7079">
      <w:pPr>
        <w:rPr>
          <w:b/>
          <w:bCs/>
          <w:iCs/>
          <w:lang w:val="ru-RU"/>
        </w:rPr>
      </w:pPr>
      <w:r>
        <w:rPr>
          <w:rFonts w:eastAsia="Times New Roman"/>
          <w:b/>
          <w:bCs/>
          <w:iCs/>
          <w:lang w:val="ru-RU"/>
        </w:rPr>
        <w:t xml:space="preserve">                                                                                                                                           </w:t>
      </w:r>
    </w:p>
    <w:p w:rsidR="00B2768E" w:rsidRDefault="00561070" w:rsidP="00B2768E">
      <w:pPr>
        <w:rPr>
          <w:b/>
          <w:bCs/>
          <w:iCs/>
          <w:lang w:val="sr-Cyrl-CS"/>
        </w:rPr>
      </w:pPr>
      <w:r>
        <w:rPr>
          <w:b/>
          <w:bCs/>
          <w:iCs/>
          <w:lang w:val="sr-Cyrl-CS"/>
        </w:rPr>
        <w:t xml:space="preserve">Документација има укупно </w:t>
      </w:r>
      <w:r>
        <w:rPr>
          <w:b/>
          <w:bCs/>
          <w:iCs/>
        </w:rPr>
        <w:t>52</w:t>
      </w:r>
      <w:r w:rsidR="007D69FF">
        <w:rPr>
          <w:b/>
          <w:bCs/>
          <w:iCs/>
          <w:lang w:val="sr-Cyrl-CS"/>
        </w:rPr>
        <w:t xml:space="preserve"> </w:t>
      </w:r>
      <w:r>
        <w:rPr>
          <w:b/>
          <w:bCs/>
          <w:iCs/>
          <w:lang w:val="sr-Cyrl-CS"/>
        </w:rPr>
        <w:t>стран</w:t>
      </w:r>
      <w:r>
        <w:rPr>
          <w:b/>
          <w:bCs/>
          <w:iCs/>
        </w:rPr>
        <w:t>e</w:t>
      </w:r>
      <w:r w:rsidR="003F7079">
        <w:rPr>
          <w:b/>
          <w:bCs/>
          <w:iCs/>
          <w:lang w:val="sr-Cyrl-CS"/>
        </w:rPr>
        <w:t>.</w:t>
      </w:r>
    </w:p>
    <w:p w:rsidR="005A29D3" w:rsidRDefault="005A29D3" w:rsidP="00B2768E">
      <w:pPr>
        <w:rPr>
          <w:b/>
          <w:bCs/>
          <w:iCs/>
          <w:lang w:val="sr-Cyrl-CS"/>
        </w:rPr>
      </w:pPr>
    </w:p>
    <w:p w:rsidR="00251901" w:rsidRDefault="00251901"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2C37D6" w:rsidRDefault="002C37D6" w:rsidP="00B2768E">
      <w:pPr>
        <w:rPr>
          <w:b/>
          <w:bCs/>
          <w:iCs/>
        </w:rPr>
      </w:pPr>
    </w:p>
    <w:p w:rsidR="00517981" w:rsidRDefault="00517981" w:rsidP="00B2768E">
      <w:pPr>
        <w:rPr>
          <w:b/>
          <w:bCs/>
          <w:iCs/>
        </w:rPr>
      </w:pPr>
    </w:p>
    <w:p w:rsidR="00517981" w:rsidRPr="00517981" w:rsidRDefault="00517981" w:rsidP="00B2768E">
      <w:pPr>
        <w:rPr>
          <w:b/>
          <w:bCs/>
          <w:iCs/>
        </w:rPr>
      </w:pPr>
    </w:p>
    <w:p w:rsidR="002C37D6" w:rsidRPr="002C37D6" w:rsidRDefault="002C37D6" w:rsidP="00B2768E">
      <w:pPr>
        <w:rPr>
          <w:b/>
          <w:bCs/>
          <w:iCs/>
        </w:rPr>
      </w:pPr>
    </w:p>
    <w:p w:rsidR="0092551A" w:rsidRDefault="0092551A" w:rsidP="00C913D7">
      <w:pPr>
        <w:jc w:val="both"/>
        <w:rPr>
          <w:b/>
          <w:bCs/>
          <w:iC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92551A" w:rsidRDefault="00C913D7" w:rsidP="00C913D7">
      <w:pPr>
        <w:jc w:val="both"/>
        <w:rPr>
          <w:kern w:val="2"/>
          <w:lang w:eastAsia="ar-SA"/>
        </w:rPr>
      </w:pPr>
      <w:r w:rsidRPr="00B51A54">
        <w:rPr>
          <w:b/>
          <w:kern w:val="2"/>
          <w:lang w:val="sr-Cyrl-CS" w:eastAsia="ar-SA"/>
        </w:rPr>
        <w:t>Адреса:</w:t>
      </w:r>
      <w:r w:rsidRPr="00C913D7">
        <w:rPr>
          <w:kern w:val="2"/>
          <w:lang w:val="sr-Cyrl-CS" w:eastAsia="ar-SA"/>
        </w:rPr>
        <w:t xml:space="preserve"> Београд, ул.  Студентски трг 16. </w:t>
      </w:r>
    </w:p>
    <w:p w:rsidR="00C913D7" w:rsidRDefault="0092551A" w:rsidP="00C913D7">
      <w:pPr>
        <w:jc w:val="both"/>
        <w:rPr>
          <w:i/>
          <w:iCs/>
          <w:kern w:val="2"/>
          <w:lang w:val="sr-Cyrl-CS" w:eastAsia="ar-SA"/>
        </w:rPr>
      </w:pPr>
      <w:r w:rsidRPr="0092551A">
        <w:rPr>
          <w:b/>
          <w:kern w:val="2"/>
          <w:lang w:eastAsia="ar-SA"/>
        </w:rPr>
        <w:t>ПИБ:</w:t>
      </w:r>
      <w:r>
        <w:rPr>
          <w:kern w:val="2"/>
          <w:lang w:eastAsia="ar-SA"/>
        </w:rPr>
        <w:t xml:space="preserve"> 100046603</w:t>
      </w:r>
      <w:r w:rsidR="00C913D7" w:rsidRPr="00C913D7">
        <w:rPr>
          <w:i/>
          <w:iCs/>
          <w:kern w:val="2"/>
          <w:lang w:val="sr-Cyrl-CS" w:eastAsia="ar-SA"/>
        </w:rPr>
        <w:t xml:space="preserve"> </w:t>
      </w:r>
    </w:p>
    <w:p w:rsidR="0092551A" w:rsidRPr="0092551A" w:rsidRDefault="0092551A" w:rsidP="00C913D7">
      <w:pPr>
        <w:jc w:val="both"/>
        <w:rPr>
          <w:b/>
          <w:kern w:val="2"/>
          <w:lang w:val="sr-Cyrl-CS" w:eastAsia="ar-SA"/>
        </w:rPr>
      </w:pPr>
      <w:r w:rsidRPr="0092551A">
        <w:rPr>
          <w:b/>
          <w:iCs/>
          <w:kern w:val="2"/>
          <w:lang w:val="sr-Cyrl-CS" w:eastAsia="ar-SA"/>
        </w:rPr>
        <w:t>Матични број:</w:t>
      </w:r>
      <w:r>
        <w:rPr>
          <w:b/>
          <w:iCs/>
          <w:kern w:val="2"/>
          <w:lang w:val="sr-Cyrl-CS" w:eastAsia="ar-SA"/>
        </w:rPr>
        <w:t xml:space="preserve"> </w:t>
      </w:r>
      <w:r w:rsidRPr="0092551A">
        <w:rPr>
          <w:iCs/>
          <w:kern w:val="2"/>
          <w:lang w:val="sr-Cyrl-CS" w:eastAsia="ar-SA"/>
        </w:rPr>
        <w:t>07048211</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00FC3966">
        <w:rPr>
          <w:b/>
          <w:kern w:val="2"/>
          <w:lang w:val="sr-Cyrl-CS" w:eastAsia="ar-SA"/>
        </w:rPr>
        <w:t>отвореном поступку</w:t>
      </w:r>
      <w:r w:rsidRPr="00C913D7">
        <w:rPr>
          <w:kern w:val="2"/>
          <w:lang w:val="sr-Cyrl-CS" w:eastAsia="ar-SA"/>
        </w:rPr>
        <w:t xml:space="preserve">, у складу са </w:t>
      </w:r>
      <w:r w:rsidR="00FC3966">
        <w:rPr>
          <w:kern w:val="2"/>
          <w:lang w:val="sr-Cyrl-CS" w:eastAsia="ar-SA"/>
        </w:rPr>
        <w:t xml:space="preserve">чланом 32. </w:t>
      </w:r>
      <w:r w:rsidR="001877E2">
        <w:rPr>
          <w:kern w:val="2"/>
          <w:lang w:val="sr-Cyrl-CS" w:eastAsia="ar-SA"/>
        </w:rPr>
        <w:t>Закона о јавним набавкама (''Службени гласник Републике Србије'', бр. 124/2012</w:t>
      </w:r>
      <w:r w:rsidR="00FC3966">
        <w:rPr>
          <w:kern w:val="2"/>
          <w:lang w:val="sr-Cyrl-CS" w:eastAsia="ar-SA"/>
        </w:rPr>
        <w:t>, 14/2015 и 68/2015).</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sidRPr="00AD70BA">
        <w:rPr>
          <w:b/>
          <w:kern w:val="2"/>
          <w:lang w:val="sr-Cyrl-CS" w:eastAsia="ar-SA"/>
        </w:rPr>
        <w:t>ЈН-</w:t>
      </w:r>
      <w:r w:rsidR="001877E2">
        <w:rPr>
          <w:b/>
          <w:kern w:val="2"/>
          <w:lang w:val="sr-Cyrl-CS" w:eastAsia="ar-SA"/>
        </w:rPr>
        <w:t>10</w:t>
      </w:r>
      <w:r w:rsidR="00B51A54" w:rsidRPr="00AD70BA">
        <w:rPr>
          <w:b/>
          <w:kern w:val="2"/>
          <w:lang w:val="sr-Cyrl-CS" w:eastAsia="ar-SA"/>
        </w:rPr>
        <w:t>/201</w:t>
      </w:r>
      <w:r w:rsidR="00ED27EE" w:rsidRPr="00AD70BA">
        <w:rPr>
          <w:b/>
          <w:kern w:val="2"/>
          <w:lang w:eastAsia="ar-SA"/>
        </w:rPr>
        <w:t>7</w:t>
      </w:r>
      <w:r w:rsidR="00B51A54">
        <w:rPr>
          <w:kern w:val="2"/>
          <w:lang w:val="sr-Cyrl-CS" w:eastAsia="ar-SA"/>
        </w:rPr>
        <w:t xml:space="preserve"> је </w:t>
      </w:r>
      <w:r w:rsidR="001877E2">
        <w:rPr>
          <w:b/>
          <w:lang w:val="sr-Cyrl-CS"/>
        </w:rPr>
        <w:t xml:space="preserve">адаптација и реконструкција простора у </w:t>
      </w:r>
      <w:r w:rsidR="00210192">
        <w:rPr>
          <w:b/>
          <w:lang w:val="sr-Cyrl-CS"/>
        </w:rPr>
        <w:t xml:space="preserve">згради Математичког факултета у </w:t>
      </w:r>
      <w:r w:rsidR="001877E2">
        <w:rPr>
          <w:b/>
          <w:lang w:val="sr-Cyrl-CS"/>
        </w:rPr>
        <w:t>улици Светог Николе бр. 39</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1877E2" w:rsidP="00C913D7">
      <w:pPr>
        <w:jc w:val="both"/>
        <w:rPr>
          <w:kern w:val="2"/>
          <w:sz w:val="22"/>
          <w:szCs w:val="22"/>
          <w:lang w:val="sr-Cyrl-CS" w:eastAsia="ar-SA"/>
        </w:rPr>
      </w:pPr>
      <w:r>
        <w:rPr>
          <w:kern w:val="2"/>
          <w:sz w:val="22"/>
          <w:szCs w:val="22"/>
          <w:lang w:val="sr-Cyrl-CS" w:eastAsia="ar-SA"/>
        </w:rPr>
        <w:t>Грађевински радови - 45000000</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561070" w:rsidRPr="00561070" w:rsidRDefault="00C913D7" w:rsidP="00C913D7">
      <w:pPr>
        <w:jc w:val="both"/>
        <w:rPr>
          <w:bCs/>
          <w:kern w:val="2"/>
          <w:lang w:eastAsia="ar-SA"/>
        </w:rPr>
      </w:pPr>
      <w:r w:rsidRPr="00B82077">
        <w:rPr>
          <w:b/>
          <w:kern w:val="2"/>
          <w:lang w:val="sr-Cyrl-CS" w:eastAsia="ar-SA"/>
        </w:rPr>
        <w:t>Е - mail адреса:</w:t>
      </w:r>
      <w:r w:rsidRPr="003C791F">
        <w:rPr>
          <w:kern w:val="2"/>
          <w:lang w:val="sr-Cyrl-CS" w:eastAsia="ar-SA"/>
        </w:rPr>
        <w:t xml:space="preserve"> </w:t>
      </w:r>
      <w:hyperlink r:id="rId12" w:history="1">
        <w:r w:rsidR="00561070" w:rsidRPr="00840E88">
          <w:rPr>
            <w:rStyle w:val="Hyperlink"/>
            <w:kern w:val="2"/>
            <w:lang w:eastAsia="ar-SA"/>
          </w:rPr>
          <w:t>ivanad</w:t>
        </w:r>
        <w:r w:rsidR="00561070" w:rsidRPr="00840E88">
          <w:rPr>
            <w:rStyle w:val="Hyperlink"/>
            <w:kern w:val="2"/>
            <w:lang w:val="sr-Cyrl-CS" w:eastAsia="ar-SA"/>
          </w:rPr>
          <w:t>@</w:t>
        </w:r>
        <w:r w:rsidR="00561070" w:rsidRPr="00840E88">
          <w:rPr>
            <w:rStyle w:val="Hyperlink"/>
            <w:kern w:val="2"/>
            <w:lang w:eastAsia="ar-SA"/>
          </w:rPr>
          <w:t>matf.bg.ac.rs</w:t>
        </w:r>
      </w:hyperlink>
      <w:r w:rsidR="00561070">
        <w:rPr>
          <w:bCs/>
          <w:kern w:val="2"/>
          <w:lang w:val="sr-Cyrl-CS" w:eastAsia="ar-SA"/>
        </w:rPr>
        <w:t xml:space="preserve"> </w:t>
      </w:r>
      <w:bookmarkStart w:id="0" w:name="_GoBack"/>
      <w:bookmarkEnd w:id="0"/>
    </w:p>
    <w:p w:rsidR="00C913D7" w:rsidRPr="00AB5225" w:rsidRDefault="00C913D7" w:rsidP="00C913D7">
      <w:pPr>
        <w:jc w:val="both"/>
        <w:rPr>
          <w:bCs/>
          <w:kern w:val="2"/>
          <w:lang w:eastAsia="ar-SA"/>
        </w:rPr>
      </w:pPr>
    </w:p>
    <w:p w:rsidR="00CD0103" w:rsidRPr="00EC72FC"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7158D2" w:rsidRDefault="007158D2" w:rsidP="00FE3A28">
      <w:pPr>
        <w:pStyle w:val="Default"/>
        <w:jc w:val="both"/>
        <w:rPr>
          <w:bCs/>
          <w:iCs/>
        </w:rPr>
      </w:pPr>
    </w:p>
    <w:p w:rsidR="007158D2" w:rsidRDefault="007158D2" w:rsidP="00FE3A28">
      <w:pPr>
        <w:pStyle w:val="Default"/>
        <w:jc w:val="both"/>
        <w:rPr>
          <w:bCs/>
          <w:iCs/>
        </w:rPr>
      </w:pPr>
    </w:p>
    <w:p w:rsidR="00EC72FC" w:rsidRPr="00130814" w:rsidRDefault="00EC72FC" w:rsidP="005360EE">
      <w:pPr>
        <w:jc w:val="both"/>
        <w:rPr>
          <w:b/>
          <w:lang w:val="sr-Latn-CS"/>
        </w:rPr>
      </w:pPr>
      <w:r w:rsidRPr="00130814">
        <w:rPr>
          <w:b/>
          <w:lang w:val="sr-Latn-CS"/>
        </w:rPr>
        <w:t>ОПШТИ И ТЕХНИЧКИ УСЛОВИ ЗА ИЗВРШЕЊЕ СВИХ РАДОВА ПРЕДВИЂЕНИХ ОВИМ ПРЕДМЕРОМ</w:t>
      </w:r>
    </w:p>
    <w:p w:rsidR="00EC72FC" w:rsidRPr="00130814" w:rsidRDefault="00EC72FC" w:rsidP="005360EE">
      <w:pPr>
        <w:jc w:val="both"/>
        <w:rPr>
          <w:lang w:val="sr-Latn-CS"/>
        </w:rPr>
      </w:pPr>
      <w:r w:rsidRPr="00130814">
        <w:rPr>
          <w:lang w:val="sr-Latn-CS"/>
        </w:rPr>
        <w:t>Све радове извести према опису појединих ставки овог предрачуна и техничким условима за поједине групе радова, техничком опису за изградњу објекта, статичком прорачуну и детаљима пројектаната.</w:t>
      </w:r>
    </w:p>
    <w:p w:rsidR="00EC72FC" w:rsidRDefault="00EC72FC" w:rsidP="005360EE">
      <w:pPr>
        <w:jc w:val="both"/>
        <w:rPr>
          <w:lang w:val="sr-Latn-CS"/>
        </w:rPr>
      </w:pPr>
      <w:r w:rsidRPr="00130814">
        <w:rPr>
          <w:lang w:val="sr-Latn-CS"/>
        </w:rPr>
        <w:t xml:space="preserve">Јединичном ценом сваке позиције предрачуна обухваћени су сви потребни елементи за њено формирање тако да она у погодбеном предрачуну буде коначна. </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А.</w:t>
      </w:r>
      <w:r w:rsidRPr="00130814">
        <w:rPr>
          <w:b/>
          <w:lang w:val="sr-Latn-CS"/>
        </w:rPr>
        <w:tab/>
        <w:t>МАТЕРИЈАЛ</w:t>
      </w:r>
    </w:p>
    <w:p w:rsidR="00EC72FC" w:rsidRPr="00130814" w:rsidRDefault="00EC72FC" w:rsidP="005360EE">
      <w:pPr>
        <w:jc w:val="both"/>
        <w:rPr>
          <w:lang w:val="sr-Latn-CS"/>
        </w:rPr>
      </w:pPr>
      <w:r w:rsidRPr="00130814">
        <w:rPr>
          <w:lang w:val="sr-Latn-CS"/>
        </w:rPr>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ускладиштењем и чувањем на градилишту од кварења и пропадања потребних узорака на испитивање и слично.</w:t>
      </w:r>
    </w:p>
    <w:p w:rsidR="00EC72FC" w:rsidRPr="00130814" w:rsidRDefault="00EC72FC" w:rsidP="005360EE">
      <w:pPr>
        <w:jc w:val="both"/>
        <w:rPr>
          <w:lang w:val="sr-Latn-CS"/>
        </w:rPr>
      </w:pPr>
      <w:r w:rsidRPr="00130814">
        <w:rPr>
          <w:lang w:val="sr-Latn-CS"/>
        </w:rPr>
        <w:t>Предрачун радова за неке материјале није ближе прецизиран произвођач или заштићени трговачки назив материјала или конструкције чија се употреба предвиђа пројектом.</w:t>
      </w:r>
    </w:p>
    <w:p w:rsidR="00EC72FC" w:rsidRPr="00130814" w:rsidRDefault="00EC72FC" w:rsidP="005360EE">
      <w:pPr>
        <w:jc w:val="both"/>
        <w:rPr>
          <w:lang w:val="sr-Latn-CS"/>
        </w:rPr>
      </w:pPr>
      <w:r w:rsidRPr="00130814">
        <w:rPr>
          <w:lang w:val="sr-Latn-CS"/>
        </w:rPr>
        <w:t>У сваком случају за прецизиране и непрецизиране материјале даје се могућност извођачу да може применити адекватне материјале или конструкције различитих трговачких назива.</w:t>
      </w:r>
    </w:p>
    <w:p w:rsidR="00EC72FC" w:rsidRDefault="00EC72FC" w:rsidP="005360EE">
      <w:pPr>
        <w:jc w:val="both"/>
        <w:rPr>
          <w:lang w:val="sr-Latn-CS"/>
        </w:rPr>
      </w:pPr>
      <w:r w:rsidRPr="00130814">
        <w:rPr>
          <w:lang w:val="sr-Latn-CS"/>
        </w:rPr>
        <w:t>Подразумева се да квалитет и погодност примене тих материјала или конструкције мора бити најмање на истом нивоу од квалитета захтеваног, односно пројектованог. Поред тога примена таквог материјала и конструкције дозвољава се само уз предходну сагласност пројектанта и инвеститора.</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Б.</w:t>
      </w:r>
      <w:r w:rsidRPr="00130814">
        <w:rPr>
          <w:b/>
          <w:lang w:val="sr-Latn-CS"/>
        </w:rPr>
        <w:tab/>
        <w:t>РАД</w:t>
      </w:r>
    </w:p>
    <w:p w:rsidR="00EC72FC" w:rsidRDefault="00EC72FC" w:rsidP="005360EE">
      <w:pPr>
        <w:jc w:val="both"/>
        <w:rPr>
          <w:lang w:val="sr-Latn-CS"/>
        </w:rPr>
      </w:pPr>
      <w:r w:rsidRPr="00130814">
        <w:rPr>
          <w:lang w:val="sr-Latn-CS"/>
        </w:rPr>
        <w:t>Вредност рада обухвата главни и помоћни рад свих потребних операција позиција предрачуна, сав рад на унутрашњем хоризонталном и вертикалном транспорту и сав потребни рад око заштите изведених конструкција од штетних утицаја за време градње (извођење других радова, врућина, хладноћа, киша, ветар, бујица и др.).</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Ц.</w:t>
      </w:r>
      <w:r w:rsidRPr="00130814">
        <w:rPr>
          <w:b/>
          <w:lang w:val="sr-Latn-CS"/>
        </w:rPr>
        <w:tab/>
        <w:t>ПОМОЋНЕ КОНСТРУКЦИЈЕ</w:t>
      </w:r>
    </w:p>
    <w:p w:rsidR="00EC72FC" w:rsidRPr="00130814" w:rsidRDefault="00EC72FC" w:rsidP="005360EE">
      <w:pPr>
        <w:jc w:val="both"/>
        <w:rPr>
          <w:lang w:val="sr-Latn-CS"/>
        </w:rPr>
      </w:pPr>
      <w:r w:rsidRPr="00130814">
        <w:rPr>
          <w:lang w:val="sr-Latn-CS"/>
        </w:rPr>
        <w:t>Све врсте скела без обзира на висину и слично, улазе у јединичну цену посла за који су потребне.</w:t>
      </w:r>
    </w:p>
    <w:p w:rsidR="00EC72FC" w:rsidRPr="00130814" w:rsidRDefault="00EC72FC" w:rsidP="005360EE">
      <w:pPr>
        <w:jc w:val="both"/>
        <w:rPr>
          <w:lang w:val="sr-Latn-CS"/>
        </w:rPr>
      </w:pPr>
      <w:r w:rsidRPr="00130814">
        <w:rPr>
          <w:lang w:val="sr-Latn-CS"/>
        </w:rPr>
        <w:t>Скеле морају бити постављене на време, да не би ометале нормалан ток радова, а у цену је урачуната демонтажа и одношење скеле са градилишта.</w:t>
      </w:r>
    </w:p>
    <w:p w:rsidR="00EC72FC" w:rsidRPr="00130814" w:rsidRDefault="00EC72FC" w:rsidP="005360EE">
      <w:pPr>
        <w:jc w:val="both"/>
        <w:rPr>
          <w:lang w:val="sr-Latn-CS"/>
        </w:rPr>
      </w:pPr>
      <w:r w:rsidRPr="00130814">
        <w:rPr>
          <w:lang w:val="sr-Latn-CS"/>
        </w:rPr>
        <w:t>У цену одговарајућих радова су укључени прилази и мостови за бетонирање конструкције, патоси код мешалица итд.</w:t>
      </w:r>
    </w:p>
    <w:p w:rsidR="00EC72FC" w:rsidRPr="00130814" w:rsidRDefault="00EC72FC" w:rsidP="005360EE">
      <w:pPr>
        <w:jc w:val="both"/>
        <w:rPr>
          <w:lang w:val="sr-Latn-CS"/>
        </w:rPr>
      </w:pPr>
      <w:r w:rsidRPr="00130814">
        <w:rPr>
          <w:lang w:val="sr-Latn-CS"/>
        </w:rPr>
        <w:t>Амортизација скеле и помоћних конструкција се обрачунава за време изградње објекта.</w:t>
      </w:r>
    </w:p>
    <w:p w:rsidR="00EC72FC" w:rsidRPr="00130814" w:rsidRDefault="00EC72FC" w:rsidP="005360EE">
      <w:pPr>
        <w:jc w:val="both"/>
        <w:rPr>
          <w:lang w:val="sr-Latn-CS"/>
        </w:rPr>
      </w:pPr>
      <w:r w:rsidRPr="00130814">
        <w:rPr>
          <w:lang w:val="sr-Latn-CS"/>
        </w:rPr>
        <w:t>Сва потребна оплата без обзира на врсту улази у јединичну цену посла за који је потребна и не плаћа се посебно.</w:t>
      </w:r>
    </w:p>
    <w:p w:rsidR="00EC72FC" w:rsidRPr="00130814" w:rsidRDefault="00EC72FC" w:rsidP="005360EE">
      <w:pPr>
        <w:jc w:val="both"/>
        <w:rPr>
          <w:lang w:val="sr-Latn-CS"/>
        </w:rPr>
      </w:pPr>
      <w:r w:rsidRPr="00130814">
        <w:rPr>
          <w:lang w:val="sr-Latn-CS"/>
        </w:rPr>
        <w:t>Код оплате подразумевају се и сва потребна подупирања и укрућења и то: израда, постављање, демонтажа, чишћење и слагање.</w:t>
      </w:r>
    </w:p>
    <w:p w:rsidR="00EC72FC" w:rsidRPr="00130814" w:rsidRDefault="00EC72FC" w:rsidP="005360EE">
      <w:pPr>
        <w:jc w:val="both"/>
        <w:rPr>
          <w:lang w:val="sr-Latn-CS"/>
        </w:rPr>
      </w:pPr>
      <w:r w:rsidRPr="00130814">
        <w:rPr>
          <w:lang w:val="sr-Latn-CS"/>
        </w:rPr>
        <w:lastRenderedPageBreak/>
        <w:t>Уједно у цену оплате, односно неке позиције бетонирања улази и квашење пре бетонирања елемената.</w:t>
      </w:r>
    </w:p>
    <w:p w:rsidR="00EC72FC" w:rsidRDefault="00EC72FC" w:rsidP="005360EE">
      <w:pPr>
        <w:jc w:val="both"/>
        <w:rPr>
          <w:lang w:val="sr-Latn-CS"/>
        </w:rPr>
      </w:pPr>
      <w:r w:rsidRPr="00130814">
        <w:rPr>
          <w:lang w:val="sr-Latn-CS"/>
        </w:rPr>
        <w:t>По завршетку бетонирања сва оплата се има након прописаног времена скинути, очистити и средити, односно припремити за поновну употребу и однети са градилишта.</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Д.</w:t>
      </w:r>
      <w:r w:rsidRPr="00130814">
        <w:rPr>
          <w:b/>
          <w:lang w:val="sr-Latn-CS"/>
        </w:rPr>
        <w:tab/>
        <w:t>ОСТАЛИ ТРОШКОВИ И ДАЖБИНЕ</w:t>
      </w:r>
    </w:p>
    <w:p w:rsidR="00EC72FC" w:rsidRPr="00130814" w:rsidRDefault="00EC72FC" w:rsidP="005360EE">
      <w:pPr>
        <w:jc w:val="both"/>
        <w:rPr>
          <w:lang w:val="sr-Latn-CS"/>
        </w:rPr>
      </w:pPr>
      <w:r w:rsidRPr="00130814">
        <w:rPr>
          <w:lang w:val="sr-Latn-CS"/>
        </w:rPr>
        <w:t>На јединичну цену радне снаге извођач зарачунава свој фактор који формира на бази постојећих прописа и инструмената, као и сопственим начином привређивања извођача радова (разни порези, таксе, камате, осигурања, зарада, фондови, основна средства, плате служби итд.).</w:t>
      </w:r>
    </w:p>
    <w:p w:rsidR="00EC72FC" w:rsidRPr="00130814" w:rsidRDefault="00EC72FC" w:rsidP="005360EE">
      <w:pPr>
        <w:jc w:val="both"/>
        <w:rPr>
          <w:lang w:val="sr-Latn-CS"/>
        </w:rPr>
      </w:pPr>
      <w:r w:rsidRPr="00130814">
        <w:rPr>
          <w:lang w:val="sr-Latn-CS"/>
        </w:rPr>
        <w:t>Поред тога извођач има фактуром да обухвати следеће радове који му се неће посебно плаћати било као предрачунска средства или накнадни рад, и то следеће:</w:t>
      </w:r>
    </w:p>
    <w:p w:rsidR="00EC72FC" w:rsidRPr="00130814" w:rsidRDefault="00EC72FC" w:rsidP="005360EE">
      <w:pPr>
        <w:jc w:val="both"/>
        <w:rPr>
          <w:lang w:val="sr-Latn-CS"/>
        </w:rPr>
      </w:pPr>
      <w:r w:rsidRPr="00130814">
        <w:rPr>
          <w:lang w:val="sr-Latn-CS"/>
        </w:rPr>
        <w:t>-</w:t>
      </w:r>
      <w:r w:rsidRPr="00130814">
        <w:rPr>
          <w:lang w:val="sr-Latn-CS"/>
        </w:rPr>
        <w:tab/>
        <w:t xml:space="preserve">све хигијенско техничке заштитне мере за личну заштиту радника, и заштиту на објекту </w:t>
      </w:r>
      <w:r w:rsidR="00F21D5B">
        <w:rPr>
          <w:lang w:val="sr-Latn-CS"/>
        </w:rPr>
        <w:tab/>
      </w:r>
      <w:r w:rsidRPr="00130814">
        <w:rPr>
          <w:lang w:val="sr-Latn-CS"/>
        </w:rPr>
        <w:t xml:space="preserve">и за </w:t>
      </w:r>
      <w:r>
        <w:rPr>
          <w:lang w:val="sr-Latn-CS"/>
        </w:rPr>
        <w:tab/>
      </w:r>
      <w:r w:rsidRPr="00130814">
        <w:rPr>
          <w:lang w:val="sr-Latn-CS"/>
        </w:rPr>
        <w:t xml:space="preserve">околину као: ограде, мостови, надстрешнице, разне помоћне и санитарне објекте </w:t>
      </w:r>
      <w:r w:rsidR="00F21D5B">
        <w:rPr>
          <w:lang w:val="sr-Latn-CS"/>
        </w:rPr>
        <w:tab/>
      </w:r>
      <w:r w:rsidRPr="00130814">
        <w:rPr>
          <w:lang w:val="sr-Latn-CS"/>
        </w:rPr>
        <w:t xml:space="preserve">и друго </w:t>
      </w:r>
      <w:r>
        <w:rPr>
          <w:lang w:val="sr-Latn-CS"/>
        </w:rPr>
        <w:tab/>
      </w:r>
      <w:r w:rsidRPr="00130814">
        <w:rPr>
          <w:lang w:val="sr-Latn-CS"/>
        </w:rPr>
        <w:t>као и заштита постојећег зеленила;</w:t>
      </w:r>
    </w:p>
    <w:p w:rsidR="00EC72FC" w:rsidRPr="00130814" w:rsidRDefault="00EC72FC" w:rsidP="005360EE">
      <w:pPr>
        <w:jc w:val="both"/>
        <w:rPr>
          <w:lang w:val="sr-Latn-CS"/>
        </w:rPr>
      </w:pPr>
      <w:r w:rsidRPr="00130814">
        <w:rPr>
          <w:lang w:val="sr-Latn-CS"/>
        </w:rPr>
        <w:t>-</w:t>
      </w:r>
      <w:r w:rsidRPr="00130814">
        <w:rPr>
          <w:lang w:val="sr-Latn-CS"/>
        </w:rPr>
        <w:tab/>
        <w:t>трошкови рада механизације ако она није из сопственог погона;</w:t>
      </w:r>
    </w:p>
    <w:p w:rsidR="00EC72FC" w:rsidRPr="00130814" w:rsidRDefault="00EC72FC" w:rsidP="005360EE">
      <w:pPr>
        <w:jc w:val="both"/>
        <w:rPr>
          <w:lang w:val="sr-Latn-CS"/>
        </w:rPr>
      </w:pPr>
      <w:r w:rsidRPr="00130814">
        <w:rPr>
          <w:lang w:val="sr-Latn-CS"/>
        </w:rPr>
        <w:t>-</w:t>
      </w:r>
      <w:r w:rsidRPr="00130814">
        <w:rPr>
          <w:lang w:val="sr-Latn-CS"/>
        </w:rPr>
        <w:tab/>
        <w:t>сва обележавања пре почетка ископа и касније при изградњи објеката;</w:t>
      </w:r>
    </w:p>
    <w:p w:rsidR="00EC72FC" w:rsidRPr="00130814" w:rsidRDefault="00EC72FC" w:rsidP="005360EE">
      <w:pPr>
        <w:jc w:val="both"/>
        <w:rPr>
          <w:lang w:val="sr-Latn-CS"/>
        </w:rPr>
      </w:pPr>
      <w:r w:rsidRPr="00130814">
        <w:rPr>
          <w:lang w:val="sr-Latn-CS"/>
        </w:rPr>
        <w:t>-</w:t>
      </w:r>
      <w:r w:rsidRPr="00130814">
        <w:rPr>
          <w:lang w:val="sr-Latn-CS"/>
        </w:rPr>
        <w:tab/>
        <w:t xml:space="preserve">чишћење и одржавање реда на објекту за време извођења радова са одвозом разног </w:t>
      </w:r>
      <w:r>
        <w:rPr>
          <w:lang w:val="sr-Latn-CS"/>
        </w:rPr>
        <w:tab/>
      </w:r>
      <w:r w:rsidRPr="00130814">
        <w:rPr>
          <w:lang w:val="sr-Latn-CS"/>
        </w:rPr>
        <w:t>смећа, шута и одпадака, док се завршно чишћење предвиђа као посебна позиција;</w:t>
      </w:r>
    </w:p>
    <w:p w:rsidR="00EC72FC" w:rsidRPr="00130814" w:rsidRDefault="00EC72FC" w:rsidP="005360EE">
      <w:pPr>
        <w:jc w:val="both"/>
        <w:rPr>
          <w:lang w:val="sr-Latn-CS"/>
        </w:rPr>
      </w:pPr>
      <w:r w:rsidRPr="00130814">
        <w:rPr>
          <w:lang w:val="sr-Latn-CS"/>
        </w:rPr>
        <w:t>-</w:t>
      </w:r>
      <w:r w:rsidRPr="00130814">
        <w:rPr>
          <w:lang w:val="sr-Latn-CS"/>
        </w:rPr>
        <w:tab/>
        <w:t>чишћење и чување уграђених елемената од малтера, молерских радова и прашине и др;</w:t>
      </w:r>
    </w:p>
    <w:p w:rsidR="00EC72FC" w:rsidRPr="00130814" w:rsidRDefault="00EC72FC" w:rsidP="005360EE">
      <w:pPr>
        <w:jc w:val="both"/>
        <w:rPr>
          <w:lang w:val="sr-Latn-CS"/>
        </w:rPr>
      </w:pPr>
      <w:r w:rsidRPr="00130814">
        <w:rPr>
          <w:lang w:val="sr-Latn-CS"/>
        </w:rPr>
        <w:t>-</w:t>
      </w:r>
      <w:r w:rsidRPr="00130814">
        <w:rPr>
          <w:lang w:val="sr-Latn-CS"/>
        </w:rPr>
        <w:tab/>
        <w:t xml:space="preserve">сва потребна испитивања материјала и прибављање потребних атеста, нарочито за </w:t>
      </w:r>
      <w:r w:rsidR="00F21D5B">
        <w:rPr>
          <w:lang w:val="sr-Latn-CS"/>
        </w:rPr>
        <w:tab/>
      </w:r>
      <w:r w:rsidRPr="00130814">
        <w:rPr>
          <w:lang w:val="sr-Latn-CS"/>
        </w:rPr>
        <w:t xml:space="preserve">бетон, </w:t>
      </w:r>
      <w:r>
        <w:rPr>
          <w:lang w:val="sr-Latn-CS"/>
        </w:rPr>
        <w:tab/>
      </w:r>
      <w:r w:rsidRPr="00130814">
        <w:rPr>
          <w:lang w:val="sr-Latn-CS"/>
        </w:rPr>
        <w:t>цемент, креч, опеку, песак и шљунак;</w:t>
      </w:r>
    </w:p>
    <w:p w:rsidR="00EC72FC" w:rsidRPr="00130814" w:rsidRDefault="00EC72FC" w:rsidP="005360EE">
      <w:pPr>
        <w:jc w:val="both"/>
        <w:rPr>
          <w:lang w:val="sr-Latn-CS"/>
        </w:rPr>
      </w:pPr>
      <w:r w:rsidRPr="00130814">
        <w:rPr>
          <w:lang w:val="sr-Latn-CS"/>
        </w:rPr>
        <w:t>-</w:t>
      </w:r>
      <w:r w:rsidRPr="00130814">
        <w:rPr>
          <w:lang w:val="sr-Latn-CS"/>
        </w:rPr>
        <w:tab/>
        <w:t xml:space="preserve">испитивање исправности димњака, вентилације и дуго у циљу добијања потврде од </w:t>
      </w:r>
      <w:r>
        <w:rPr>
          <w:lang w:val="sr-Latn-CS"/>
        </w:rPr>
        <w:tab/>
      </w:r>
      <w:r w:rsidRPr="00130814">
        <w:rPr>
          <w:lang w:val="sr-Latn-CS"/>
        </w:rPr>
        <w:t>надлежних институција и органа о исправности истих;</w:t>
      </w:r>
    </w:p>
    <w:p w:rsidR="00EC72FC" w:rsidRPr="00130814" w:rsidRDefault="00EC72FC" w:rsidP="005360EE">
      <w:pPr>
        <w:jc w:val="both"/>
        <w:rPr>
          <w:lang w:val="sr-Latn-CS"/>
        </w:rPr>
      </w:pPr>
      <w:r w:rsidRPr="00130814">
        <w:rPr>
          <w:lang w:val="sr-Latn-CS"/>
        </w:rPr>
        <w:t>-</w:t>
      </w:r>
      <w:r w:rsidRPr="00130814">
        <w:rPr>
          <w:lang w:val="sr-Latn-CS"/>
        </w:rPr>
        <w:tab/>
        <w:t xml:space="preserve">уређење градилишног простора и земљишта око новоподигнутог објекта, које је </w:t>
      </w:r>
      <w:r>
        <w:rPr>
          <w:lang w:val="sr-Latn-CS"/>
        </w:rPr>
        <w:tab/>
      </w:r>
      <w:r w:rsidRPr="00130814">
        <w:rPr>
          <w:lang w:val="sr-Latn-CS"/>
        </w:rPr>
        <w:t xml:space="preserve">коришћено за градилиште, односно његово довођење у уредно стање без остатка </w:t>
      </w:r>
      <w:r>
        <w:rPr>
          <w:lang w:val="sr-Latn-CS"/>
        </w:rPr>
        <w:tab/>
      </w:r>
      <w:r w:rsidRPr="00130814">
        <w:rPr>
          <w:lang w:val="sr-Latn-CS"/>
        </w:rPr>
        <w:t xml:space="preserve">грађевинског материјала, одпадака, трагова прекопавања, рушење свих помоћних </w:t>
      </w:r>
      <w:r w:rsidR="00F21D5B">
        <w:rPr>
          <w:lang w:val="sr-Latn-CS"/>
        </w:rPr>
        <w:tab/>
      </w:r>
      <w:r w:rsidRPr="00130814">
        <w:rPr>
          <w:lang w:val="sr-Latn-CS"/>
        </w:rPr>
        <w:t xml:space="preserve">зграда </w:t>
      </w:r>
      <w:r>
        <w:rPr>
          <w:lang w:val="sr-Latn-CS"/>
        </w:rPr>
        <w:tab/>
      </w:r>
      <w:r w:rsidRPr="00130814">
        <w:rPr>
          <w:lang w:val="sr-Latn-CS"/>
        </w:rPr>
        <w:t>итд.;</w:t>
      </w:r>
    </w:p>
    <w:p w:rsidR="00EC72FC" w:rsidRPr="00130814" w:rsidRDefault="00EC72FC" w:rsidP="005360EE">
      <w:pPr>
        <w:jc w:val="both"/>
        <w:rPr>
          <w:lang w:val="sr-Latn-CS"/>
        </w:rPr>
      </w:pPr>
      <w:r w:rsidRPr="00130814">
        <w:rPr>
          <w:lang w:val="sr-Latn-CS"/>
        </w:rPr>
        <w:t>-</w:t>
      </w:r>
      <w:r w:rsidRPr="00130814">
        <w:rPr>
          <w:lang w:val="sr-Latn-CS"/>
        </w:rPr>
        <w:tab/>
        <w:t xml:space="preserve">обезбеђење могућности за усклађивање материјала и алата копераната, занатлија и </w:t>
      </w:r>
      <w:r>
        <w:rPr>
          <w:lang w:val="sr-Latn-CS"/>
        </w:rPr>
        <w:tab/>
      </w:r>
      <w:r w:rsidRPr="00130814">
        <w:rPr>
          <w:lang w:val="sr-Latn-CS"/>
        </w:rPr>
        <w:t>инсталатера;</w:t>
      </w:r>
    </w:p>
    <w:p w:rsidR="00EC72FC" w:rsidRPr="00130814" w:rsidRDefault="00EC72FC" w:rsidP="005360EE">
      <w:pPr>
        <w:jc w:val="both"/>
        <w:rPr>
          <w:lang w:val="sr-Latn-CS"/>
        </w:rPr>
      </w:pPr>
      <w:r w:rsidRPr="00130814">
        <w:rPr>
          <w:lang w:val="sr-Latn-CS"/>
        </w:rPr>
        <w:t>-</w:t>
      </w:r>
      <w:r w:rsidRPr="00130814">
        <w:rPr>
          <w:lang w:val="sr-Latn-CS"/>
        </w:rPr>
        <w:tab/>
        <w:t>евентуална заштита објекта (конзервирање) у екстремним периодима времена градње.</w:t>
      </w:r>
    </w:p>
    <w:p w:rsidR="00EC72FC" w:rsidRPr="00130814" w:rsidRDefault="00EC72FC" w:rsidP="005360EE">
      <w:pPr>
        <w:jc w:val="both"/>
        <w:rPr>
          <w:lang w:val="sr-Latn-CS"/>
        </w:rPr>
      </w:pPr>
      <w:r w:rsidRPr="00130814">
        <w:rPr>
          <w:lang w:val="sr-Latn-CS"/>
        </w:rPr>
        <w:t>Уколико се градња објекта наставља у току зимског периода, извођач је дужан да објекте заштити од пропадања и смрзавања, а све оштећене делове од мраза или другог утицаја при наставку радова поправи. Ова заштита треба да се обезбеди и у летњем периоду од пребрзог сушења и слично, као и неговање конструкције после израде (квашење бетона).</w:t>
      </w:r>
    </w:p>
    <w:p w:rsidR="00EC72FC" w:rsidRPr="00130814" w:rsidRDefault="00EC72FC" w:rsidP="005360EE">
      <w:pPr>
        <w:jc w:val="both"/>
        <w:rPr>
          <w:lang w:val="sr-Latn-CS"/>
        </w:rPr>
      </w:pPr>
      <w:r w:rsidRPr="00130814">
        <w:rPr>
          <w:lang w:val="sr-Latn-CS"/>
        </w:rPr>
        <w:t>Извођач не може накнадно теретити инвеститора повећаним трошковима око рада у зимским условима, за накнадне трошкове евентуалног загревања или повећања дневница за рад по мразу, јер се то сматра проблемом извођача, осим ако се другачије не уговори.</w:t>
      </w:r>
    </w:p>
    <w:p w:rsidR="00EC72FC" w:rsidRPr="00130814" w:rsidRDefault="00EC72FC" w:rsidP="005360EE">
      <w:pPr>
        <w:jc w:val="both"/>
        <w:rPr>
          <w:lang w:val="sr-Latn-CS"/>
        </w:rPr>
      </w:pPr>
      <w:r w:rsidRPr="00130814">
        <w:rPr>
          <w:lang w:val="sr-Latn-CS"/>
        </w:rPr>
        <w:t>Осигурање објеката за време извођења код Осигуравајућег завода такође је обавеза извођача и садржано је у фактору.</w:t>
      </w:r>
    </w:p>
    <w:p w:rsidR="00EC72FC" w:rsidRPr="00130814" w:rsidRDefault="00EC72FC" w:rsidP="005360EE">
      <w:pPr>
        <w:jc w:val="both"/>
        <w:rPr>
          <w:lang w:val="sr-Latn-CS"/>
        </w:rPr>
      </w:pPr>
      <w:r w:rsidRPr="00130814">
        <w:rPr>
          <w:lang w:val="sr-Latn-CS"/>
        </w:rPr>
        <w:t>Никакви посебни трошкови, било да су наведени или не, у овом тексту, неће се посебно признавати јер се све има укључити кроз фактор у јединичне цене за сваки рад.</w:t>
      </w:r>
    </w:p>
    <w:p w:rsidR="00EC72FC" w:rsidRPr="00130814" w:rsidRDefault="00EC72FC" w:rsidP="005360EE">
      <w:pPr>
        <w:jc w:val="both"/>
        <w:rPr>
          <w:lang w:val="sr-Latn-CS"/>
        </w:rPr>
      </w:pPr>
      <w:r w:rsidRPr="00130814">
        <w:rPr>
          <w:lang w:val="sr-Latn-CS"/>
        </w:rPr>
        <w:t>Према овим условима, опису појединих ставки треба саставити јединичну цену за сваку ставку предрачуна.</w:t>
      </w:r>
    </w:p>
    <w:p w:rsidR="00EC72FC" w:rsidRPr="00130814" w:rsidRDefault="00EC72FC" w:rsidP="005360EE">
      <w:pPr>
        <w:jc w:val="both"/>
        <w:rPr>
          <w:lang w:val="sr-Latn-CS"/>
        </w:rPr>
      </w:pPr>
      <w:r w:rsidRPr="00130814">
        <w:rPr>
          <w:lang w:val="sr-Latn-CS"/>
        </w:rPr>
        <w:t>Све ове одредбе важе и за занатске и инсталатерске радове с тим што извођач, носилац главних радова мора да предвиди и накнаду свих режијских трошкова око испомоћи, ангажовања. Сви ови  односи морају са прецизно уговорити, тако да инвеститора не могу теретити никакви додатни трошкови.</w:t>
      </w:r>
    </w:p>
    <w:p w:rsidR="00EC72FC" w:rsidRDefault="00EC72FC" w:rsidP="005360EE">
      <w:pPr>
        <w:jc w:val="both"/>
        <w:rPr>
          <w:lang w:val="sr-Latn-CS"/>
        </w:rPr>
      </w:pPr>
      <w:r w:rsidRPr="00130814">
        <w:rPr>
          <w:lang w:val="sr-Latn-CS"/>
        </w:rPr>
        <w:t>Посебно обратити пажњу на синхронизацију радова јер се не признају било какви трошкови на разна штемовања кроз и преко зидова и других конструкција.</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Е.</w:t>
      </w:r>
      <w:r w:rsidRPr="00130814">
        <w:rPr>
          <w:b/>
          <w:lang w:val="sr-Latn-CS"/>
        </w:rPr>
        <w:tab/>
        <w:t>МЕРЕ И ОБРАЧУНИ</w:t>
      </w:r>
    </w:p>
    <w:p w:rsidR="00EC72FC" w:rsidRDefault="00EC72FC" w:rsidP="005360EE">
      <w:pPr>
        <w:jc w:val="both"/>
        <w:rPr>
          <w:lang w:val="sr-Latn-CS"/>
        </w:rPr>
      </w:pPr>
      <w:r w:rsidRPr="00130814">
        <w:rPr>
          <w:lang w:val="sr-Latn-CS"/>
        </w:rPr>
        <w:t>Уколико у појединој ставци није дат начин обрачуна радова, придржавати се у свему важећих норми (просечних) у грађевинарству.</w:t>
      </w:r>
    </w:p>
    <w:p w:rsidR="00F21D5B" w:rsidRPr="00130814" w:rsidRDefault="00F21D5B" w:rsidP="00EC72FC">
      <w:pPr>
        <w:rPr>
          <w:lang w:val="sr-Latn-CS"/>
        </w:rPr>
      </w:pPr>
    </w:p>
    <w:p w:rsidR="00EC72FC" w:rsidRPr="00130814" w:rsidRDefault="00EC72FC" w:rsidP="00EC72FC">
      <w:pPr>
        <w:rPr>
          <w:b/>
          <w:lang w:val="sr-Latn-CS"/>
        </w:rPr>
      </w:pPr>
      <w:r w:rsidRPr="00130814">
        <w:rPr>
          <w:b/>
          <w:lang w:val="sr-Latn-CS"/>
        </w:rPr>
        <w:t>Ф.</w:t>
      </w:r>
      <w:r w:rsidRPr="00130814">
        <w:rPr>
          <w:b/>
          <w:lang w:val="sr-Latn-CS"/>
        </w:rPr>
        <w:tab/>
        <w:t>ОСТАЛО</w:t>
      </w:r>
    </w:p>
    <w:p w:rsidR="00EC72FC" w:rsidRPr="00130814" w:rsidRDefault="00EC72FC" w:rsidP="005360EE">
      <w:pPr>
        <w:jc w:val="both"/>
        <w:rPr>
          <w:lang w:val="sr-Latn-CS"/>
        </w:rPr>
      </w:pPr>
      <w:r w:rsidRPr="00130814">
        <w:rPr>
          <w:lang w:val="sr-Latn-CS"/>
        </w:rPr>
        <w:t>Уколико извођач радова за време обављања земљаних радова наиђе на ерхеолошке остатке дужан је да се придржава прописа о чувању таквих налаза и да одмах извести надлежног органа и Инвеститора.</w:t>
      </w:r>
    </w:p>
    <w:p w:rsidR="00EC72FC" w:rsidRPr="00130814" w:rsidRDefault="00EC72FC" w:rsidP="005360EE">
      <w:pPr>
        <w:jc w:val="both"/>
        <w:rPr>
          <w:lang w:val="sr-Latn-CS"/>
        </w:rPr>
      </w:pPr>
      <w:r w:rsidRPr="00130814">
        <w:rPr>
          <w:lang w:val="sr-Latn-CS"/>
        </w:rPr>
        <w:t>Ако за време извођења земљаних радова наиђе на било какве познате и непознате инсталације, морају се заштитити од оштећења и одмах известити надзорног органа и надлежни орган ради доношења одлуке о њиховом уклањању или измештању.</w:t>
      </w:r>
    </w:p>
    <w:p w:rsidR="00EC72FC" w:rsidRPr="00130814" w:rsidRDefault="00EC72FC" w:rsidP="005360EE">
      <w:pPr>
        <w:jc w:val="both"/>
        <w:rPr>
          <w:lang w:val="sr-Latn-CS"/>
        </w:rPr>
      </w:pPr>
      <w:r w:rsidRPr="00130814">
        <w:rPr>
          <w:lang w:val="sr-Latn-CS"/>
        </w:rPr>
        <w:t>Сав употребљени материјал мора бити квалитетан и треба да у потпуности одговара условима, стандарда објављеним у Службеном листу за сваки конкретни материјал.</w:t>
      </w:r>
    </w:p>
    <w:p w:rsidR="00EC72FC" w:rsidRPr="00130814" w:rsidRDefault="00EC72FC" w:rsidP="005360EE">
      <w:pPr>
        <w:jc w:val="both"/>
        <w:rPr>
          <w:lang w:val="sr-Latn-CS"/>
        </w:rPr>
      </w:pPr>
      <w:r w:rsidRPr="00130814">
        <w:rPr>
          <w:lang w:val="sr-Latn-CS"/>
        </w:rPr>
        <w:t>Сви радови морају бити изведени по важећим прописима, солидно, савесно и квалитетно.</w:t>
      </w:r>
    </w:p>
    <w:p w:rsidR="00EC72FC" w:rsidRDefault="00EC72FC" w:rsidP="005360EE">
      <w:pPr>
        <w:jc w:val="both"/>
        <w:rPr>
          <w:lang w:val="sr-Cyrl-CS"/>
        </w:rPr>
      </w:pPr>
      <w:r w:rsidRPr="00130814">
        <w:rPr>
          <w:lang w:val="sr-Latn-CS"/>
        </w:rPr>
        <w:t>Сви остали радови и обавезе који нису поменути, регулишу се у духу Закона о изградњи објеката и осталих прописа који регулишу ту материју, важећих стандарда и просечних норми у грађевинарству.</w:t>
      </w:r>
    </w:p>
    <w:p w:rsidR="00EC72FC" w:rsidRDefault="00EC72FC" w:rsidP="00EC72FC">
      <w:pPr>
        <w:rPr>
          <w:lang w:val="sr-Cyrl-CS"/>
        </w:rPr>
      </w:pPr>
    </w:p>
    <w:p w:rsidR="00EC72FC" w:rsidRPr="007158D2" w:rsidRDefault="00EC72FC" w:rsidP="00EC72FC">
      <w:pPr>
        <w:suppressAutoHyphens w:val="0"/>
        <w:autoSpaceDE w:val="0"/>
        <w:autoSpaceDN w:val="0"/>
        <w:adjustRightInd w:val="0"/>
        <w:spacing w:line="240" w:lineRule="auto"/>
        <w:jc w:val="both"/>
        <w:rPr>
          <w:rFonts w:eastAsia="Times New Roman"/>
          <w:color w:val="auto"/>
          <w:kern w:val="0"/>
          <w:lang w:eastAsia="en-US"/>
        </w:rPr>
      </w:pPr>
      <w:proofErr w:type="gramStart"/>
      <w:r>
        <w:rPr>
          <w:rFonts w:eastAsia="Times New Roman"/>
          <w:color w:val="auto"/>
          <w:kern w:val="0"/>
          <w:lang w:eastAsia="en-US"/>
        </w:rPr>
        <w:t>Предмет јавне набавке су радови на адаптацији и реконструкцији простора у згради Математичког факултета у улици Светог Николе бр.</w:t>
      </w:r>
      <w:proofErr w:type="gramEnd"/>
      <w:r>
        <w:rPr>
          <w:rFonts w:eastAsia="Times New Roman"/>
          <w:color w:val="auto"/>
          <w:kern w:val="0"/>
          <w:lang w:eastAsia="en-US"/>
        </w:rPr>
        <w:t xml:space="preserve"> 39, по следећој </w:t>
      </w:r>
      <w:proofErr w:type="gramStart"/>
      <w:r>
        <w:rPr>
          <w:rFonts w:eastAsia="Times New Roman"/>
          <w:color w:val="auto"/>
          <w:kern w:val="0"/>
          <w:lang w:eastAsia="en-US"/>
        </w:rPr>
        <w:t>спецификацији :</w:t>
      </w:r>
      <w:proofErr w:type="gramEnd"/>
    </w:p>
    <w:p w:rsidR="00EC72FC" w:rsidRPr="00EC72FC" w:rsidRDefault="00EC72FC" w:rsidP="00EC72FC">
      <w:pPr>
        <w:rPr>
          <w:lang w:val="sr-Cyrl-CS"/>
        </w:rPr>
      </w:pPr>
    </w:p>
    <w:p w:rsidR="007158D2" w:rsidRDefault="007158D2" w:rsidP="00FE3A28">
      <w:pPr>
        <w:pStyle w:val="Default"/>
        <w:jc w:val="both"/>
        <w:rPr>
          <w:bCs/>
          <w:iCs/>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7158D2" w:rsidTr="007158D2">
        <w:trPr>
          <w:trHeight w:val="630"/>
        </w:trPr>
        <w:tc>
          <w:tcPr>
            <w:tcW w:w="735" w:type="dxa"/>
            <w:tcBorders>
              <w:top w:val="single" w:sz="4" w:space="0" w:color="auto"/>
              <w:left w:val="single" w:sz="4" w:space="0" w:color="auto"/>
              <w:bottom w:val="nil"/>
              <w:right w:val="single" w:sz="4" w:space="0" w:color="auto"/>
            </w:tcBorders>
            <w:vAlign w:val="center"/>
            <w:hideMark/>
          </w:tcPr>
          <w:p w:rsidR="007158D2" w:rsidRDefault="007158D2">
            <w:pPr>
              <w:spacing w:line="240" w:lineRule="auto"/>
              <w:jc w:val="center"/>
              <w:rPr>
                <w:rFonts w:eastAsia="Times New Roman"/>
                <w:b/>
                <w:bCs/>
                <w:sz w:val="20"/>
                <w:szCs w:val="20"/>
              </w:rPr>
            </w:pPr>
            <w:r>
              <w:rPr>
                <w:rFonts w:eastAsia="Times New Roman"/>
                <w:b/>
                <w:bCs/>
                <w:sz w:val="20"/>
                <w:szCs w:val="20"/>
              </w:rPr>
              <w:t>Р.бр.</w:t>
            </w:r>
          </w:p>
        </w:tc>
        <w:tc>
          <w:tcPr>
            <w:tcW w:w="3861" w:type="dxa"/>
            <w:tcBorders>
              <w:top w:val="single" w:sz="4" w:space="0" w:color="auto"/>
              <w:left w:val="nil"/>
              <w:bottom w:val="nil"/>
              <w:right w:val="single" w:sz="4" w:space="0" w:color="auto"/>
            </w:tcBorders>
            <w:vAlign w:val="center"/>
            <w:hideMark/>
          </w:tcPr>
          <w:p w:rsidR="007158D2" w:rsidRDefault="007158D2">
            <w:pPr>
              <w:spacing w:line="240" w:lineRule="auto"/>
              <w:rPr>
                <w:rFonts w:eastAsia="Times New Roman"/>
                <w:b/>
                <w:bCs/>
                <w:sz w:val="20"/>
                <w:szCs w:val="20"/>
              </w:rPr>
            </w:pPr>
            <w:r>
              <w:rPr>
                <w:rFonts w:eastAsia="Times New Roman"/>
                <w:b/>
                <w:bCs/>
                <w:sz w:val="20"/>
                <w:szCs w:val="20"/>
              </w:rPr>
              <w:t>ОПИС РАДОВА</w:t>
            </w:r>
          </w:p>
        </w:tc>
        <w:tc>
          <w:tcPr>
            <w:tcW w:w="999" w:type="dxa"/>
            <w:tcBorders>
              <w:top w:val="single" w:sz="4" w:space="0" w:color="auto"/>
              <w:left w:val="nil"/>
              <w:bottom w:val="nil"/>
              <w:right w:val="single" w:sz="4" w:space="0" w:color="auto"/>
            </w:tcBorders>
            <w:vAlign w:val="center"/>
            <w:hideMark/>
          </w:tcPr>
          <w:p w:rsidR="007158D2" w:rsidRDefault="007158D2">
            <w:pPr>
              <w:spacing w:line="240" w:lineRule="auto"/>
              <w:jc w:val="center"/>
              <w:rPr>
                <w:rFonts w:eastAsia="Times New Roman"/>
                <w:b/>
                <w:bCs/>
                <w:sz w:val="20"/>
                <w:szCs w:val="20"/>
              </w:rPr>
            </w:pPr>
            <w:r>
              <w:rPr>
                <w:rFonts w:eastAsia="Times New Roman"/>
                <w:b/>
                <w:bCs/>
                <w:sz w:val="20"/>
                <w:szCs w:val="20"/>
              </w:rPr>
              <w:t>Јед. мере</w:t>
            </w:r>
          </w:p>
        </w:tc>
        <w:tc>
          <w:tcPr>
            <w:tcW w:w="1170" w:type="dxa"/>
            <w:tcBorders>
              <w:top w:val="single" w:sz="4" w:space="0" w:color="auto"/>
              <w:left w:val="nil"/>
              <w:bottom w:val="nil"/>
              <w:right w:val="single" w:sz="4" w:space="0" w:color="auto"/>
            </w:tcBorders>
            <w:vAlign w:val="center"/>
            <w:hideMark/>
          </w:tcPr>
          <w:p w:rsidR="007158D2" w:rsidRDefault="007158D2">
            <w:pPr>
              <w:spacing w:line="240" w:lineRule="auto"/>
              <w:jc w:val="center"/>
              <w:rPr>
                <w:rFonts w:eastAsia="Times New Roman"/>
                <w:b/>
                <w:bCs/>
                <w:sz w:val="20"/>
                <w:szCs w:val="20"/>
              </w:rPr>
            </w:pPr>
            <w:r>
              <w:rPr>
                <w:rFonts w:eastAsia="Times New Roman"/>
                <w:b/>
                <w:bCs/>
                <w:sz w:val="20"/>
                <w:szCs w:val="20"/>
              </w:rPr>
              <w:t>Количина</w:t>
            </w:r>
          </w:p>
        </w:tc>
        <w:tc>
          <w:tcPr>
            <w:tcW w:w="1440" w:type="dxa"/>
            <w:tcBorders>
              <w:top w:val="single" w:sz="4" w:space="0" w:color="auto"/>
              <w:left w:val="nil"/>
              <w:bottom w:val="nil"/>
              <w:right w:val="single" w:sz="4" w:space="0" w:color="auto"/>
            </w:tcBorders>
            <w:vAlign w:val="center"/>
            <w:hideMark/>
          </w:tcPr>
          <w:p w:rsidR="007158D2" w:rsidRDefault="007158D2">
            <w:pPr>
              <w:spacing w:line="240" w:lineRule="auto"/>
              <w:jc w:val="center"/>
              <w:rPr>
                <w:rFonts w:eastAsia="Times New Roman"/>
                <w:b/>
                <w:bCs/>
                <w:sz w:val="20"/>
                <w:szCs w:val="20"/>
              </w:rPr>
            </w:pPr>
            <w:r>
              <w:rPr>
                <w:rFonts w:eastAsia="Times New Roman"/>
                <w:b/>
                <w:bCs/>
                <w:sz w:val="20"/>
                <w:szCs w:val="20"/>
              </w:rPr>
              <w:t>Цена (без ПДВ-а) по јединици мере</w:t>
            </w:r>
          </w:p>
        </w:tc>
        <w:tc>
          <w:tcPr>
            <w:tcW w:w="1530" w:type="dxa"/>
            <w:tcBorders>
              <w:top w:val="single" w:sz="4" w:space="0" w:color="auto"/>
              <w:left w:val="nil"/>
              <w:bottom w:val="nil"/>
              <w:right w:val="single" w:sz="4" w:space="0" w:color="auto"/>
            </w:tcBorders>
            <w:vAlign w:val="center"/>
            <w:hideMark/>
          </w:tcPr>
          <w:p w:rsidR="007158D2" w:rsidRPr="007158D2" w:rsidRDefault="007158D2">
            <w:pPr>
              <w:spacing w:line="240" w:lineRule="auto"/>
              <w:jc w:val="center"/>
              <w:rPr>
                <w:rFonts w:eastAsia="Times New Roman"/>
                <w:b/>
                <w:bCs/>
                <w:sz w:val="20"/>
                <w:szCs w:val="20"/>
              </w:rPr>
            </w:pPr>
            <w:r>
              <w:rPr>
                <w:rFonts w:eastAsia="Times New Roman"/>
                <w:b/>
                <w:bCs/>
                <w:sz w:val="20"/>
                <w:szCs w:val="20"/>
              </w:rPr>
              <w:t>Укупна цена (без ПДВ-а)</w:t>
            </w:r>
          </w:p>
        </w:tc>
      </w:tr>
      <w:tr w:rsidR="007158D2" w:rsidTr="007158D2">
        <w:trPr>
          <w:trHeight w:val="750"/>
        </w:trPr>
        <w:tc>
          <w:tcPr>
            <w:tcW w:w="735" w:type="dxa"/>
            <w:tcBorders>
              <w:top w:val="single" w:sz="4" w:space="0" w:color="auto"/>
              <w:left w:val="single" w:sz="4" w:space="0" w:color="auto"/>
              <w:bottom w:val="single" w:sz="4" w:space="0" w:color="auto"/>
              <w:right w:val="single" w:sz="4" w:space="0" w:color="auto"/>
            </w:tcBorders>
            <w:hideMark/>
          </w:tcPr>
          <w:p w:rsidR="007158D2" w:rsidRDefault="007158D2">
            <w:pPr>
              <w:spacing w:line="240" w:lineRule="auto"/>
              <w:rPr>
                <w:rFonts w:eastAsia="Times New Roman"/>
                <w:b/>
                <w:bCs/>
                <w:sz w:val="22"/>
                <w:szCs w:val="22"/>
              </w:rPr>
            </w:pPr>
            <w:r>
              <w:rPr>
                <w:rFonts w:eastAsia="Times New Roman"/>
                <w:b/>
                <w:bCs/>
              </w:rPr>
              <w:t>A.</w:t>
            </w:r>
          </w:p>
        </w:tc>
        <w:tc>
          <w:tcPr>
            <w:tcW w:w="3861" w:type="dxa"/>
            <w:tcBorders>
              <w:top w:val="single" w:sz="4" w:space="0" w:color="auto"/>
              <w:left w:val="nil"/>
              <w:bottom w:val="single" w:sz="4" w:space="0" w:color="auto"/>
              <w:right w:val="single" w:sz="4" w:space="0" w:color="auto"/>
            </w:tcBorders>
            <w:vAlign w:val="center"/>
            <w:hideMark/>
          </w:tcPr>
          <w:p w:rsidR="007158D2" w:rsidRDefault="007158D2">
            <w:pPr>
              <w:spacing w:line="240" w:lineRule="auto"/>
              <w:rPr>
                <w:rFonts w:eastAsia="Times New Roman"/>
                <w:b/>
                <w:bCs/>
                <w:sz w:val="22"/>
                <w:szCs w:val="22"/>
              </w:rPr>
            </w:pPr>
            <w:r>
              <w:rPr>
                <w:rFonts w:eastAsia="Times New Roman"/>
                <w:b/>
                <w:bCs/>
              </w:rPr>
              <w:t>Радови на санацији и реконструкцији</w:t>
            </w:r>
          </w:p>
        </w:tc>
        <w:tc>
          <w:tcPr>
            <w:tcW w:w="999"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630"/>
        </w:trPr>
        <w:tc>
          <w:tcPr>
            <w:tcW w:w="735" w:type="dxa"/>
            <w:tcBorders>
              <w:top w:val="nil"/>
              <w:left w:val="single" w:sz="4" w:space="0" w:color="auto"/>
              <w:bottom w:val="nil"/>
              <w:right w:val="single" w:sz="4" w:space="0" w:color="auto"/>
            </w:tcBorders>
            <w:hideMark/>
          </w:tcPr>
          <w:p w:rsidR="007158D2" w:rsidRDefault="007158D2">
            <w:pPr>
              <w:spacing w:line="240" w:lineRule="auto"/>
              <w:rPr>
                <w:rFonts w:eastAsia="Times New Roman"/>
                <w:sz w:val="22"/>
                <w:szCs w:val="22"/>
              </w:rPr>
            </w:pPr>
            <w:r>
              <w:rPr>
                <w:rFonts w:eastAsia="Times New Roman"/>
              </w:rPr>
              <w:t>1.</w:t>
            </w:r>
          </w:p>
        </w:tc>
        <w:tc>
          <w:tcPr>
            <w:tcW w:w="3861" w:type="dxa"/>
            <w:tcBorders>
              <w:top w:val="nil"/>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Рушење и демонтажа постојећег санитарног чвора</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315"/>
        </w:trPr>
        <w:tc>
          <w:tcPr>
            <w:tcW w:w="735" w:type="dxa"/>
            <w:tcBorders>
              <w:top w:val="nil"/>
              <w:left w:val="single" w:sz="4" w:space="0" w:color="auto"/>
              <w:bottom w:val="single" w:sz="4" w:space="0" w:color="auto"/>
              <w:right w:val="single" w:sz="4" w:space="0" w:color="auto"/>
            </w:tcBorders>
            <w:hideMark/>
          </w:tcPr>
          <w:p w:rsidR="007158D2" w:rsidRDefault="007158D2">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7158D2" w:rsidRPr="00DE3AD7" w:rsidRDefault="007158D2">
            <w:pPr>
              <w:spacing w:line="240" w:lineRule="auto"/>
              <w:rPr>
                <w:rFonts w:eastAsia="Times New Roman"/>
                <w:sz w:val="22"/>
                <w:szCs w:val="22"/>
                <w:lang w:val="sr-Cyrl-CS"/>
              </w:rPr>
            </w:pPr>
            <w:r>
              <w:rPr>
                <w:rFonts w:eastAsia="Times New Roman"/>
              </w:rPr>
              <w:t>Обрачун по m2</w:t>
            </w:r>
            <w:r w:rsidR="00DE3AD7">
              <w:rPr>
                <w:rFonts w:eastAsia="Times New Roman"/>
                <w:lang w:val="sr-Cyrl-CS"/>
              </w:rPr>
              <w:t>,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7158D2" w:rsidRDefault="007158D2">
            <w:pPr>
              <w:spacing w:line="240" w:lineRule="auto"/>
              <w:jc w:val="right"/>
              <w:rPr>
                <w:rFonts w:eastAsia="Times New Roman"/>
                <w:sz w:val="22"/>
                <w:szCs w:val="22"/>
              </w:rPr>
            </w:pPr>
            <w:r>
              <w:rPr>
                <w:rFonts w:eastAsia="Times New Roman"/>
              </w:rPr>
              <w:t>50</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630"/>
        </w:trPr>
        <w:tc>
          <w:tcPr>
            <w:tcW w:w="735" w:type="dxa"/>
            <w:tcBorders>
              <w:top w:val="nil"/>
              <w:left w:val="single" w:sz="4" w:space="0" w:color="auto"/>
              <w:bottom w:val="nil"/>
              <w:right w:val="single" w:sz="4" w:space="0" w:color="auto"/>
            </w:tcBorders>
            <w:hideMark/>
          </w:tcPr>
          <w:p w:rsidR="007158D2" w:rsidRDefault="007158D2">
            <w:pPr>
              <w:spacing w:line="240" w:lineRule="auto"/>
              <w:rPr>
                <w:rFonts w:eastAsia="Times New Roman"/>
                <w:sz w:val="22"/>
                <w:szCs w:val="22"/>
              </w:rPr>
            </w:pPr>
            <w:r>
              <w:rPr>
                <w:rFonts w:eastAsia="Times New Roman"/>
              </w:rPr>
              <w:t>2.</w:t>
            </w:r>
          </w:p>
        </w:tc>
        <w:tc>
          <w:tcPr>
            <w:tcW w:w="3861" w:type="dxa"/>
            <w:tcBorders>
              <w:top w:val="nil"/>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Рушење носећег зида од цигле дебљине 45cm.</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315"/>
        </w:trPr>
        <w:tc>
          <w:tcPr>
            <w:tcW w:w="735" w:type="dxa"/>
            <w:tcBorders>
              <w:top w:val="nil"/>
              <w:left w:val="single" w:sz="4" w:space="0" w:color="auto"/>
              <w:bottom w:val="single" w:sz="4" w:space="0" w:color="auto"/>
              <w:right w:val="single" w:sz="4" w:space="0" w:color="auto"/>
            </w:tcBorders>
            <w:hideMark/>
          </w:tcPr>
          <w:p w:rsidR="007158D2" w:rsidRDefault="007158D2">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7158D2" w:rsidRPr="00DE3AD7" w:rsidRDefault="007158D2">
            <w:pPr>
              <w:spacing w:line="240" w:lineRule="auto"/>
              <w:rPr>
                <w:rFonts w:eastAsia="Times New Roman"/>
                <w:sz w:val="22"/>
                <w:szCs w:val="22"/>
                <w:lang w:val="sr-Cyrl-CS"/>
              </w:rPr>
            </w:pPr>
            <w:r>
              <w:rPr>
                <w:rFonts w:eastAsia="Times New Roman"/>
              </w:rPr>
              <w:t>Обрачун по m3</w:t>
            </w:r>
            <w:r w:rsidR="00DE3AD7">
              <w:rPr>
                <w:rFonts w:eastAsia="Times New Roman"/>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m3</w:t>
            </w:r>
          </w:p>
        </w:tc>
        <w:tc>
          <w:tcPr>
            <w:tcW w:w="1170" w:type="dxa"/>
            <w:tcBorders>
              <w:top w:val="nil"/>
              <w:left w:val="nil"/>
              <w:bottom w:val="single" w:sz="4" w:space="0" w:color="auto"/>
              <w:right w:val="single" w:sz="4" w:space="0" w:color="auto"/>
            </w:tcBorders>
            <w:noWrap/>
            <w:vAlign w:val="bottom"/>
            <w:hideMark/>
          </w:tcPr>
          <w:p w:rsidR="007158D2" w:rsidRPr="00DE3AD7" w:rsidRDefault="00DE3AD7">
            <w:pPr>
              <w:spacing w:line="240" w:lineRule="auto"/>
              <w:jc w:val="right"/>
              <w:rPr>
                <w:rFonts w:eastAsia="Times New Roman"/>
                <w:sz w:val="22"/>
                <w:szCs w:val="22"/>
                <w:lang w:val="sr-Cyrl-CS"/>
              </w:rPr>
            </w:pPr>
            <w:r>
              <w:rPr>
                <w:rFonts w:eastAsia="Times New Roman"/>
                <w:lang w:val="sr-Cyrl-CS"/>
              </w:rPr>
              <w:t>85</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630"/>
        </w:trPr>
        <w:tc>
          <w:tcPr>
            <w:tcW w:w="735" w:type="dxa"/>
            <w:tcBorders>
              <w:top w:val="nil"/>
              <w:left w:val="single" w:sz="4" w:space="0" w:color="auto"/>
              <w:bottom w:val="nil"/>
              <w:right w:val="single" w:sz="4" w:space="0" w:color="auto"/>
            </w:tcBorders>
            <w:hideMark/>
          </w:tcPr>
          <w:p w:rsidR="007158D2" w:rsidRDefault="007158D2">
            <w:pPr>
              <w:spacing w:line="240" w:lineRule="auto"/>
              <w:rPr>
                <w:rFonts w:eastAsia="Times New Roman"/>
                <w:sz w:val="22"/>
                <w:szCs w:val="22"/>
              </w:rPr>
            </w:pPr>
            <w:r>
              <w:rPr>
                <w:rFonts w:eastAsia="Times New Roman"/>
              </w:rPr>
              <w:t>3.</w:t>
            </w:r>
          </w:p>
        </w:tc>
        <w:tc>
          <w:tcPr>
            <w:tcW w:w="3861" w:type="dxa"/>
            <w:tcBorders>
              <w:top w:val="nil"/>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Демонтажа и рушење плафонске  конструкције</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315"/>
        </w:trPr>
        <w:tc>
          <w:tcPr>
            <w:tcW w:w="735" w:type="dxa"/>
            <w:tcBorders>
              <w:top w:val="nil"/>
              <w:left w:val="single" w:sz="4" w:space="0" w:color="auto"/>
              <w:bottom w:val="single" w:sz="4" w:space="0" w:color="auto"/>
              <w:right w:val="single" w:sz="4" w:space="0" w:color="auto"/>
            </w:tcBorders>
            <w:hideMark/>
          </w:tcPr>
          <w:p w:rsidR="007158D2" w:rsidRDefault="007158D2">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Обрачун по m2</w:t>
            </w:r>
            <w:r w:rsidR="00DE3AD7">
              <w:rPr>
                <w:rFonts w:eastAsia="Times New Roman"/>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7158D2" w:rsidRPr="00DE3AD7" w:rsidRDefault="00DE3AD7">
            <w:pPr>
              <w:spacing w:line="240" w:lineRule="auto"/>
              <w:jc w:val="right"/>
              <w:rPr>
                <w:rFonts w:eastAsia="Times New Roman"/>
                <w:sz w:val="22"/>
                <w:szCs w:val="22"/>
                <w:lang w:val="sr-Cyrl-CS"/>
              </w:rPr>
            </w:pPr>
            <w:r>
              <w:rPr>
                <w:rFonts w:eastAsia="Times New Roman"/>
                <w:lang w:val="sr-Cyrl-CS"/>
              </w:rPr>
              <w:t>200</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782"/>
        </w:trPr>
        <w:tc>
          <w:tcPr>
            <w:tcW w:w="735" w:type="dxa"/>
            <w:tcBorders>
              <w:top w:val="nil"/>
              <w:left w:val="single" w:sz="4" w:space="0" w:color="auto"/>
              <w:bottom w:val="nil"/>
              <w:right w:val="single" w:sz="4" w:space="0" w:color="auto"/>
            </w:tcBorders>
            <w:hideMark/>
          </w:tcPr>
          <w:p w:rsidR="007158D2" w:rsidRDefault="007158D2">
            <w:pPr>
              <w:spacing w:line="240" w:lineRule="auto"/>
              <w:rPr>
                <w:rFonts w:eastAsia="Times New Roman"/>
                <w:sz w:val="22"/>
                <w:szCs w:val="22"/>
              </w:rPr>
            </w:pPr>
            <w:r>
              <w:rPr>
                <w:rFonts w:eastAsia="Times New Roman"/>
              </w:rPr>
              <w:t>4.</w:t>
            </w:r>
          </w:p>
        </w:tc>
        <w:tc>
          <w:tcPr>
            <w:tcW w:w="3861" w:type="dxa"/>
            <w:tcBorders>
              <w:top w:val="nil"/>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Демонтажа и рушење подне конструкције до постојеће армирано бетонске конструкције.</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315"/>
        </w:trPr>
        <w:tc>
          <w:tcPr>
            <w:tcW w:w="735" w:type="dxa"/>
            <w:tcBorders>
              <w:top w:val="nil"/>
              <w:left w:val="single" w:sz="4" w:space="0" w:color="auto"/>
              <w:bottom w:val="single" w:sz="4" w:space="0" w:color="auto"/>
              <w:right w:val="single" w:sz="4" w:space="0" w:color="auto"/>
            </w:tcBorders>
            <w:hideMark/>
          </w:tcPr>
          <w:p w:rsidR="007158D2" w:rsidRDefault="007158D2">
            <w:pPr>
              <w:spacing w:line="240" w:lineRule="auto"/>
              <w:rPr>
                <w:rFonts w:eastAsia="Times New Roman"/>
                <w:sz w:val="22"/>
                <w:szCs w:val="22"/>
              </w:rPr>
            </w:pPr>
            <w:r>
              <w:rPr>
                <w:rFonts w:eastAsia="Times New Roman"/>
              </w:rPr>
              <w:t> </w:t>
            </w:r>
          </w:p>
        </w:tc>
        <w:tc>
          <w:tcPr>
            <w:tcW w:w="3861" w:type="dxa"/>
            <w:tcBorders>
              <w:top w:val="nil"/>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Обрачун по m2</w:t>
            </w:r>
            <w:r w:rsidR="00DE3AD7">
              <w:rPr>
                <w:rFonts w:eastAsia="Times New Roman"/>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7158D2" w:rsidRDefault="00DE3AD7">
            <w:pPr>
              <w:spacing w:line="240" w:lineRule="auto"/>
              <w:jc w:val="right"/>
              <w:rPr>
                <w:rFonts w:eastAsia="Times New Roman"/>
                <w:sz w:val="22"/>
                <w:szCs w:val="22"/>
              </w:rPr>
            </w:pPr>
            <w:r>
              <w:rPr>
                <w:rFonts w:eastAsia="Times New Roman"/>
                <w:lang w:val="sr-Cyrl-CS"/>
              </w:rPr>
              <w:t>2</w:t>
            </w:r>
            <w:r w:rsidR="007158D2">
              <w:rPr>
                <w:rFonts w:eastAsia="Times New Roman"/>
              </w:rPr>
              <w:t>00</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210410">
        <w:trPr>
          <w:trHeight w:val="773"/>
        </w:trPr>
        <w:tc>
          <w:tcPr>
            <w:tcW w:w="735" w:type="dxa"/>
            <w:tcBorders>
              <w:top w:val="single" w:sz="4" w:space="0" w:color="auto"/>
              <w:left w:val="single" w:sz="4" w:space="0" w:color="auto"/>
              <w:bottom w:val="nil"/>
              <w:right w:val="single" w:sz="4" w:space="0" w:color="auto"/>
            </w:tcBorders>
            <w:hideMark/>
          </w:tcPr>
          <w:p w:rsidR="007158D2" w:rsidRDefault="007158D2">
            <w:pPr>
              <w:spacing w:line="240" w:lineRule="auto"/>
              <w:rPr>
                <w:rFonts w:eastAsia="Times New Roman"/>
                <w:sz w:val="22"/>
                <w:szCs w:val="22"/>
              </w:rPr>
            </w:pPr>
            <w:r>
              <w:rPr>
                <w:rFonts w:eastAsia="Times New Roman"/>
              </w:rPr>
              <w:t>5.</w:t>
            </w:r>
          </w:p>
        </w:tc>
        <w:tc>
          <w:tcPr>
            <w:tcW w:w="3861" w:type="dxa"/>
            <w:tcBorders>
              <w:top w:val="single" w:sz="4" w:space="0" w:color="auto"/>
              <w:left w:val="nil"/>
              <w:bottom w:val="single" w:sz="4" w:space="0" w:color="auto"/>
              <w:right w:val="single" w:sz="4" w:space="0" w:color="auto"/>
            </w:tcBorders>
            <w:vAlign w:val="center"/>
            <w:hideMark/>
          </w:tcPr>
          <w:p w:rsidR="007158D2" w:rsidRDefault="007158D2">
            <w:pPr>
              <w:spacing w:line="240" w:lineRule="auto"/>
              <w:rPr>
                <w:rFonts w:eastAsia="Times New Roman"/>
                <w:sz w:val="22"/>
                <w:szCs w:val="22"/>
              </w:rPr>
            </w:pPr>
            <w:r>
              <w:rPr>
                <w:rFonts w:eastAsia="Times New Roman"/>
              </w:rPr>
              <w:t>Рушење армирано бетонске плоче ситноребрасте таванице и серклажне греде у нивоу таванице.</w:t>
            </w:r>
          </w:p>
        </w:tc>
        <w:tc>
          <w:tcPr>
            <w:tcW w:w="999"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7158D2" w:rsidTr="007158D2">
        <w:trPr>
          <w:trHeight w:val="315"/>
        </w:trPr>
        <w:tc>
          <w:tcPr>
            <w:tcW w:w="735" w:type="dxa"/>
            <w:tcBorders>
              <w:top w:val="nil"/>
              <w:left w:val="single" w:sz="4" w:space="0" w:color="auto"/>
              <w:bottom w:val="single" w:sz="4" w:space="0" w:color="auto"/>
              <w:right w:val="single" w:sz="4" w:space="0" w:color="auto"/>
            </w:tcBorders>
            <w:hideMark/>
          </w:tcPr>
          <w:p w:rsidR="007158D2" w:rsidRDefault="007158D2">
            <w:pPr>
              <w:spacing w:line="240" w:lineRule="auto"/>
              <w:rPr>
                <w:rFonts w:eastAsia="Times New Roman"/>
                <w:sz w:val="22"/>
                <w:szCs w:val="22"/>
              </w:rPr>
            </w:pPr>
            <w:r>
              <w:rPr>
                <w:rFonts w:eastAsia="Times New Roman"/>
              </w:rPr>
              <w:lastRenderedPageBreak/>
              <w:t> </w:t>
            </w:r>
          </w:p>
        </w:tc>
        <w:tc>
          <w:tcPr>
            <w:tcW w:w="3861" w:type="dxa"/>
            <w:tcBorders>
              <w:top w:val="single" w:sz="4" w:space="0" w:color="auto"/>
              <w:left w:val="nil"/>
              <w:bottom w:val="single" w:sz="4" w:space="0" w:color="auto"/>
              <w:right w:val="single" w:sz="4" w:space="0" w:color="auto"/>
            </w:tcBorders>
            <w:vAlign w:val="center"/>
            <w:hideMark/>
          </w:tcPr>
          <w:p w:rsidR="007158D2" w:rsidRPr="00DE3AD7" w:rsidRDefault="007158D2">
            <w:pPr>
              <w:spacing w:line="240" w:lineRule="auto"/>
              <w:rPr>
                <w:rFonts w:eastAsia="Times New Roman"/>
                <w:sz w:val="22"/>
                <w:szCs w:val="22"/>
                <w:lang w:val="sr-Cyrl-CS"/>
              </w:rPr>
            </w:pPr>
            <w:r>
              <w:rPr>
                <w:rFonts w:eastAsia="Times New Roman"/>
              </w:rPr>
              <w:t>Обрачун по m3</w:t>
            </w:r>
            <w:r w:rsidR="00DE3AD7">
              <w:rPr>
                <w:rFonts w:eastAsia="Times New Roman"/>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m3</w:t>
            </w:r>
          </w:p>
        </w:tc>
        <w:tc>
          <w:tcPr>
            <w:tcW w:w="1170" w:type="dxa"/>
            <w:tcBorders>
              <w:top w:val="nil"/>
              <w:left w:val="nil"/>
              <w:bottom w:val="single" w:sz="4" w:space="0" w:color="auto"/>
              <w:right w:val="single" w:sz="4" w:space="0" w:color="auto"/>
            </w:tcBorders>
            <w:noWrap/>
            <w:vAlign w:val="bottom"/>
            <w:hideMark/>
          </w:tcPr>
          <w:p w:rsidR="007158D2" w:rsidRPr="00DE3AD7" w:rsidRDefault="007158D2">
            <w:pPr>
              <w:spacing w:line="240" w:lineRule="auto"/>
              <w:jc w:val="right"/>
              <w:rPr>
                <w:rFonts w:eastAsia="Times New Roman"/>
                <w:sz w:val="22"/>
                <w:szCs w:val="22"/>
                <w:lang w:val="sr-Cyrl-CS"/>
              </w:rPr>
            </w:pPr>
            <w:r>
              <w:rPr>
                <w:rFonts w:eastAsia="Times New Roman"/>
              </w:rPr>
              <w:t>1</w:t>
            </w:r>
            <w:r w:rsidR="00DE3AD7">
              <w:rPr>
                <w:rFonts w:eastAsia="Times New Roman"/>
                <w:lang w:val="sr-Cyrl-CS"/>
              </w:rPr>
              <w:t>4</w:t>
            </w:r>
          </w:p>
        </w:tc>
        <w:tc>
          <w:tcPr>
            <w:tcW w:w="144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7158D2" w:rsidRDefault="007158D2">
            <w:pPr>
              <w:spacing w:line="240" w:lineRule="auto"/>
              <w:rPr>
                <w:rFonts w:eastAsia="Times New Roman"/>
                <w:sz w:val="22"/>
                <w:szCs w:val="22"/>
              </w:rPr>
            </w:pPr>
            <w:r>
              <w:rPr>
                <w:rFonts w:eastAsia="Times New Roman"/>
              </w:rPr>
              <w:t> </w:t>
            </w:r>
          </w:p>
        </w:tc>
      </w:tr>
      <w:tr w:rsidR="00BB1082" w:rsidTr="007158D2">
        <w:trPr>
          <w:trHeight w:val="315"/>
        </w:trPr>
        <w:tc>
          <w:tcPr>
            <w:tcW w:w="735" w:type="dxa"/>
            <w:tcBorders>
              <w:top w:val="nil"/>
              <w:left w:val="single" w:sz="4" w:space="0" w:color="auto"/>
              <w:bottom w:val="single" w:sz="4" w:space="0" w:color="auto"/>
              <w:right w:val="single" w:sz="4" w:space="0" w:color="auto"/>
            </w:tcBorders>
            <w:hideMark/>
          </w:tcPr>
          <w:p w:rsidR="00BB1082" w:rsidRDefault="00BB1082">
            <w:pPr>
              <w:spacing w:line="240" w:lineRule="auto"/>
              <w:rPr>
                <w:rFonts w:eastAsia="Times New Roman"/>
              </w:rPr>
            </w:pPr>
          </w:p>
        </w:tc>
        <w:tc>
          <w:tcPr>
            <w:tcW w:w="3861" w:type="dxa"/>
            <w:tcBorders>
              <w:top w:val="single" w:sz="4" w:space="0" w:color="auto"/>
              <w:left w:val="nil"/>
              <w:bottom w:val="single" w:sz="4" w:space="0" w:color="auto"/>
              <w:right w:val="single" w:sz="4" w:space="0" w:color="auto"/>
            </w:tcBorders>
            <w:vAlign w:val="center"/>
            <w:hideMark/>
          </w:tcPr>
          <w:p w:rsidR="00BB1082" w:rsidRDefault="00BB1082">
            <w:pPr>
              <w:spacing w:line="240" w:lineRule="auto"/>
              <w:rPr>
                <w:rFonts w:eastAsia="Times New Roman"/>
              </w:rPr>
            </w:pPr>
          </w:p>
        </w:tc>
        <w:tc>
          <w:tcPr>
            <w:tcW w:w="999" w:type="dxa"/>
            <w:tcBorders>
              <w:top w:val="nil"/>
              <w:left w:val="nil"/>
              <w:bottom w:val="single" w:sz="4" w:space="0" w:color="auto"/>
              <w:right w:val="single" w:sz="4" w:space="0" w:color="auto"/>
            </w:tcBorders>
            <w:noWrap/>
            <w:vAlign w:val="bottom"/>
            <w:hideMark/>
          </w:tcPr>
          <w:p w:rsidR="00BB1082" w:rsidRDefault="00BB1082">
            <w:pPr>
              <w:spacing w:line="240" w:lineRule="auto"/>
              <w:rPr>
                <w:rFonts w:eastAsia="Times New Roman"/>
              </w:rPr>
            </w:pPr>
          </w:p>
        </w:tc>
        <w:tc>
          <w:tcPr>
            <w:tcW w:w="1170" w:type="dxa"/>
            <w:tcBorders>
              <w:top w:val="nil"/>
              <w:left w:val="nil"/>
              <w:bottom w:val="single" w:sz="4" w:space="0" w:color="auto"/>
              <w:right w:val="single" w:sz="4" w:space="0" w:color="auto"/>
            </w:tcBorders>
            <w:noWrap/>
            <w:vAlign w:val="bottom"/>
            <w:hideMark/>
          </w:tcPr>
          <w:p w:rsidR="00BB1082" w:rsidRDefault="00BB1082">
            <w:pPr>
              <w:spacing w:line="240" w:lineRule="auto"/>
              <w:jc w:val="right"/>
              <w:rPr>
                <w:rFonts w:eastAsia="Times New Roman"/>
              </w:rPr>
            </w:pPr>
          </w:p>
        </w:tc>
        <w:tc>
          <w:tcPr>
            <w:tcW w:w="1440" w:type="dxa"/>
            <w:tcBorders>
              <w:top w:val="nil"/>
              <w:left w:val="nil"/>
              <w:bottom w:val="single" w:sz="4" w:space="0" w:color="auto"/>
              <w:right w:val="single" w:sz="4" w:space="0" w:color="auto"/>
            </w:tcBorders>
            <w:noWrap/>
            <w:vAlign w:val="bottom"/>
            <w:hideMark/>
          </w:tcPr>
          <w:p w:rsidR="00BB1082" w:rsidRDefault="00BB1082">
            <w:pPr>
              <w:spacing w:line="240" w:lineRule="auto"/>
              <w:rPr>
                <w:rFonts w:eastAsia="Times New Roman"/>
              </w:rPr>
            </w:pPr>
          </w:p>
        </w:tc>
        <w:tc>
          <w:tcPr>
            <w:tcW w:w="1530" w:type="dxa"/>
            <w:tcBorders>
              <w:top w:val="nil"/>
              <w:left w:val="nil"/>
              <w:bottom w:val="single" w:sz="4" w:space="0" w:color="auto"/>
              <w:right w:val="single" w:sz="4" w:space="0" w:color="auto"/>
            </w:tcBorders>
            <w:noWrap/>
            <w:vAlign w:val="bottom"/>
            <w:hideMark/>
          </w:tcPr>
          <w:p w:rsidR="00BB1082" w:rsidRDefault="00BB1082">
            <w:pPr>
              <w:spacing w:line="240" w:lineRule="auto"/>
              <w:rPr>
                <w:rFonts w:eastAsia="Times New Roman"/>
              </w:rPr>
            </w:pPr>
          </w:p>
        </w:tc>
      </w:tr>
      <w:tr w:rsidR="0048659C" w:rsidTr="0048659C">
        <w:trPr>
          <w:trHeight w:val="1320"/>
        </w:trPr>
        <w:tc>
          <w:tcPr>
            <w:tcW w:w="735" w:type="dxa"/>
            <w:vMerge w:val="restart"/>
            <w:tcBorders>
              <w:top w:val="nil"/>
              <w:left w:val="single" w:sz="4" w:space="0" w:color="auto"/>
              <w:right w:val="single" w:sz="4" w:space="0" w:color="auto"/>
            </w:tcBorders>
            <w:hideMark/>
          </w:tcPr>
          <w:p w:rsidR="0048659C" w:rsidRPr="00DE3AD7" w:rsidRDefault="0048659C">
            <w:pPr>
              <w:spacing w:line="240" w:lineRule="auto"/>
              <w:rPr>
                <w:rFonts w:eastAsia="Times New Roman"/>
                <w:lang w:val="sr-Cyrl-CS"/>
              </w:rPr>
            </w:pPr>
            <w:r>
              <w:rPr>
                <w:rFonts w:eastAsia="Times New Roman"/>
                <w:lang w:val="sr-Cyrl-CS"/>
              </w:rPr>
              <w:t>6.</w:t>
            </w:r>
          </w:p>
        </w:tc>
        <w:tc>
          <w:tcPr>
            <w:tcW w:w="3861" w:type="dxa"/>
            <w:tcBorders>
              <w:top w:val="single" w:sz="4" w:space="0" w:color="auto"/>
              <w:left w:val="nil"/>
              <w:bottom w:val="single" w:sz="4" w:space="0" w:color="auto"/>
              <w:right w:val="single" w:sz="4" w:space="0" w:color="auto"/>
            </w:tcBorders>
            <w:vAlign w:val="center"/>
            <w:hideMark/>
          </w:tcPr>
          <w:p w:rsidR="0048659C" w:rsidRPr="00801470" w:rsidRDefault="0048659C" w:rsidP="00DE3AD7">
            <w:pPr>
              <w:rPr>
                <w:rFonts w:eastAsia="Times New Roman"/>
                <w:lang w:val="sr-Cyrl-CS"/>
              </w:rPr>
            </w:pPr>
            <w:r w:rsidRPr="00500A34">
              <w:rPr>
                <w:rFonts w:eastAsia="Times New Roman"/>
                <w:lang w:val="sr-Cyrl-CS"/>
              </w:rPr>
              <w:t>Набавка материјала и санација / репарација  ребара постојеће ситноребрасте таванице епоксидном малтером Сикадур 31 или ек</w:t>
            </w:r>
            <w:r w:rsidRPr="00801470">
              <w:rPr>
                <w:rFonts w:eastAsia="Times New Roman"/>
                <w:lang w:val="sr-Cyrl-CS"/>
              </w:rPr>
              <w:t>вивалентно</w:t>
            </w:r>
          </w:p>
        </w:tc>
        <w:tc>
          <w:tcPr>
            <w:tcW w:w="999" w:type="dxa"/>
            <w:tcBorders>
              <w:top w:val="nil"/>
              <w:left w:val="nil"/>
              <w:bottom w:val="single" w:sz="4" w:space="0" w:color="auto"/>
              <w:right w:val="single" w:sz="4" w:space="0" w:color="auto"/>
            </w:tcBorders>
            <w:noWrap/>
            <w:vAlign w:val="bottom"/>
            <w:hideMark/>
          </w:tcPr>
          <w:p w:rsidR="0048659C" w:rsidRPr="00DE3AD7" w:rsidRDefault="0048659C">
            <w:pPr>
              <w:spacing w:line="240" w:lineRule="auto"/>
              <w:rPr>
                <w:rFonts w:eastAsia="Times New Roman"/>
                <w:lang w:val="sr-Cyrl-CS"/>
              </w:rPr>
            </w:pPr>
          </w:p>
        </w:tc>
        <w:tc>
          <w:tcPr>
            <w:tcW w:w="1170" w:type="dxa"/>
            <w:tcBorders>
              <w:top w:val="nil"/>
              <w:left w:val="nil"/>
              <w:bottom w:val="single" w:sz="4" w:space="0" w:color="auto"/>
              <w:right w:val="single" w:sz="4" w:space="0" w:color="auto"/>
            </w:tcBorders>
            <w:noWrap/>
            <w:vAlign w:val="bottom"/>
            <w:hideMark/>
          </w:tcPr>
          <w:p w:rsidR="0048659C" w:rsidRPr="0048659C" w:rsidRDefault="0048659C">
            <w:pPr>
              <w:spacing w:line="240" w:lineRule="auto"/>
              <w:jc w:val="right"/>
              <w:rPr>
                <w:rFonts w:eastAsia="Times New Roman"/>
                <w:lang w:val="sr-Latn-CS"/>
              </w:rPr>
            </w:pPr>
          </w:p>
        </w:tc>
        <w:tc>
          <w:tcPr>
            <w:tcW w:w="1440" w:type="dxa"/>
            <w:vMerge w:val="restart"/>
            <w:tcBorders>
              <w:top w:val="nil"/>
              <w:left w:val="nil"/>
              <w:right w:val="single" w:sz="4" w:space="0" w:color="auto"/>
            </w:tcBorders>
            <w:noWrap/>
            <w:vAlign w:val="bottom"/>
            <w:hideMark/>
          </w:tcPr>
          <w:p w:rsidR="0048659C" w:rsidRDefault="0048659C">
            <w:pPr>
              <w:spacing w:line="240" w:lineRule="auto"/>
              <w:rPr>
                <w:rFonts w:eastAsia="Times New Roman"/>
              </w:rPr>
            </w:pPr>
          </w:p>
        </w:tc>
        <w:tc>
          <w:tcPr>
            <w:tcW w:w="1530" w:type="dxa"/>
            <w:vMerge w:val="restart"/>
            <w:tcBorders>
              <w:top w:val="nil"/>
              <w:left w:val="nil"/>
              <w:right w:val="single" w:sz="4" w:space="0" w:color="auto"/>
            </w:tcBorders>
            <w:noWrap/>
            <w:vAlign w:val="bottom"/>
            <w:hideMark/>
          </w:tcPr>
          <w:p w:rsidR="0048659C" w:rsidRDefault="0048659C">
            <w:pPr>
              <w:spacing w:line="240" w:lineRule="auto"/>
              <w:rPr>
                <w:rFonts w:eastAsia="Times New Roman"/>
              </w:rPr>
            </w:pPr>
          </w:p>
        </w:tc>
      </w:tr>
      <w:tr w:rsidR="0048659C" w:rsidTr="0048659C">
        <w:trPr>
          <w:trHeight w:val="321"/>
        </w:trPr>
        <w:tc>
          <w:tcPr>
            <w:tcW w:w="735" w:type="dxa"/>
            <w:vMerge/>
            <w:tcBorders>
              <w:left w:val="single" w:sz="4" w:space="0" w:color="auto"/>
              <w:bottom w:val="single" w:sz="4" w:space="0" w:color="auto"/>
              <w:right w:val="single" w:sz="4" w:space="0" w:color="auto"/>
            </w:tcBorders>
            <w:hideMark/>
          </w:tcPr>
          <w:p w:rsidR="0048659C" w:rsidRDefault="0048659C">
            <w:pPr>
              <w:spacing w:line="240" w:lineRule="auto"/>
              <w:rPr>
                <w:rFonts w:eastAsia="Times New Roman"/>
                <w:lang w:val="sr-Cyrl-CS"/>
              </w:rPr>
            </w:pPr>
          </w:p>
        </w:tc>
        <w:tc>
          <w:tcPr>
            <w:tcW w:w="3861" w:type="dxa"/>
            <w:tcBorders>
              <w:top w:val="single" w:sz="4" w:space="0" w:color="auto"/>
              <w:left w:val="nil"/>
              <w:bottom w:val="single" w:sz="4" w:space="0" w:color="auto"/>
              <w:right w:val="single" w:sz="4" w:space="0" w:color="auto"/>
            </w:tcBorders>
            <w:vAlign w:val="center"/>
            <w:hideMark/>
          </w:tcPr>
          <w:p w:rsidR="0048659C" w:rsidRPr="00500A34" w:rsidRDefault="0048659C" w:rsidP="00DE3AD7">
            <w:pPr>
              <w:rPr>
                <w:rFonts w:eastAsia="Times New Roman"/>
                <w:lang w:val="sr-Cyrl-CS"/>
              </w:rPr>
            </w:pPr>
            <w:r>
              <w:rPr>
                <w:rFonts w:eastAsia="Times New Roman"/>
                <w:lang w:val="sr-Cyrl-CS"/>
              </w:rPr>
              <w:t xml:space="preserve">Обрачун по </w:t>
            </w:r>
            <w:r>
              <w:rPr>
                <w:rFonts w:eastAsia="Times New Roman"/>
                <w:lang w:val="sr-Latn-CS"/>
              </w:rPr>
              <w:t>m</w:t>
            </w:r>
            <w:r>
              <w:rPr>
                <w:rFonts w:eastAsia="Times New Roman"/>
                <w:lang w:val="sr-Cyrl-CS"/>
              </w:rPr>
              <w:t>2</w:t>
            </w:r>
          </w:p>
        </w:tc>
        <w:tc>
          <w:tcPr>
            <w:tcW w:w="999" w:type="dxa"/>
            <w:tcBorders>
              <w:top w:val="single" w:sz="4" w:space="0" w:color="auto"/>
              <w:left w:val="nil"/>
              <w:bottom w:val="single" w:sz="4" w:space="0" w:color="auto"/>
              <w:right w:val="single" w:sz="4" w:space="0" w:color="auto"/>
            </w:tcBorders>
            <w:noWrap/>
            <w:vAlign w:val="bottom"/>
            <w:hideMark/>
          </w:tcPr>
          <w:p w:rsidR="0048659C" w:rsidRDefault="0048659C" w:rsidP="0048659C">
            <w:pPr>
              <w:rPr>
                <w:rFonts w:eastAsia="Times New Roman"/>
                <w:lang w:val="sr-Latn-CS"/>
              </w:rPr>
            </w:pPr>
            <w:r>
              <w:rPr>
                <w:rFonts w:eastAsia="Times New Roman"/>
                <w:lang w:val="sr-Latn-CS"/>
              </w:rPr>
              <w:t>m2</w:t>
            </w:r>
          </w:p>
        </w:tc>
        <w:tc>
          <w:tcPr>
            <w:tcW w:w="1170" w:type="dxa"/>
            <w:tcBorders>
              <w:top w:val="single" w:sz="4" w:space="0" w:color="auto"/>
              <w:left w:val="nil"/>
              <w:bottom w:val="single" w:sz="4" w:space="0" w:color="auto"/>
              <w:right w:val="single" w:sz="4" w:space="0" w:color="auto"/>
            </w:tcBorders>
            <w:noWrap/>
            <w:vAlign w:val="bottom"/>
            <w:hideMark/>
          </w:tcPr>
          <w:p w:rsidR="0048659C" w:rsidRPr="0048659C" w:rsidRDefault="0048659C" w:rsidP="0048659C">
            <w:pPr>
              <w:jc w:val="right"/>
              <w:rPr>
                <w:rFonts w:eastAsia="Times New Roman"/>
                <w:lang w:val="sr-Latn-CS"/>
              </w:rPr>
            </w:pPr>
            <w:r>
              <w:rPr>
                <w:rFonts w:eastAsia="Times New Roman"/>
                <w:lang w:val="sr-Latn-CS"/>
              </w:rPr>
              <w:t>400</w:t>
            </w:r>
          </w:p>
        </w:tc>
        <w:tc>
          <w:tcPr>
            <w:tcW w:w="1440" w:type="dxa"/>
            <w:vMerge/>
            <w:tcBorders>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c>
          <w:tcPr>
            <w:tcW w:w="1530" w:type="dxa"/>
            <w:vMerge/>
            <w:tcBorders>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r>
      <w:tr w:rsidR="00DE3AD7" w:rsidTr="007158D2">
        <w:trPr>
          <w:trHeight w:val="1088"/>
        </w:trPr>
        <w:tc>
          <w:tcPr>
            <w:tcW w:w="735" w:type="dxa"/>
            <w:tcBorders>
              <w:top w:val="nil"/>
              <w:left w:val="single" w:sz="4" w:space="0" w:color="auto"/>
              <w:bottom w:val="nil"/>
              <w:right w:val="single" w:sz="4" w:space="0" w:color="auto"/>
            </w:tcBorders>
            <w:hideMark/>
          </w:tcPr>
          <w:p w:rsidR="00DE3AD7" w:rsidRPr="00DE3AD7" w:rsidRDefault="00DE3AD7">
            <w:pPr>
              <w:spacing w:line="240" w:lineRule="auto"/>
              <w:rPr>
                <w:rFonts w:eastAsia="Times New Roman"/>
                <w:sz w:val="22"/>
                <w:szCs w:val="22"/>
                <w:lang w:val="sr-Cyrl-CS"/>
              </w:rPr>
            </w:pPr>
            <w:r>
              <w:rPr>
                <w:rFonts w:eastAsia="Times New Roman"/>
                <w:sz w:val="22"/>
                <w:szCs w:val="22"/>
                <w:lang w:val="sr-Cyrl-CS"/>
              </w:rPr>
              <w:t>7.</w:t>
            </w:r>
          </w:p>
        </w:tc>
        <w:tc>
          <w:tcPr>
            <w:tcW w:w="3861" w:type="dxa"/>
            <w:tcBorders>
              <w:top w:val="nil"/>
              <w:left w:val="nil"/>
              <w:bottom w:val="single" w:sz="4" w:space="0" w:color="auto"/>
              <w:right w:val="single" w:sz="4" w:space="0" w:color="auto"/>
            </w:tcBorders>
            <w:vAlign w:val="center"/>
            <w:hideMark/>
          </w:tcPr>
          <w:p w:rsidR="00DE3AD7" w:rsidRPr="00801470" w:rsidRDefault="00DE3AD7" w:rsidP="00DE3AD7">
            <w:pPr>
              <w:spacing w:line="240" w:lineRule="auto"/>
              <w:rPr>
                <w:rFonts w:eastAsia="Times New Roman"/>
                <w:lang w:val="sr-Cyrl-CS"/>
              </w:rPr>
            </w:pPr>
            <w:r w:rsidRPr="001E6A4C">
              <w:rPr>
                <w:rFonts w:eastAsia="Times New Roman"/>
                <w:lang w:val="sr-Cyrl-CS"/>
              </w:rPr>
              <w:t xml:space="preserve">Набавка и лепљење карбонских трака Сика ЦарбоДур Е514 по једном ребру. Површине на које треба залепити карбонске траке </w:t>
            </w:r>
            <w:r w:rsidRPr="00801470">
              <w:rPr>
                <w:rFonts w:eastAsia="Times New Roman"/>
                <w:lang w:val="sr-Cyrl-CS"/>
              </w:rPr>
              <w:t xml:space="preserve">морају бити припремљене </w:t>
            </w:r>
            <w:r>
              <w:rPr>
                <w:rFonts w:eastAsia="Times New Roman"/>
                <w:lang w:val="sr-Cyrl-CS"/>
              </w:rPr>
              <w:t>–</w:t>
            </w:r>
            <w:r w:rsidRPr="00801470">
              <w:rPr>
                <w:rFonts w:eastAsia="Times New Roman"/>
                <w:lang w:val="sr-Cyrl-CS"/>
              </w:rPr>
              <w:t xml:space="preserve"> поравнате са неравнинама не већим од 0.5мм.</w:t>
            </w:r>
            <w:r w:rsidRPr="00801470">
              <w:rPr>
                <w:lang w:val="sr-Cyrl-CS"/>
              </w:rPr>
              <w:t xml:space="preserve"> </w:t>
            </w:r>
            <w:r w:rsidRPr="00801470">
              <w:rPr>
                <w:rFonts w:eastAsia="Times New Roman"/>
                <w:lang w:val="sr-Cyrl-CS"/>
              </w:rPr>
              <w:t>По завршном лепљењу треба преконтролисати све површине карбонских трака да ли су по целој додирној површини залепљене или постоје празни простори који морају накнадно да се инјектирање заптивном смесом.</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m3.</w:t>
            </w:r>
          </w:p>
        </w:tc>
        <w:tc>
          <w:tcPr>
            <w:tcW w:w="999" w:type="dxa"/>
            <w:tcBorders>
              <w:top w:val="nil"/>
              <w:left w:val="nil"/>
              <w:bottom w:val="single" w:sz="4" w:space="0" w:color="auto"/>
              <w:right w:val="single" w:sz="4" w:space="0" w:color="auto"/>
            </w:tcBorders>
            <w:noWrap/>
            <w:vAlign w:val="bottom"/>
            <w:hideMark/>
          </w:tcPr>
          <w:p w:rsidR="00DE3AD7" w:rsidRDefault="00BB1082">
            <w:pPr>
              <w:spacing w:line="240" w:lineRule="auto"/>
              <w:rPr>
                <w:rFonts w:eastAsia="Times New Roman"/>
                <w:sz w:val="22"/>
                <w:szCs w:val="22"/>
              </w:rPr>
            </w:pPr>
            <w:r>
              <w:rPr>
                <w:rFonts w:eastAsia="Times New Roman"/>
              </w:rPr>
              <w:t>m</w:t>
            </w:r>
            <w:r w:rsidR="00DE3AD7">
              <w:rPr>
                <w:rFonts w:eastAsia="Times New Roman"/>
              </w:rPr>
              <w:t>2</w:t>
            </w:r>
          </w:p>
        </w:tc>
        <w:tc>
          <w:tcPr>
            <w:tcW w:w="1170" w:type="dxa"/>
            <w:tcBorders>
              <w:top w:val="nil"/>
              <w:left w:val="nil"/>
              <w:bottom w:val="single" w:sz="4" w:space="0" w:color="auto"/>
              <w:right w:val="single" w:sz="4" w:space="0" w:color="auto"/>
            </w:tcBorders>
            <w:noWrap/>
            <w:vAlign w:val="bottom"/>
            <w:hideMark/>
          </w:tcPr>
          <w:p w:rsidR="00DE3AD7" w:rsidRPr="00DE3AD7" w:rsidRDefault="00DE3AD7">
            <w:pPr>
              <w:spacing w:line="240" w:lineRule="auto"/>
              <w:jc w:val="right"/>
              <w:rPr>
                <w:rFonts w:eastAsia="Times New Roman"/>
                <w:sz w:val="22"/>
                <w:szCs w:val="22"/>
                <w:lang w:val="sr-Cyrl-CS"/>
              </w:rPr>
            </w:pPr>
            <w:r>
              <w:rPr>
                <w:rFonts w:eastAsia="Times New Roman"/>
                <w:lang w:val="sr-Cyrl-CS"/>
              </w:rPr>
              <w:t>400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48659C" w:rsidRPr="00FD1625" w:rsidTr="0048659C">
        <w:trPr>
          <w:trHeight w:val="1920"/>
        </w:trPr>
        <w:tc>
          <w:tcPr>
            <w:tcW w:w="735" w:type="dxa"/>
            <w:vMerge w:val="restart"/>
            <w:tcBorders>
              <w:top w:val="nil"/>
              <w:left w:val="single" w:sz="4" w:space="0" w:color="auto"/>
              <w:right w:val="single" w:sz="4" w:space="0" w:color="auto"/>
            </w:tcBorders>
            <w:hideMark/>
          </w:tcPr>
          <w:p w:rsidR="0048659C" w:rsidRPr="00DE3AD7" w:rsidRDefault="0048659C">
            <w:pPr>
              <w:spacing w:line="240" w:lineRule="auto"/>
              <w:rPr>
                <w:rFonts w:eastAsia="Times New Roman"/>
                <w:lang w:val="sr-Cyrl-CS"/>
              </w:rPr>
            </w:pPr>
            <w:r>
              <w:rPr>
                <w:rFonts w:eastAsia="Times New Roman"/>
                <w:lang w:val="sr-Cyrl-CS"/>
              </w:rPr>
              <w:t>8.</w:t>
            </w:r>
          </w:p>
        </w:tc>
        <w:tc>
          <w:tcPr>
            <w:tcW w:w="3861" w:type="dxa"/>
            <w:tcBorders>
              <w:top w:val="single" w:sz="4" w:space="0" w:color="auto"/>
              <w:left w:val="nil"/>
              <w:bottom w:val="single" w:sz="4" w:space="0" w:color="auto"/>
              <w:right w:val="single" w:sz="4" w:space="0" w:color="auto"/>
            </w:tcBorders>
            <w:vAlign w:val="center"/>
            <w:hideMark/>
          </w:tcPr>
          <w:p w:rsidR="0048659C" w:rsidRDefault="0048659C" w:rsidP="0048659C">
            <w:pPr>
              <w:rPr>
                <w:rFonts w:eastAsia="Times New Roman"/>
              </w:rPr>
            </w:pPr>
            <w:r w:rsidRPr="001E6A4C">
              <w:rPr>
                <w:rFonts w:eastAsia="Times New Roman"/>
                <w:lang w:val="sr-Cyrl-CS"/>
              </w:rPr>
              <w:t xml:space="preserve">Набавка материјала и израда противпожарне заштите </w:t>
            </w:r>
            <w:r>
              <w:rPr>
                <w:rFonts w:eastAsia="Times New Roman"/>
                <w:lang w:val="sr-Cyrl-CS"/>
              </w:rPr>
              <w:t>карбонских трака</w:t>
            </w:r>
            <w:r w:rsidRPr="001E6A4C">
              <w:rPr>
                <w:rFonts w:eastAsia="Times New Roman"/>
                <w:lang w:val="sr-Cyrl-CS"/>
              </w:rPr>
              <w:t xml:space="preserve"> којима је извршено ојачање појединих ребара међуспратн</w:t>
            </w:r>
            <w:r w:rsidRPr="00801470">
              <w:rPr>
                <w:rFonts w:eastAsia="Times New Roman"/>
                <w:lang w:val="sr-Cyrl-CS"/>
              </w:rPr>
              <w:t>е конструкције</w:t>
            </w:r>
            <w:r>
              <w:rPr>
                <w:rFonts w:eastAsia="Times New Roman"/>
                <w:lang w:val="sr-Cyrl-CS"/>
              </w:rPr>
              <w:t xml:space="preserve"> двоструким противпожарним гипс плочама.</w:t>
            </w:r>
          </w:p>
        </w:tc>
        <w:tc>
          <w:tcPr>
            <w:tcW w:w="999" w:type="dxa"/>
            <w:tcBorders>
              <w:top w:val="nil"/>
              <w:left w:val="nil"/>
              <w:bottom w:val="single" w:sz="4" w:space="0" w:color="auto"/>
              <w:right w:val="single" w:sz="4" w:space="0" w:color="auto"/>
            </w:tcBorders>
            <w:noWrap/>
            <w:vAlign w:val="bottom"/>
            <w:hideMark/>
          </w:tcPr>
          <w:p w:rsidR="0048659C" w:rsidRPr="0048659C" w:rsidRDefault="0048659C">
            <w:pPr>
              <w:spacing w:line="240" w:lineRule="auto"/>
              <w:rPr>
                <w:rFonts w:eastAsia="Times New Roman"/>
                <w:lang w:val="sr-Latn-CS"/>
              </w:rPr>
            </w:pPr>
          </w:p>
        </w:tc>
        <w:tc>
          <w:tcPr>
            <w:tcW w:w="1170" w:type="dxa"/>
            <w:tcBorders>
              <w:top w:val="nil"/>
              <w:left w:val="nil"/>
              <w:bottom w:val="single" w:sz="4" w:space="0" w:color="auto"/>
              <w:right w:val="single" w:sz="4" w:space="0" w:color="auto"/>
            </w:tcBorders>
            <w:noWrap/>
            <w:vAlign w:val="bottom"/>
            <w:hideMark/>
          </w:tcPr>
          <w:p w:rsidR="0048659C" w:rsidRDefault="0048659C">
            <w:pPr>
              <w:spacing w:line="240" w:lineRule="auto"/>
              <w:jc w:val="right"/>
              <w:rPr>
                <w:rFonts w:eastAsia="Times New Roman"/>
                <w:lang w:val="sr-Cyrl-CS"/>
              </w:rPr>
            </w:pPr>
          </w:p>
        </w:tc>
        <w:tc>
          <w:tcPr>
            <w:tcW w:w="1440" w:type="dxa"/>
            <w:tcBorders>
              <w:top w:val="nil"/>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c>
          <w:tcPr>
            <w:tcW w:w="1530" w:type="dxa"/>
            <w:tcBorders>
              <w:top w:val="nil"/>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r>
      <w:tr w:rsidR="0048659C" w:rsidTr="0048659C">
        <w:trPr>
          <w:trHeight w:val="273"/>
        </w:trPr>
        <w:tc>
          <w:tcPr>
            <w:tcW w:w="735" w:type="dxa"/>
            <w:vMerge/>
            <w:tcBorders>
              <w:left w:val="single" w:sz="4" w:space="0" w:color="auto"/>
              <w:bottom w:val="single" w:sz="4" w:space="0" w:color="auto"/>
              <w:right w:val="single" w:sz="4" w:space="0" w:color="auto"/>
            </w:tcBorders>
            <w:hideMark/>
          </w:tcPr>
          <w:p w:rsidR="0048659C" w:rsidRDefault="0048659C">
            <w:pPr>
              <w:spacing w:line="240" w:lineRule="auto"/>
              <w:rPr>
                <w:rFonts w:eastAsia="Times New Roman"/>
                <w:lang w:val="sr-Cyrl-CS"/>
              </w:rPr>
            </w:pPr>
          </w:p>
        </w:tc>
        <w:tc>
          <w:tcPr>
            <w:tcW w:w="3861" w:type="dxa"/>
            <w:tcBorders>
              <w:top w:val="single" w:sz="4" w:space="0" w:color="auto"/>
              <w:left w:val="nil"/>
              <w:bottom w:val="single" w:sz="4" w:space="0" w:color="auto"/>
              <w:right w:val="single" w:sz="4" w:space="0" w:color="auto"/>
            </w:tcBorders>
            <w:vAlign w:val="center"/>
            <w:hideMark/>
          </w:tcPr>
          <w:p w:rsidR="0048659C" w:rsidRPr="001E6A4C" w:rsidRDefault="0048659C" w:rsidP="0048659C">
            <w:pPr>
              <w:rPr>
                <w:rFonts w:eastAsia="Times New Roman"/>
                <w:lang w:val="sr-Cyrl-CS"/>
              </w:rPr>
            </w:pPr>
            <w:r>
              <w:rPr>
                <w:rFonts w:eastAsia="Times New Roman"/>
                <w:lang w:val="sr-Cyrl-CS"/>
              </w:rPr>
              <w:t xml:space="preserve">Обрачун по </w:t>
            </w:r>
            <w:r>
              <w:rPr>
                <w:rFonts w:eastAsia="Times New Roman"/>
                <w:lang w:val="sr-Latn-CS"/>
              </w:rPr>
              <w:t>m</w:t>
            </w:r>
            <w:r>
              <w:rPr>
                <w:rFonts w:eastAsia="Times New Roman"/>
                <w:lang w:val="sr-Cyrl-CS"/>
              </w:rPr>
              <w:t>2.</w:t>
            </w:r>
          </w:p>
        </w:tc>
        <w:tc>
          <w:tcPr>
            <w:tcW w:w="999" w:type="dxa"/>
            <w:tcBorders>
              <w:top w:val="single" w:sz="4" w:space="0" w:color="auto"/>
              <w:left w:val="nil"/>
              <w:bottom w:val="single" w:sz="4" w:space="0" w:color="auto"/>
              <w:right w:val="single" w:sz="4" w:space="0" w:color="auto"/>
            </w:tcBorders>
            <w:noWrap/>
            <w:vAlign w:val="bottom"/>
            <w:hideMark/>
          </w:tcPr>
          <w:p w:rsidR="0048659C" w:rsidRDefault="0048659C" w:rsidP="0048659C">
            <w:pPr>
              <w:rPr>
                <w:rFonts w:eastAsia="Times New Roman"/>
                <w:lang w:val="sr-Latn-CS"/>
              </w:rPr>
            </w:pPr>
            <w:r>
              <w:rPr>
                <w:rFonts w:eastAsia="Times New Roman"/>
                <w:lang w:val="sr-Latn-CS"/>
              </w:rPr>
              <w:t>m2</w:t>
            </w:r>
          </w:p>
        </w:tc>
        <w:tc>
          <w:tcPr>
            <w:tcW w:w="1170" w:type="dxa"/>
            <w:tcBorders>
              <w:top w:val="single" w:sz="4" w:space="0" w:color="auto"/>
              <w:left w:val="nil"/>
              <w:bottom w:val="single" w:sz="4" w:space="0" w:color="auto"/>
              <w:right w:val="single" w:sz="4" w:space="0" w:color="auto"/>
            </w:tcBorders>
            <w:noWrap/>
            <w:vAlign w:val="bottom"/>
            <w:hideMark/>
          </w:tcPr>
          <w:p w:rsidR="0048659C" w:rsidRPr="0048659C" w:rsidRDefault="0048659C" w:rsidP="0048659C">
            <w:pPr>
              <w:jc w:val="right"/>
              <w:rPr>
                <w:rFonts w:eastAsia="Times New Roman"/>
                <w:lang w:val="sr-Latn-CS"/>
              </w:rPr>
            </w:pPr>
            <w:r>
              <w:rPr>
                <w:rFonts w:eastAsia="Times New Roman"/>
                <w:lang w:val="sr-Latn-CS"/>
              </w:rPr>
              <w:t>400</w:t>
            </w:r>
          </w:p>
        </w:tc>
        <w:tc>
          <w:tcPr>
            <w:tcW w:w="1440" w:type="dxa"/>
            <w:tcBorders>
              <w:top w:val="single" w:sz="4" w:space="0" w:color="auto"/>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c>
          <w:tcPr>
            <w:tcW w:w="1530" w:type="dxa"/>
            <w:tcBorders>
              <w:top w:val="single" w:sz="4" w:space="0" w:color="auto"/>
              <w:left w:val="nil"/>
              <w:bottom w:val="single" w:sz="4" w:space="0" w:color="auto"/>
              <w:right w:val="single" w:sz="4" w:space="0" w:color="auto"/>
            </w:tcBorders>
            <w:noWrap/>
            <w:vAlign w:val="bottom"/>
            <w:hideMark/>
          </w:tcPr>
          <w:p w:rsidR="0048659C" w:rsidRDefault="0048659C">
            <w:pPr>
              <w:spacing w:line="240" w:lineRule="auto"/>
              <w:rPr>
                <w:rFonts w:eastAsia="Times New Roman"/>
              </w:rPr>
            </w:pPr>
          </w:p>
        </w:tc>
      </w:tr>
      <w:tr w:rsidR="00DE3AD7" w:rsidTr="0048659C">
        <w:trPr>
          <w:trHeight w:val="1097"/>
        </w:trPr>
        <w:tc>
          <w:tcPr>
            <w:tcW w:w="735" w:type="dxa"/>
            <w:tcBorders>
              <w:top w:val="nil"/>
              <w:left w:val="single" w:sz="4" w:space="0" w:color="auto"/>
              <w:bottom w:val="nil"/>
              <w:right w:val="single" w:sz="4" w:space="0" w:color="auto"/>
            </w:tcBorders>
            <w:hideMark/>
          </w:tcPr>
          <w:p w:rsidR="00DE3AD7" w:rsidRPr="00DE3AD7" w:rsidRDefault="00DE3AD7">
            <w:pPr>
              <w:spacing w:line="240" w:lineRule="auto"/>
              <w:rPr>
                <w:rFonts w:eastAsia="Times New Roman"/>
                <w:sz w:val="22"/>
                <w:szCs w:val="22"/>
                <w:lang w:val="sr-Cyrl-CS"/>
              </w:rPr>
            </w:pPr>
            <w:r>
              <w:rPr>
                <w:rFonts w:eastAsia="Times New Roman"/>
                <w:lang w:val="sr-Cyrl-CS"/>
              </w:rPr>
              <w:t>9.</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Ојачање ситноребрасте таванице и армирано бетонских греда челичним флаховима, болцновима и епоксидним - цементним малтером.</w:t>
            </w:r>
          </w:p>
        </w:tc>
        <w:tc>
          <w:tcPr>
            <w:tcW w:w="999"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kg</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kg</w:t>
            </w:r>
          </w:p>
        </w:tc>
        <w:tc>
          <w:tcPr>
            <w:tcW w:w="1170" w:type="dxa"/>
            <w:tcBorders>
              <w:top w:val="nil"/>
              <w:left w:val="nil"/>
              <w:bottom w:val="single" w:sz="4" w:space="0" w:color="auto"/>
              <w:right w:val="single" w:sz="4" w:space="0" w:color="auto"/>
            </w:tcBorders>
            <w:noWrap/>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3850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132DE9">
        <w:trPr>
          <w:trHeight w:val="630"/>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радови на санацији и реконструкцији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132DE9">
        <w:trPr>
          <w:trHeight w:val="37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Б.</w:t>
            </w:r>
          </w:p>
        </w:tc>
        <w:tc>
          <w:tcPr>
            <w:tcW w:w="3861" w:type="dxa"/>
            <w:tcBorders>
              <w:top w:val="single" w:sz="4" w:space="0" w:color="auto"/>
              <w:left w:val="single" w:sz="4" w:space="0" w:color="auto"/>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Армирачки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132DE9">
        <w:trPr>
          <w:trHeight w:val="315"/>
        </w:trPr>
        <w:tc>
          <w:tcPr>
            <w:tcW w:w="735" w:type="dxa"/>
            <w:tcBorders>
              <w:top w:val="single" w:sz="4" w:space="0" w:color="auto"/>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Уградња арматуре ЧБР и ЧБМ</w:t>
            </w:r>
          </w:p>
        </w:tc>
        <w:tc>
          <w:tcPr>
            <w:tcW w:w="999"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kg</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kg</w:t>
            </w:r>
          </w:p>
        </w:tc>
        <w:tc>
          <w:tcPr>
            <w:tcW w:w="1170" w:type="dxa"/>
            <w:tcBorders>
              <w:top w:val="nil"/>
              <w:left w:val="nil"/>
              <w:bottom w:val="single" w:sz="4" w:space="0" w:color="auto"/>
              <w:right w:val="single" w:sz="4" w:space="0" w:color="auto"/>
            </w:tcBorders>
            <w:noWrap/>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10500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армирачки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15"/>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nil"/>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F21D5B" w:rsidTr="00F21D5B">
        <w:trPr>
          <w:trHeight w:val="345"/>
        </w:trPr>
        <w:tc>
          <w:tcPr>
            <w:tcW w:w="735" w:type="dxa"/>
            <w:tcBorders>
              <w:top w:val="nil"/>
              <w:left w:val="single" w:sz="4" w:space="0" w:color="auto"/>
              <w:bottom w:val="single" w:sz="4" w:space="0" w:color="auto"/>
              <w:right w:val="single" w:sz="4" w:space="0" w:color="auto"/>
            </w:tcBorders>
            <w:hideMark/>
          </w:tcPr>
          <w:p w:rsidR="00F21D5B" w:rsidRDefault="00F21D5B">
            <w:pPr>
              <w:spacing w:line="240" w:lineRule="auto"/>
              <w:rPr>
                <w:rFonts w:eastAsia="Times New Roman"/>
                <w:b/>
                <w:bCs/>
              </w:rPr>
            </w:pPr>
          </w:p>
        </w:tc>
        <w:tc>
          <w:tcPr>
            <w:tcW w:w="3861" w:type="dxa"/>
            <w:tcBorders>
              <w:top w:val="nil"/>
              <w:left w:val="nil"/>
              <w:bottom w:val="single" w:sz="4" w:space="0" w:color="auto"/>
              <w:right w:val="single" w:sz="4" w:space="0" w:color="auto"/>
            </w:tcBorders>
            <w:vAlign w:val="center"/>
            <w:hideMark/>
          </w:tcPr>
          <w:p w:rsidR="00F21D5B" w:rsidRDefault="00F21D5B">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170" w:type="dxa"/>
            <w:tcBorders>
              <w:top w:val="nil"/>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440" w:type="dxa"/>
            <w:tcBorders>
              <w:top w:val="nil"/>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530" w:type="dxa"/>
            <w:tcBorders>
              <w:top w:val="nil"/>
              <w:left w:val="nil"/>
              <w:bottom w:val="single" w:sz="4" w:space="0" w:color="auto"/>
              <w:right w:val="single" w:sz="4" w:space="0" w:color="auto"/>
            </w:tcBorders>
            <w:noWrap/>
            <w:vAlign w:val="bottom"/>
            <w:hideMark/>
          </w:tcPr>
          <w:p w:rsidR="00F21D5B" w:rsidRDefault="00F21D5B">
            <w:pPr>
              <w:spacing w:line="240" w:lineRule="auto"/>
              <w:rPr>
                <w:rFonts w:eastAsia="Times New Roman"/>
                <w:b/>
                <w:bCs/>
              </w:rPr>
            </w:pPr>
          </w:p>
        </w:tc>
      </w:tr>
      <w:tr w:rsidR="00F16836" w:rsidTr="00F21D5B">
        <w:trPr>
          <w:trHeight w:val="345"/>
        </w:trPr>
        <w:tc>
          <w:tcPr>
            <w:tcW w:w="735" w:type="dxa"/>
            <w:tcBorders>
              <w:top w:val="nil"/>
              <w:left w:val="single" w:sz="4" w:space="0" w:color="auto"/>
              <w:bottom w:val="single" w:sz="4" w:space="0" w:color="auto"/>
              <w:right w:val="single" w:sz="4" w:space="0" w:color="auto"/>
            </w:tcBorders>
            <w:hideMark/>
          </w:tcPr>
          <w:p w:rsidR="00F16836" w:rsidRDefault="00F16836">
            <w:pPr>
              <w:spacing w:line="240" w:lineRule="auto"/>
              <w:rPr>
                <w:rFonts w:eastAsia="Times New Roman"/>
                <w:b/>
                <w:bCs/>
              </w:rPr>
            </w:pPr>
          </w:p>
          <w:p w:rsidR="00F16836" w:rsidRDefault="00F16836">
            <w:pPr>
              <w:spacing w:line="240" w:lineRule="auto"/>
              <w:rPr>
                <w:rFonts w:eastAsia="Times New Roman"/>
                <w:b/>
                <w:bCs/>
              </w:rPr>
            </w:pPr>
          </w:p>
        </w:tc>
        <w:tc>
          <w:tcPr>
            <w:tcW w:w="3861" w:type="dxa"/>
            <w:tcBorders>
              <w:top w:val="nil"/>
              <w:left w:val="nil"/>
              <w:bottom w:val="single" w:sz="4" w:space="0" w:color="auto"/>
              <w:right w:val="single" w:sz="4" w:space="0" w:color="auto"/>
            </w:tcBorders>
            <w:vAlign w:val="center"/>
            <w:hideMark/>
          </w:tcPr>
          <w:p w:rsidR="00F16836" w:rsidRDefault="00F16836">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F16836" w:rsidRDefault="00F16836">
            <w:pPr>
              <w:spacing w:line="240" w:lineRule="auto"/>
              <w:rPr>
                <w:rFonts w:eastAsia="Times New Roman"/>
              </w:rPr>
            </w:pPr>
          </w:p>
        </w:tc>
        <w:tc>
          <w:tcPr>
            <w:tcW w:w="1170" w:type="dxa"/>
            <w:tcBorders>
              <w:top w:val="nil"/>
              <w:left w:val="nil"/>
              <w:bottom w:val="single" w:sz="4" w:space="0" w:color="auto"/>
              <w:right w:val="single" w:sz="4" w:space="0" w:color="auto"/>
            </w:tcBorders>
            <w:noWrap/>
            <w:vAlign w:val="bottom"/>
            <w:hideMark/>
          </w:tcPr>
          <w:p w:rsidR="00F16836" w:rsidRDefault="00F16836">
            <w:pPr>
              <w:spacing w:line="240" w:lineRule="auto"/>
              <w:rPr>
                <w:rFonts w:eastAsia="Times New Roman"/>
              </w:rPr>
            </w:pPr>
          </w:p>
        </w:tc>
        <w:tc>
          <w:tcPr>
            <w:tcW w:w="1440" w:type="dxa"/>
            <w:tcBorders>
              <w:top w:val="nil"/>
              <w:left w:val="nil"/>
              <w:bottom w:val="single" w:sz="4" w:space="0" w:color="auto"/>
              <w:right w:val="single" w:sz="4" w:space="0" w:color="auto"/>
            </w:tcBorders>
            <w:noWrap/>
            <w:vAlign w:val="bottom"/>
            <w:hideMark/>
          </w:tcPr>
          <w:p w:rsidR="00F16836" w:rsidRDefault="00F16836">
            <w:pPr>
              <w:spacing w:line="240" w:lineRule="auto"/>
              <w:rPr>
                <w:rFonts w:eastAsia="Times New Roman"/>
              </w:rPr>
            </w:pPr>
          </w:p>
        </w:tc>
        <w:tc>
          <w:tcPr>
            <w:tcW w:w="1530" w:type="dxa"/>
            <w:tcBorders>
              <w:top w:val="nil"/>
              <w:left w:val="nil"/>
              <w:bottom w:val="single" w:sz="4" w:space="0" w:color="auto"/>
              <w:right w:val="single" w:sz="4" w:space="0" w:color="auto"/>
            </w:tcBorders>
            <w:noWrap/>
            <w:vAlign w:val="bottom"/>
            <w:hideMark/>
          </w:tcPr>
          <w:p w:rsidR="00F16836" w:rsidRDefault="00F16836">
            <w:pPr>
              <w:spacing w:line="240" w:lineRule="auto"/>
              <w:rPr>
                <w:rFonts w:eastAsia="Times New Roman"/>
                <w:b/>
                <w:bCs/>
              </w:rPr>
            </w:pPr>
          </w:p>
        </w:tc>
      </w:tr>
      <w:tr w:rsidR="00F21D5B" w:rsidTr="00F21D5B">
        <w:tc>
          <w:tcPr>
            <w:tcW w:w="735" w:type="dxa"/>
            <w:tcBorders>
              <w:top w:val="single" w:sz="4" w:space="0" w:color="auto"/>
              <w:left w:val="single" w:sz="4" w:space="0" w:color="auto"/>
              <w:bottom w:val="nil"/>
              <w:right w:val="single" w:sz="4" w:space="0" w:color="auto"/>
            </w:tcBorders>
            <w:hideMark/>
          </w:tcPr>
          <w:p w:rsidR="00F21D5B" w:rsidRDefault="00F21D5B">
            <w:pPr>
              <w:spacing w:line="240" w:lineRule="auto"/>
              <w:rPr>
                <w:rFonts w:eastAsia="Times New Roman"/>
                <w:b/>
                <w:bCs/>
              </w:rPr>
            </w:pPr>
          </w:p>
        </w:tc>
        <w:tc>
          <w:tcPr>
            <w:tcW w:w="3861" w:type="dxa"/>
            <w:tcBorders>
              <w:top w:val="single" w:sz="4" w:space="0" w:color="auto"/>
              <w:left w:val="nil"/>
              <w:bottom w:val="nil"/>
              <w:right w:val="single" w:sz="4" w:space="0" w:color="auto"/>
            </w:tcBorders>
            <w:vAlign w:val="center"/>
            <w:hideMark/>
          </w:tcPr>
          <w:p w:rsidR="00F21D5B" w:rsidRDefault="00F21D5B">
            <w:pPr>
              <w:spacing w:line="276" w:lineRule="auto"/>
              <w:rPr>
                <w:sz w:val="22"/>
                <w:szCs w:val="22"/>
              </w:rPr>
            </w:pPr>
          </w:p>
        </w:tc>
        <w:tc>
          <w:tcPr>
            <w:tcW w:w="999" w:type="dxa"/>
            <w:tcBorders>
              <w:top w:val="single" w:sz="4" w:space="0" w:color="auto"/>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170" w:type="dxa"/>
            <w:tcBorders>
              <w:top w:val="single" w:sz="4" w:space="0" w:color="auto"/>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440" w:type="dxa"/>
            <w:tcBorders>
              <w:top w:val="single" w:sz="4" w:space="0" w:color="auto"/>
              <w:left w:val="nil"/>
              <w:bottom w:val="single" w:sz="4" w:space="0" w:color="auto"/>
              <w:right w:val="single" w:sz="4" w:space="0" w:color="auto"/>
            </w:tcBorders>
            <w:noWrap/>
            <w:vAlign w:val="bottom"/>
            <w:hideMark/>
          </w:tcPr>
          <w:p w:rsidR="00F21D5B" w:rsidRDefault="00F21D5B">
            <w:pPr>
              <w:spacing w:line="240" w:lineRule="auto"/>
              <w:rPr>
                <w:rFonts w:eastAsia="Times New Roman"/>
              </w:rPr>
            </w:pPr>
          </w:p>
        </w:tc>
        <w:tc>
          <w:tcPr>
            <w:tcW w:w="1530" w:type="dxa"/>
            <w:tcBorders>
              <w:top w:val="single" w:sz="4" w:space="0" w:color="auto"/>
              <w:left w:val="nil"/>
              <w:bottom w:val="single" w:sz="4" w:space="0" w:color="auto"/>
              <w:right w:val="single" w:sz="4" w:space="0" w:color="auto"/>
            </w:tcBorders>
            <w:noWrap/>
            <w:vAlign w:val="bottom"/>
            <w:hideMark/>
          </w:tcPr>
          <w:p w:rsidR="00F21D5B" w:rsidRDefault="00F21D5B">
            <w:pPr>
              <w:spacing w:line="240" w:lineRule="auto"/>
              <w:rPr>
                <w:rFonts w:eastAsia="Times New Roman"/>
                <w:b/>
                <w:bCs/>
              </w:rPr>
            </w:pPr>
          </w:p>
        </w:tc>
      </w:tr>
      <w:tr w:rsidR="00DE3AD7" w:rsidTr="00F21D5B">
        <w:trPr>
          <w:trHeight w:val="37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lastRenderedPageBreak/>
              <w:t>В.</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Зидарски радови</w:t>
            </w:r>
          </w:p>
        </w:tc>
        <w:tc>
          <w:tcPr>
            <w:tcW w:w="999"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630"/>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Зидање преградних зидова од сипорекс блокова дебљине 25cm</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m3.</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m3</w:t>
            </w:r>
          </w:p>
        </w:tc>
        <w:tc>
          <w:tcPr>
            <w:tcW w:w="1170" w:type="dxa"/>
            <w:tcBorders>
              <w:top w:val="nil"/>
              <w:left w:val="nil"/>
              <w:bottom w:val="single" w:sz="4" w:space="0" w:color="auto"/>
              <w:right w:val="single" w:sz="4" w:space="0" w:color="auto"/>
            </w:tcBorders>
            <w:noWrap/>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20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630"/>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2.</w:t>
            </w:r>
          </w:p>
        </w:tc>
        <w:tc>
          <w:tcPr>
            <w:tcW w:w="3861" w:type="dxa"/>
            <w:tcBorders>
              <w:top w:val="nil"/>
              <w:left w:val="nil"/>
              <w:bottom w:val="single" w:sz="4" w:space="0" w:color="auto"/>
              <w:right w:val="single" w:sz="4" w:space="0" w:color="auto"/>
            </w:tcBorders>
            <w:vAlign w:val="center"/>
            <w:hideMark/>
          </w:tcPr>
          <w:p w:rsidR="00DE3AD7" w:rsidRPr="005A0DC9" w:rsidRDefault="00DE3AD7">
            <w:pPr>
              <w:spacing w:line="240" w:lineRule="auto"/>
              <w:rPr>
                <w:rFonts w:eastAsia="Times New Roman"/>
                <w:sz w:val="22"/>
                <w:szCs w:val="22"/>
                <w:lang w:val="sr-Cyrl-CS"/>
              </w:rPr>
            </w:pPr>
            <w:r>
              <w:rPr>
                <w:rFonts w:eastAsia="Times New Roman"/>
              </w:rPr>
              <w:t>Зидање преградних зидова од пуне цигле дебљине 12cm</w:t>
            </w:r>
            <w:r w:rsidR="005A0DC9">
              <w:rPr>
                <w:rFonts w:eastAsia="Times New Roman"/>
                <w:lang w:val="sr-Cyrl-CS"/>
              </w:rPr>
              <w:t xml:space="preserve"> у продужном малтеру</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jc w:val="right"/>
              <w:rPr>
                <w:rFonts w:eastAsia="Times New Roman"/>
                <w:sz w:val="22"/>
                <w:szCs w:val="22"/>
              </w:rPr>
            </w:pPr>
            <w:r>
              <w:rPr>
                <w:rFonts w:eastAsia="Times New Roman"/>
              </w:rPr>
              <w:t>140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зидарски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15"/>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nil"/>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7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6"/>
                <w:szCs w:val="26"/>
              </w:rPr>
            </w:pPr>
            <w:r>
              <w:rPr>
                <w:rFonts w:eastAsia="Times New Roman"/>
                <w:b/>
                <w:bCs/>
                <w:sz w:val="26"/>
                <w:szCs w:val="26"/>
              </w:rPr>
              <w:t>Г.</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b/>
                <w:bCs/>
                <w:sz w:val="26"/>
                <w:szCs w:val="26"/>
              </w:rPr>
            </w:pPr>
            <w:r>
              <w:rPr>
                <w:rFonts w:eastAsia="Times New Roman"/>
                <w:b/>
                <w:bCs/>
                <w:sz w:val="26"/>
                <w:szCs w:val="26"/>
              </w:rPr>
              <w:t>Подополагачки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r>
      <w:tr w:rsidR="00DE3AD7" w:rsidTr="007158D2">
        <w:trPr>
          <w:trHeight w:val="773"/>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Израда подне конструкције са завршном обрадом епоксидним премазима</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DE3AD7" w:rsidRDefault="005A0DC9">
            <w:pPr>
              <w:spacing w:line="240" w:lineRule="auto"/>
              <w:jc w:val="right"/>
              <w:rPr>
                <w:rFonts w:eastAsia="Times New Roman"/>
                <w:sz w:val="22"/>
                <w:szCs w:val="22"/>
              </w:rPr>
            </w:pPr>
            <w:r>
              <w:rPr>
                <w:rFonts w:eastAsia="Times New Roman"/>
                <w:lang w:val="sr-Cyrl-CS"/>
              </w:rPr>
              <w:t>6</w:t>
            </w:r>
            <w:r w:rsidR="00DE3AD7">
              <w:rPr>
                <w:rFonts w:eastAsia="Times New Roman"/>
              </w:rPr>
              <w:t>00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подополагачки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7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6"/>
                <w:szCs w:val="26"/>
              </w:rPr>
            </w:pPr>
            <w:r>
              <w:rPr>
                <w:rFonts w:eastAsia="Times New Roman"/>
                <w:b/>
                <w:bCs/>
                <w:sz w:val="26"/>
                <w:szCs w:val="26"/>
              </w:rPr>
              <w:t>Д.</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6"/>
                <w:szCs w:val="26"/>
              </w:rPr>
            </w:pPr>
            <w:r>
              <w:rPr>
                <w:rFonts w:eastAsia="Times New Roman"/>
                <w:b/>
                <w:bCs/>
                <w:sz w:val="26"/>
                <w:szCs w:val="26"/>
              </w:rPr>
              <w:t>Гипсарски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6"/>
                <w:szCs w:val="26"/>
              </w:rPr>
            </w:pPr>
            <w:r>
              <w:rPr>
                <w:rFonts w:eastAsia="Times New Roman"/>
                <w:sz w:val="26"/>
                <w:szCs w:val="26"/>
              </w:rPr>
              <w:t> </w:t>
            </w:r>
          </w:p>
        </w:tc>
      </w:tr>
      <w:tr w:rsidR="00DE3AD7" w:rsidTr="007158D2">
        <w:trPr>
          <w:trHeight w:val="890"/>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Израда плафонске конструкције сува монтажа - гипс картонске плоче са термо и звучном изолацијом</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170" w:type="dxa"/>
            <w:tcBorders>
              <w:top w:val="nil"/>
              <w:left w:val="nil"/>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440" w:type="dxa"/>
            <w:tcBorders>
              <w:top w:val="nil"/>
              <w:left w:val="nil"/>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530" w:type="dxa"/>
            <w:tcBorders>
              <w:top w:val="nil"/>
              <w:left w:val="nil"/>
              <w:bottom w:val="single" w:sz="4" w:space="0" w:color="auto"/>
              <w:right w:val="single" w:sz="4" w:space="0" w:color="auto"/>
            </w:tcBorders>
            <w:noWrap/>
            <w:vAlign w:val="bottom"/>
            <w:hideMark/>
          </w:tcPr>
          <w:p w:rsidR="00DE3AD7" w:rsidRDefault="00DE3AD7">
            <w:pPr>
              <w:spacing w:line="276" w:lineRule="auto"/>
              <w:rPr>
                <w:sz w:val="22"/>
                <w:szCs w:val="22"/>
              </w:rPr>
            </w:pP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DE3AD7" w:rsidRDefault="005A0DC9">
            <w:pPr>
              <w:spacing w:line="240" w:lineRule="auto"/>
              <w:jc w:val="right"/>
              <w:rPr>
                <w:rFonts w:eastAsia="Times New Roman"/>
                <w:sz w:val="22"/>
                <w:szCs w:val="22"/>
              </w:rPr>
            </w:pPr>
            <w:r>
              <w:rPr>
                <w:rFonts w:eastAsia="Times New Roman"/>
                <w:lang w:val="sr-Cyrl-CS"/>
              </w:rPr>
              <w:t>4</w:t>
            </w:r>
            <w:r w:rsidR="00DE3AD7">
              <w:rPr>
                <w:rFonts w:eastAsia="Times New Roman"/>
              </w:rPr>
              <w:t>00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998"/>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2.</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Израда преградних зидова од гипс картонских плоча на металној подконструкцији са термо и звучном изолацијом.</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jc w:val="right"/>
              <w:rPr>
                <w:rFonts w:eastAsia="Times New Roman"/>
                <w:sz w:val="22"/>
                <w:szCs w:val="22"/>
              </w:rPr>
            </w:pPr>
            <w:r>
              <w:rPr>
                <w:rFonts w:eastAsia="Times New Roman"/>
              </w:rPr>
              <w:t>250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гипсарски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7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Ђ.</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Хидроизолатерски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210410">
        <w:trPr>
          <w:trHeight w:val="863"/>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nil"/>
              <w:left w:val="nil"/>
              <w:bottom w:val="single" w:sz="4" w:space="0" w:color="auto"/>
              <w:right w:val="single" w:sz="4" w:space="0" w:color="auto"/>
            </w:tcBorders>
            <w:vAlign w:val="center"/>
            <w:hideMark/>
          </w:tcPr>
          <w:p w:rsidR="00DE3AD7" w:rsidRDefault="005A0DC9">
            <w:pPr>
              <w:spacing w:line="240" w:lineRule="auto"/>
              <w:rPr>
                <w:rFonts w:eastAsia="Times New Roman"/>
                <w:sz w:val="22"/>
                <w:szCs w:val="22"/>
              </w:rPr>
            </w:pPr>
            <w:r w:rsidRPr="00E3363C">
              <w:rPr>
                <w:rFonts w:eastAsia="Times New Roman"/>
                <w:lang w:val="sr-Cyrl-CS"/>
              </w:rPr>
              <w:t>Набавка материјала и израда хоризонталне хидроизолације у санитарним просторијама са подизањем хидроизолације уз зидове за 10 цм, у следећим слојевима одоздо нагоре:</w:t>
            </w:r>
            <w:r w:rsidRPr="00E3363C">
              <w:rPr>
                <w:lang w:val="sr-Cyrl-CS"/>
              </w:rPr>
              <w:t xml:space="preserve"> </w:t>
            </w:r>
            <w:r w:rsidRPr="00E3363C">
              <w:rPr>
                <w:rFonts w:eastAsia="Times New Roman"/>
                <w:lang w:val="sr-Cyrl-CS"/>
              </w:rPr>
              <w:t>1x хладан премаз битулитом</w:t>
            </w:r>
            <w:r>
              <w:rPr>
                <w:rFonts w:eastAsia="Times New Roman"/>
                <w:lang w:val="sr-Cyrl-CS"/>
              </w:rPr>
              <w:t>;</w:t>
            </w:r>
            <w:r w:rsidRPr="00E3363C">
              <w:rPr>
                <w:lang w:val="sr-Cyrl-CS"/>
              </w:rPr>
              <w:t xml:space="preserve"> </w:t>
            </w:r>
            <w:r w:rsidRPr="00E3363C">
              <w:rPr>
                <w:rFonts w:eastAsia="Times New Roman"/>
                <w:lang w:val="sr-Cyrl-CS"/>
              </w:rPr>
              <w:t>1x кондорфлеx ПФ4, варен за подлогу</w:t>
            </w:r>
            <w:r>
              <w:rPr>
                <w:rFonts w:eastAsia="Times New Roman"/>
                <w:lang w:val="sr-Cyrl-CS"/>
              </w:rPr>
              <w:t>;</w:t>
            </w:r>
            <w:r w:rsidRPr="00E3363C">
              <w:rPr>
                <w:lang w:val="sr-Cyrl-CS"/>
              </w:rPr>
              <w:t xml:space="preserve"> </w:t>
            </w:r>
            <w:r w:rsidRPr="00E3363C">
              <w:rPr>
                <w:rFonts w:eastAsia="Times New Roman"/>
                <w:lang w:val="sr-Cyrl-CS"/>
              </w:rPr>
              <w:t>1x кондорфлеx ПФ4, варен за претходни слој и померен 50цм</w:t>
            </w:r>
            <w:r>
              <w:rPr>
                <w:rFonts w:eastAsia="Times New Roman"/>
                <w:lang w:val="sr-Cyrl-CS"/>
              </w:rPr>
              <w:t xml:space="preserve">; </w:t>
            </w:r>
            <w:r w:rsidRPr="00E3363C">
              <w:rPr>
                <w:rFonts w:eastAsia="Times New Roman"/>
                <w:lang w:val="sr-Cyrl-CS"/>
              </w:rPr>
              <w:t>полиазбитол армиран стакленом мрежицом око продора</w:t>
            </w:r>
            <w:r>
              <w:rPr>
                <w:rFonts w:eastAsia="Times New Roman"/>
                <w:lang w:val="sr-Cyrl-CS"/>
              </w:rPr>
              <w:t xml:space="preserve">; </w:t>
            </w:r>
            <w:r w:rsidRPr="00E3363C">
              <w:rPr>
                <w:rFonts w:eastAsia="Times New Roman"/>
                <w:lang w:val="sr-Cyrl-CS"/>
              </w:rPr>
              <w:t>два слоја полиетиленске фолије УРСА СЕЦО 500</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210410">
        <w:trPr>
          <w:trHeight w:val="34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single" w:sz="4" w:space="0" w:color="auto"/>
              <w:left w:val="nil"/>
              <w:bottom w:val="single" w:sz="4" w:space="0" w:color="auto"/>
              <w:right w:val="single" w:sz="4" w:space="0" w:color="auto"/>
            </w:tcBorders>
            <w:noWrap/>
            <w:vAlign w:val="bottom"/>
            <w:hideMark/>
          </w:tcPr>
          <w:p w:rsidR="00DE3AD7" w:rsidRDefault="005A0DC9">
            <w:pPr>
              <w:spacing w:line="240" w:lineRule="auto"/>
              <w:jc w:val="right"/>
              <w:rPr>
                <w:rFonts w:eastAsia="Times New Roman"/>
                <w:sz w:val="22"/>
                <w:szCs w:val="22"/>
              </w:rPr>
            </w:pPr>
            <w:r>
              <w:rPr>
                <w:rFonts w:eastAsia="Times New Roman"/>
                <w:lang w:val="sr-Cyrl-CS"/>
              </w:rPr>
              <w:t>1</w:t>
            </w:r>
            <w:r w:rsidR="00DE3AD7">
              <w:rPr>
                <w:rFonts w:eastAsia="Times New Roman"/>
              </w:rPr>
              <w:t>50</w:t>
            </w:r>
          </w:p>
        </w:tc>
        <w:tc>
          <w:tcPr>
            <w:tcW w:w="144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210410" w:rsidTr="00210410">
        <w:tc>
          <w:tcPr>
            <w:tcW w:w="735" w:type="dxa"/>
            <w:tcBorders>
              <w:top w:val="single" w:sz="4" w:space="0" w:color="auto"/>
              <w:left w:val="single" w:sz="4" w:space="0" w:color="auto"/>
              <w:bottom w:val="nil"/>
              <w:right w:val="single" w:sz="4" w:space="0" w:color="auto"/>
            </w:tcBorders>
            <w:hideMark/>
          </w:tcPr>
          <w:p w:rsidR="00210410" w:rsidRDefault="00210410" w:rsidP="00210410">
            <w:pPr>
              <w:rPr>
                <w:rFonts w:eastAsia="Times New Roman"/>
              </w:rPr>
            </w:pPr>
          </w:p>
        </w:tc>
        <w:tc>
          <w:tcPr>
            <w:tcW w:w="3861" w:type="dxa"/>
            <w:tcBorders>
              <w:top w:val="single" w:sz="4" w:space="0" w:color="auto"/>
              <w:left w:val="nil"/>
              <w:bottom w:val="single" w:sz="4" w:space="0" w:color="auto"/>
              <w:right w:val="single" w:sz="4" w:space="0" w:color="auto"/>
            </w:tcBorders>
            <w:vAlign w:val="center"/>
            <w:hideMark/>
          </w:tcPr>
          <w:p w:rsidR="00210410" w:rsidRDefault="00210410" w:rsidP="00210410">
            <w:pPr>
              <w:rPr>
                <w:rFonts w:eastAsia="Times New Roman"/>
              </w:rPr>
            </w:pPr>
          </w:p>
        </w:tc>
        <w:tc>
          <w:tcPr>
            <w:tcW w:w="999" w:type="dxa"/>
            <w:tcBorders>
              <w:top w:val="single" w:sz="4" w:space="0" w:color="auto"/>
              <w:left w:val="nil"/>
              <w:bottom w:val="single" w:sz="4" w:space="0" w:color="auto"/>
              <w:right w:val="single" w:sz="4" w:space="0" w:color="auto"/>
            </w:tcBorders>
            <w:noWrap/>
            <w:vAlign w:val="bottom"/>
            <w:hideMark/>
          </w:tcPr>
          <w:p w:rsidR="00210410" w:rsidRDefault="00210410" w:rsidP="00210410">
            <w:pPr>
              <w:rPr>
                <w:rFonts w:eastAsia="Times New Roman"/>
              </w:rPr>
            </w:pPr>
          </w:p>
        </w:tc>
        <w:tc>
          <w:tcPr>
            <w:tcW w:w="1170" w:type="dxa"/>
            <w:tcBorders>
              <w:top w:val="single" w:sz="4" w:space="0" w:color="auto"/>
              <w:left w:val="nil"/>
              <w:bottom w:val="single" w:sz="4" w:space="0" w:color="auto"/>
              <w:right w:val="single" w:sz="4" w:space="0" w:color="auto"/>
            </w:tcBorders>
            <w:noWrap/>
            <w:vAlign w:val="bottom"/>
            <w:hideMark/>
          </w:tcPr>
          <w:p w:rsidR="00210410" w:rsidRDefault="00210410" w:rsidP="00210410">
            <w:pPr>
              <w:jc w:val="right"/>
              <w:rPr>
                <w:rFonts w:eastAsia="Times New Roman"/>
                <w:lang w:val="sr-Cyrl-CS"/>
              </w:rPr>
            </w:pPr>
          </w:p>
        </w:tc>
        <w:tc>
          <w:tcPr>
            <w:tcW w:w="1440" w:type="dxa"/>
            <w:tcBorders>
              <w:top w:val="single" w:sz="4" w:space="0" w:color="auto"/>
              <w:left w:val="nil"/>
              <w:bottom w:val="single" w:sz="4" w:space="0" w:color="auto"/>
              <w:right w:val="single" w:sz="4" w:space="0" w:color="auto"/>
            </w:tcBorders>
            <w:noWrap/>
            <w:vAlign w:val="bottom"/>
            <w:hideMark/>
          </w:tcPr>
          <w:p w:rsidR="00210410" w:rsidRDefault="00210410" w:rsidP="00210410">
            <w:pPr>
              <w:rPr>
                <w:rFonts w:eastAsia="Times New Roman"/>
              </w:rPr>
            </w:pPr>
          </w:p>
        </w:tc>
        <w:tc>
          <w:tcPr>
            <w:tcW w:w="1530" w:type="dxa"/>
            <w:tcBorders>
              <w:top w:val="single" w:sz="4" w:space="0" w:color="auto"/>
              <w:left w:val="nil"/>
              <w:bottom w:val="single" w:sz="4" w:space="0" w:color="auto"/>
              <w:right w:val="single" w:sz="4" w:space="0" w:color="auto"/>
            </w:tcBorders>
            <w:noWrap/>
            <w:vAlign w:val="bottom"/>
            <w:hideMark/>
          </w:tcPr>
          <w:p w:rsidR="00210410" w:rsidRDefault="00210410" w:rsidP="00210410">
            <w:pPr>
              <w:rPr>
                <w:rFonts w:eastAsia="Times New Roman"/>
              </w:rPr>
            </w:pPr>
          </w:p>
        </w:tc>
      </w:tr>
      <w:tr w:rsidR="005A0DC9" w:rsidTr="00210410">
        <w:trPr>
          <w:trHeight w:val="315"/>
        </w:trPr>
        <w:tc>
          <w:tcPr>
            <w:tcW w:w="735" w:type="dxa"/>
            <w:tcBorders>
              <w:top w:val="single" w:sz="4" w:space="0" w:color="auto"/>
              <w:left w:val="single" w:sz="4" w:space="0" w:color="auto"/>
              <w:bottom w:val="nil"/>
              <w:right w:val="single" w:sz="4" w:space="0" w:color="auto"/>
            </w:tcBorders>
            <w:hideMark/>
          </w:tcPr>
          <w:p w:rsidR="005A0DC9" w:rsidRPr="005A0DC9" w:rsidRDefault="005A0DC9">
            <w:pPr>
              <w:spacing w:line="240" w:lineRule="auto"/>
              <w:rPr>
                <w:rFonts w:eastAsia="Times New Roman"/>
                <w:lang w:val="sr-Cyrl-CS"/>
              </w:rPr>
            </w:pPr>
            <w:r>
              <w:rPr>
                <w:rFonts w:eastAsia="Times New Roman"/>
                <w:lang w:val="sr-Cyrl-CS"/>
              </w:rPr>
              <w:lastRenderedPageBreak/>
              <w:t>1а</w:t>
            </w:r>
          </w:p>
        </w:tc>
        <w:tc>
          <w:tcPr>
            <w:tcW w:w="3861" w:type="dxa"/>
            <w:tcBorders>
              <w:top w:val="single" w:sz="4" w:space="0" w:color="auto"/>
              <w:left w:val="nil"/>
              <w:bottom w:val="single" w:sz="4" w:space="0" w:color="auto"/>
              <w:right w:val="single" w:sz="4" w:space="0" w:color="auto"/>
            </w:tcBorders>
            <w:vAlign w:val="center"/>
            <w:hideMark/>
          </w:tcPr>
          <w:p w:rsidR="005A0DC9" w:rsidRPr="00BB1082" w:rsidRDefault="005A0DC9">
            <w:pPr>
              <w:spacing w:line="240" w:lineRule="auto"/>
              <w:rPr>
                <w:rFonts w:eastAsia="Times New Roman"/>
                <w:lang w:val="sr-Latn-CS"/>
              </w:rPr>
            </w:pPr>
            <w:r w:rsidRPr="00D03C9A">
              <w:rPr>
                <w:rFonts w:eastAsia="Times New Roman"/>
                <w:lang w:val="sr-Cyrl-CS"/>
              </w:rPr>
              <w:t>Набавка материјала и израда хоризонталне хидроизолације испод подова у санитарним просторијама и туш када са подизањем хидроизолације уз зидове за 20 цм и облагањем назитка каде. Хидроизолација на бази акрилата типа КОСТЕР БД 50 или еквивалентно поставља се преко изведеног слоја за пад, у два слоја</w:t>
            </w:r>
          </w:p>
        </w:tc>
        <w:tc>
          <w:tcPr>
            <w:tcW w:w="999" w:type="dxa"/>
            <w:tcBorders>
              <w:top w:val="single" w:sz="4" w:space="0" w:color="auto"/>
              <w:left w:val="nil"/>
              <w:bottom w:val="single" w:sz="4" w:space="0" w:color="auto"/>
              <w:right w:val="single" w:sz="4" w:space="0" w:color="auto"/>
            </w:tcBorders>
            <w:noWrap/>
            <w:vAlign w:val="bottom"/>
            <w:hideMark/>
          </w:tcPr>
          <w:p w:rsidR="005A0DC9" w:rsidRPr="005A0DC9" w:rsidRDefault="005A0DC9">
            <w:pPr>
              <w:spacing w:line="240" w:lineRule="auto"/>
              <w:rPr>
                <w:rFonts w:eastAsia="Times New Roman"/>
                <w:lang w:val="sr-Cyrl-CS"/>
              </w:rPr>
            </w:pPr>
          </w:p>
        </w:tc>
        <w:tc>
          <w:tcPr>
            <w:tcW w:w="1170" w:type="dxa"/>
            <w:tcBorders>
              <w:top w:val="single" w:sz="4" w:space="0" w:color="auto"/>
              <w:left w:val="nil"/>
              <w:bottom w:val="single" w:sz="4" w:space="0" w:color="auto"/>
              <w:right w:val="single" w:sz="4" w:space="0" w:color="auto"/>
            </w:tcBorders>
            <w:noWrap/>
            <w:vAlign w:val="bottom"/>
            <w:hideMark/>
          </w:tcPr>
          <w:p w:rsidR="005A0DC9" w:rsidRDefault="005A0DC9">
            <w:pPr>
              <w:spacing w:line="240" w:lineRule="auto"/>
              <w:jc w:val="right"/>
              <w:rPr>
                <w:rFonts w:eastAsia="Times New Roman"/>
                <w:lang w:val="sr-Cyrl-CS"/>
              </w:rPr>
            </w:pPr>
          </w:p>
        </w:tc>
        <w:tc>
          <w:tcPr>
            <w:tcW w:w="1440" w:type="dxa"/>
            <w:tcBorders>
              <w:top w:val="single" w:sz="4" w:space="0" w:color="auto"/>
              <w:left w:val="nil"/>
              <w:bottom w:val="single" w:sz="4" w:space="0" w:color="auto"/>
              <w:right w:val="single" w:sz="4" w:space="0" w:color="auto"/>
            </w:tcBorders>
            <w:noWrap/>
            <w:vAlign w:val="bottom"/>
            <w:hideMark/>
          </w:tcPr>
          <w:p w:rsidR="005A0DC9" w:rsidRDefault="005A0DC9">
            <w:pPr>
              <w:spacing w:line="240" w:lineRule="auto"/>
              <w:rPr>
                <w:rFonts w:eastAsia="Times New Roman"/>
              </w:rPr>
            </w:pPr>
          </w:p>
        </w:tc>
        <w:tc>
          <w:tcPr>
            <w:tcW w:w="1530" w:type="dxa"/>
            <w:tcBorders>
              <w:top w:val="single" w:sz="4" w:space="0" w:color="auto"/>
              <w:left w:val="nil"/>
              <w:bottom w:val="single" w:sz="4" w:space="0" w:color="auto"/>
              <w:right w:val="single" w:sz="4" w:space="0" w:color="auto"/>
            </w:tcBorders>
            <w:noWrap/>
            <w:vAlign w:val="bottom"/>
            <w:hideMark/>
          </w:tcPr>
          <w:p w:rsidR="005A0DC9" w:rsidRDefault="005A0DC9">
            <w:pPr>
              <w:spacing w:line="240" w:lineRule="auto"/>
              <w:rPr>
                <w:rFonts w:eastAsia="Times New Roman"/>
              </w:rPr>
            </w:pPr>
          </w:p>
        </w:tc>
      </w:tr>
      <w:tr w:rsidR="00BB1082" w:rsidTr="007158D2">
        <w:trPr>
          <w:trHeight w:val="315"/>
        </w:trPr>
        <w:tc>
          <w:tcPr>
            <w:tcW w:w="735" w:type="dxa"/>
            <w:tcBorders>
              <w:top w:val="nil"/>
              <w:left w:val="single" w:sz="4" w:space="0" w:color="auto"/>
              <w:bottom w:val="nil"/>
              <w:right w:val="single" w:sz="4" w:space="0" w:color="auto"/>
            </w:tcBorders>
            <w:hideMark/>
          </w:tcPr>
          <w:p w:rsidR="00BB1082" w:rsidRDefault="00BB1082">
            <w:pPr>
              <w:spacing w:line="240" w:lineRule="auto"/>
              <w:rPr>
                <w:rFonts w:eastAsia="Times New Roman"/>
                <w:lang w:val="sr-Cyrl-CS"/>
              </w:rPr>
            </w:pPr>
          </w:p>
        </w:tc>
        <w:tc>
          <w:tcPr>
            <w:tcW w:w="3861" w:type="dxa"/>
            <w:tcBorders>
              <w:top w:val="single" w:sz="4" w:space="0" w:color="auto"/>
              <w:left w:val="nil"/>
              <w:bottom w:val="single" w:sz="4" w:space="0" w:color="auto"/>
              <w:right w:val="single" w:sz="4" w:space="0" w:color="auto"/>
            </w:tcBorders>
            <w:vAlign w:val="center"/>
            <w:hideMark/>
          </w:tcPr>
          <w:p w:rsidR="00BB1082" w:rsidRPr="00BB1082" w:rsidRDefault="00BB1082">
            <w:pPr>
              <w:spacing w:line="240" w:lineRule="auto"/>
              <w:rPr>
                <w:rFonts w:eastAsia="Times New Roman"/>
                <w:lang w:val="sr-Latn-CS"/>
              </w:rPr>
            </w:pPr>
            <w:r>
              <w:rPr>
                <w:rFonts w:eastAsia="Times New Roman"/>
                <w:lang w:val="sr-Cyrl-CS"/>
              </w:rPr>
              <w:t xml:space="preserve">Обрачун по </w:t>
            </w:r>
            <w:r>
              <w:rPr>
                <w:rFonts w:eastAsia="Times New Roman"/>
                <w:lang w:val="sr-Latn-CS"/>
              </w:rPr>
              <w:t>m2</w:t>
            </w:r>
          </w:p>
        </w:tc>
        <w:tc>
          <w:tcPr>
            <w:tcW w:w="999" w:type="dxa"/>
            <w:tcBorders>
              <w:top w:val="nil"/>
              <w:left w:val="nil"/>
              <w:bottom w:val="single" w:sz="4" w:space="0" w:color="auto"/>
              <w:right w:val="single" w:sz="4" w:space="0" w:color="auto"/>
            </w:tcBorders>
            <w:noWrap/>
            <w:vAlign w:val="bottom"/>
            <w:hideMark/>
          </w:tcPr>
          <w:p w:rsidR="00BB1082" w:rsidRDefault="00561070">
            <w:pPr>
              <w:spacing w:line="240" w:lineRule="auto"/>
              <w:rPr>
                <w:rFonts w:eastAsia="Times New Roman"/>
                <w:lang w:val="sr-Latn-CS"/>
              </w:rPr>
            </w:pPr>
            <w:r>
              <w:rPr>
                <w:rFonts w:eastAsia="Times New Roman"/>
                <w:lang w:val="sr-Latn-CS"/>
              </w:rPr>
              <w:t>m</w:t>
            </w:r>
            <w:r w:rsidR="00BB1082">
              <w:rPr>
                <w:rFonts w:eastAsia="Times New Roman"/>
                <w:lang w:val="sr-Latn-CS"/>
              </w:rPr>
              <w:t>2</w:t>
            </w:r>
          </w:p>
        </w:tc>
        <w:tc>
          <w:tcPr>
            <w:tcW w:w="1170" w:type="dxa"/>
            <w:tcBorders>
              <w:top w:val="nil"/>
              <w:left w:val="nil"/>
              <w:bottom w:val="single" w:sz="4" w:space="0" w:color="auto"/>
              <w:right w:val="single" w:sz="4" w:space="0" w:color="auto"/>
            </w:tcBorders>
            <w:noWrap/>
            <w:vAlign w:val="bottom"/>
            <w:hideMark/>
          </w:tcPr>
          <w:p w:rsidR="00BB1082" w:rsidRPr="00BB1082" w:rsidRDefault="00BB1082">
            <w:pPr>
              <w:spacing w:line="240" w:lineRule="auto"/>
              <w:jc w:val="right"/>
              <w:rPr>
                <w:rFonts w:eastAsia="Times New Roman"/>
                <w:lang w:val="sr-Latn-CS"/>
              </w:rPr>
            </w:pPr>
            <w:r>
              <w:rPr>
                <w:rFonts w:eastAsia="Times New Roman"/>
                <w:lang w:val="sr-Latn-CS"/>
              </w:rPr>
              <w:t>150</w:t>
            </w:r>
          </w:p>
        </w:tc>
        <w:tc>
          <w:tcPr>
            <w:tcW w:w="1440" w:type="dxa"/>
            <w:tcBorders>
              <w:top w:val="nil"/>
              <w:left w:val="nil"/>
              <w:bottom w:val="single" w:sz="4" w:space="0" w:color="auto"/>
              <w:right w:val="single" w:sz="4" w:space="0" w:color="auto"/>
            </w:tcBorders>
            <w:noWrap/>
            <w:vAlign w:val="bottom"/>
            <w:hideMark/>
          </w:tcPr>
          <w:p w:rsidR="00BB1082" w:rsidRDefault="00BB1082">
            <w:pPr>
              <w:spacing w:line="240" w:lineRule="auto"/>
              <w:rPr>
                <w:rFonts w:eastAsia="Times New Roman"/>
              </w:rPr>
            </w:pPr>
          </w:p>
        </w:tc>
        <w:tc>
          <w:tcPr>
            <w:tcW w:w="1530" w:type="dxa"/>
            <w:tcBorders>
              <w:top w:val="nil"/>
              <w:left w:val="nil"/>
              <w:bottom w:val="single" w:sz="4" w:space="0" w:color="auto"/>
              <w:right w:val="single" w:sz="4" w:space="0" w:color="auto"/>
            </w:tcBorders>
            <w:noWrap/>
            <w:vAlign w:val="bottom"/>
            <w:hideMark/>
          </w:tcPr>
          <w:p w:rsidR="00BB1082" w:rsidRDefault="00BB1082">
            <w:pPr>
              <w:spacing w:line="240" w:lineRule="auto"/>
              <w:rPr>
                <w:rFonts w:eastAsia="Times New Roman"/>
              </w:rPr>
            </w:pPr>
          </w:p>
        </w:tc>
      </w:tr>
      <w:tr w:rsidR="00DE3AD7" w:rsidTr="007158D2">
        <w:trPr>
          <w:trHeight w:val="31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хидроизолатерски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132DE9">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rPr>
            </w:pPr>
            <w:r>
              <w:rPr>
                <w:rFonts w:eastAsia="Times New Roman"/>
                <w:b/>
                <w:bCs/>
              </w:rPr>
              <w:t> </w:t>
            </w:r>
          </w:p>
          <w:p w:rsidR="00DE3AD7" w:rsidRDefault="00DE3AD7">
            <w:pPr>
              <w:spacing w:line="240" w:lineRule="auto"/>
              <w:rPr>
                <w:rFonts w:eastAsia="Times New Roman"/>
                <w:b/>
                <w:bCs/>
              </w:rPr>
            </w:pPr>
          </w:p>
          <w:p w:rsidR="00DE3AD7" w:rsidRPr="00132DE9" w:rsidRDefault="00DE3AD7">
            <w:pPr>
              <w:spacing w:line="240" w:lineRule="auto"/>
              <w:rPr>
                <w:rFonts w:eastAsia="Times New Roman"/>
                <w:b/>
                <w:bCs/>
                <w:sz w:val="22"/>
                <w:szCs w:val="22"/>
              </w:rPr>
            </w:pPr>
          </w:p>
        </w:tc>
        <w:tc>
          <w:tcPr>
            <w:tcW w:w="3861" w:type="dxa"/>
            <w:tcBorders>
              <w:top w:val="nil"/>
              <w:left w:val="nil"/>
              <w:bottom w:val="single" w:sz="4" w:space="0" w:color="auto"/>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132DE9">
        <w:trPr>
          <w:trHeight w:val="37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Е.</w:t>
            </w:r>
          </w:p>
        </w:tc>
        <w:tc>
          <w:tcPr>
            <w:tcW w:w="3861" w:type="dxa"/>
            <w:tcBorders>
              <w:top w:val="single" w:sz="4" w:space="0" w:color="auto"/>
              <w:left w:val="single" w:sz="4" w:space="0" w:color="auto"/>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Столарски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132DE9">
        <w:trPr>
          <w:trHeight w:val="630"/>
        </w:trPr>
        <w:tc>
          <w:tcPr>
            <w:tcW w:w="735" w:type="dxa"/>
            <w:tcBorders>
              <w:top w:val="single" w:sz="4" w:space="0" w:color="auto"/>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Израда врата и преграда од алуминијумских профила</w:t>
            </w:r>
          </w:p>
        </w:tc>
        <w:tc>
          <w:tcPr>
            <w:tcW w:w="999"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noWrap/>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50</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столарски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15"/>
        </w:trPr>
        <w:tc>
          <w:tcPr>
            <w:tcW w:w="735" w:type="dxa"/>
            <w:tcBorders>
              <w:top w:val="nil"/>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2"/>
                <w:szCs w:val="22"/>
              </w:rPr>
            </w:pPr>
            <w:r>
              <w:rPr>
                <w:rFonts w:eastAsia="Times New Roman"/>
                <w:b/>
                <w:bCs/>
              </w:rPr>
              <w:t> </w:t>
            </w:r>
          </w:p>
        </w:tc>
        <w:tc>
          <w:tcPr>
            <w:tcW w:w="3861" w:type="dxa"/>
            <w:tcBorders>
              <w:top w:val="nil"/>
              <w:left w:val="nil"/>
              <w:bottom w:val="single" w:sz="4" w:space="0" w:color="auto"/>
              <w:right w:val="single" w:sz="4" w:space="0" w:color="auto"/>
            </w:tcBorders>
            <w:vAlign w:val="center"/>
            <w:hideMark/>
          </w:tcPr>
          <w:p w:rsidR="00DE3AD7" w:rsidRDefault="00DE3AD7">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r w:rsidR="00DE3AD7" w:rsidTr="007158D2">
        <w:trPr>
          <w:trHeight w:val="37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b/>
                <w:bCs/>
                <w:sz w:val="26"/>
                <w:szCs w:val="26"/>
              </w:rPr>
            </w:pPr>
            <w:r>
              <w:rPr>
                <w:rFonts w:eastAsia="Times New Roman"/>
                <w:b/>
                <w:bCs/>
                <w:sz w:val="26"/>
                <w:szCs w:val="26"/>
              </w:rPr>
              <w:t>Ж.</w:t>
            </w:r>
          </w:p>
        </w:tc>
        <w:tc>
          <w:tcPr>
            <w:tcW w:w="3861" w:type="dxa"/>
            <w:tcBorders>
              <w:top w:val="single" w:sz="4" w:space="0" w:color="auto"/>
              <w:left w:val="single" w:sz="4" w:space="0" w:color="auto"/>
              <w:bottom w:val="single" w:sz="4" w:space="0" w:color="auto"/>
              <w:right w:val="single" w:sz="4" w:space="0" w:color="auto"/>
            </w:tcBorders>
            <w:vAlign w:val="center"/>
            <w:hideMark/>
          </w:tcPr>
          <w:p w:rsidR="00DE3AD7" w:rsidRDefault="00DE3AD7">
            <w:pPr>
              <w:spacing w:line="240" w:lineRule="auto"/>
              <w:rPr>
                <w:rFonts w:eastAsia="Times New Roman"/>
                <w:b/>
                <w:bCs/>
                <w:sz w:val="26"/>
                <w:szCs w:val="26"/>
              </w:rPr>
            </w:pPr>
            <w:r>
              <w:rPr>
                <w:rFonts w:eastAsia="Times New Roman"/>
                <w:b/>
                <w:bCs/>
                <w:sz w:val="26"/>
                <w:szCs w:val="26"/>
              </w:rPr>
              <w:t>Молерско фарбарски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76" w:lineRule="auto"/>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E3AD7" w:rsidRDefault="00DE3AD7">
            <w:pPr>
              <w:spacing w:line="276" w:lineRule="auto"/>
              <w:rPr>
                <w:sz w:val="22"/>
                <w:szCs w:val="22"/>
              </w:rPr>
            </w:pPr>
          </w:p>
        </w:tc>
      </w:tr>
      <w:tr w:rsidR="00DE3AD7" w:rsidTr="00210410">
        <w:trPr>
          <w:trHeight w:val="3527"/>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1.</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Набавка материјала и бојење ЗИДОВА, са глетовањем дисперзивном бојом (противпрашна, паропропусна, суво брисање) три пута, боја РАЛ 9010. Предвиђено је глетовање и кречење централног и југозападног крила у приземљу и на спрату. У оквиру позиције урадити: припрему површина за глетовање. Обрачун по m2 обојене и глетоване површине, са предрадњама у складу са захтевима произвођача боје и потребном радном скелом.</w:t>
            </w:r>
          </w:p>
        </w:tc>
        <w:tc>
          <w:tcPr>
            <w:tcW w:w="999"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r>
      <w:tr w:rsidR="00DE3AD7" w:rsidTr="00210410">
        <w:trPr>
          <w:trHeight w:val="345"/>
        </w:trPr>
        <w:tc>
          <w:tcPr>
            <w:tcW w:w="735" w:type="dxa"/>
            <w:tcBorders>
              <w:top w:val="single" w:sz="4" w:space="0" w:color="auto"/>
              <w:left w:val="single" w:sz="4" w:space="0" w:color="auto"/>
              <w:bottom w:val="single" w:sz="4" w:space="0" w:color="auto"/>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single" w:sz="4" w:space="0" w:color="auto"/>
              <w:left w:val="nil"/>
              <w:bottom w:val="single" w:sz="4" w:space="0" w:color="auto"/>
              <w:right w:val="single" w:sz="4" w:space="0" w:color="auto"/>
            </w:tcBorders>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2000</w:t>
            </w:r>
          </w:p>
        </w:tc>
        <w:tc>
          <w:tcPr>
            <w:tcW w:w="144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r>
      <w:tr w:rsidR="00210410" w:rsidTr="00210410">
        <w:tc>
          <w:tcPr>
            <w:tcW w:w="735" w:type="dxa"/>
            <w:tcBorders>
              <w:top w:val="single" w:sz="4" w:space="0" w:color="auto"/>
              <w:left w:val="single" w:sz="4" w:space="0" w:color="auto"/>
              <w:bottom w:val="nil"/>
              <w:right w:val="single" w:sz="4" w:space="0" w:color="auto"/>
            </w:tcBorders>
            <w:hideMark/>
          </w:tcPr>
          <w:p w:rsidR="00210410" w:rsidRDefault="00210410" w:rsidP="00210410">
            <w:pPr>
              <w:rPr>
                <w:rFonts w:eastAsia="Times New Roman"/>
              </w:rPr>
            </w:pPr>
          </w:p>
        </w:tc>
        <w:tc>
          <w:tcPr>
            <w:tcW w:w="3861" w:type="dxa"/>
            <w:tcBorders>
              <w:top w:val="single" w:sz="4" w:space="0" w:color="auto"/>
              <w:left w:val="nil"/>
              <w:bottom w:val="single" w:sz="4" w:space="0" w:color="auto"/>
              <w:right w:val="single" w:sz="4" w:space="0" w:color="auto"/>
            </w:tcBorders>
            <w:vAlign w:val="center"/>
            <w:hideMark/>
          </w:tcPr>
          <w:p w:rsidR="00210410" w:rsidRDefault="00210410" w:rsidP="00210410">
            <w:pPr>
              <w:rPr>
                <w:rFonts w:eastAsia="Times New Roman"/>
              </w:rPr>
            </w:pPr>
          </w:p>
        </w:tc>
        <w:tc>
          <w:tcPr>
            <w:tcW w:w="999" w:type="dxa"/>
            <w:tcBorders>
              <w:top w:val="single" w:sz="4" w:space="0" w:color="auto"/>
              <w:left w:val="nil"/>
              <w:bottom w:val="single" w:sz="4" w:space="0" w:color="auto"/>
              <w:right w:val="single" w:sz="4" w:space="0" w:color="auto"/>
            </w:tcBorders>
            <w:vAlign w:val="bottom"/>
            <w:hideMark/>
          </w:tcPr>
          <w:p w:rsidR="00210410" w:rsidRDefault="00210410" w:rsidP="00210410">
            <w:pPr>
              <w:rPr>
                <w:rFonts w:eastAsia="Times New Roman"/>
              </w:rPr>
            </w:pPr>
          </w:p>
        </w:tc>
        <w:tc>
          <w:tcPr>
            <w:tcW w:w="1170" w:type="dxa"/>
            <w:tcBorders>
              <w:top w:val="single" w:sz="4" w:space="0" w:color="auto"/>
              <w:left w:val="nil"/>
              <w:bottom w:val="single" w:sz="4" w:space="0" w:color="auto"/>
              <w:right w:val="single" w:sz="4" w:space="0" w:color="auto"/>
            </w:tcBorders>
            <w:vAlign w:val="bottom"/>
            <w:hideMark/>
          </w:tcPr>
          <w:p w:rsidR="00210410" w:rsidRDefault="00210410" w:rsidP="00210410">
            <w:pPr>
              <w:jc w:val="right"/>
              <w:rPr>
                <w:rFonts w:eastAsia="Times New Roman"/>
                <w:lang w:val="sr-Cyrl-CS"/>
              </w:rPr>
            </w:pPr>
          </w:p>
        </w:tc>
        <w:tc>
          <w:tcPr>
            <w:tcW w:w="1440" w:type="dxa"/>
            <w:tcBorders>
              <w:top w:val="single" w:sz="4" w:space="0" w:color="auto"/>
              <w:left w:val="nil"/>
              <w:bottom w:val="single" w:sz="4" w:space="0" w:color="auto"/>
              <w:right w:val="single" w:sz="4" w:space="0" w:color="auto"/>
            </w:tcBorders>
            <w:vAlign w:val="bottom"/>
            <w:hideMark/>
          </w:tcPr>
          <w:p w:rsidR="00210410" w:rsidRDefault="00210410" w:rsidP="00210410">
            <w:pPr>
              <w:rPr>
                <w:rFonts w:eastAsia="Times New Roman"/>
              </w:rPr>
            </w:pPr>
          </w:p>
        </w:tc>
        <w:tc>
          <w:tcPr>
            <w:tcW w:w="1530" w:type="dxa"/>
            <w:tcBorders>
              <w:top w:val="single" w:sz="4" w:space="0" w:color="auto"/>
              <w:left w:val="nil"/>
              <w:bottom w:val="single" w:sz="4" w:space="0" w:color="auto"/>
              <w:right w:val="single" w:sz="4" w:space="0" w:color="auto"/>
            </w:tcBorders>
            <w:vAlign w:val="bottom"/>
            <w:hideMark/>
          </w:tcPr>
          <w:p w:rsidR="00210410" w:rsidRDefault="00210410" w:rsidP="00210410">
            <w:pPr>
              <w:rPr>
                <w:rFonts w:eastAsia="Times New Roman"/>
              </w:rPr>
            </w:pPr>
          </w:p>
        </w:tc>
      </w:tr>
      <w:tr w:rsidR="00DE3AD7" w:rsidTr="00F21D5B">
        <w:trPr>
          <w:trHeight w:val="3455"/>
        </w:trPr>
        <w:tc>
          <w:tcPr>
            <w:tcW w:w="735" w:type="dxa"/>
            <w:tcBorders>
              <w:top w:val="single" w:sz="4" w:space="0" w:color="auto"/>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lastRenderedPageBreak/>
              <w:t>2.</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Набавка материјала и бојење ПЛАФОНА, са глетовањем дисперзивном бојом (противпрашна, паропропусна, суво брисање) три пута, боја РАЛ 9010. Предвиђено је глетовање и кречење централног и југозападног крила у приземљу и на спрату. У оквиру позиције урадити: припрему површина за глетовање. Обрачун по m2 обојене и глетоване површине, са предрадњама у складу са захтевима произвођача боје и потребном радном скелом.</w:t>
            </w:r>
          </w:p>
        </w:tc>
        <w:tc>
          <w:tcPr>
            <w:tcW w:w="999"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single" w:sz="4" w:space="0" w:color="auto"/>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nil"/>
              <w:right w:val="single" w:sz="4" w:space="0" w:color="auto"/>
            </w:tcBorders>
            <w:hideMark/>
          </w:tcPr>
          <w:p w:rsidR="00DE3AD7" w:rsidRDefault="00DE3AD7">
            <w:pPr>
              <w:spacing w:line="240" w:lineRule="auto"/>
              <w:rPr>
                <w:rFonts w:eastAsia="Times New Roman"/>
                <w:sz w:val="22"/>
                <w:szCs w:val="22"/>
              </w:rPr>
            </w:pPr>
            <w:r>
              <w:rPr>
                <w:rFonts w:eastAsia="Times New Roman"/>
              </w:rPr>
              <w:t> </w:t>
            </w:r>
          </w:p>
        </w:tc>
        <w:tc>
          <w:tcPr>
            <w:tcW w:w="3861" w:type="dxa"/>
            <w:tcBorders>
              <w:top w:val="single" w:sz="4" w:space="0" w:color="auto"/>
              <w:left w:val="nil"/>
              <w:bottom w:val="single" w:sz="4" w:space="0" w:color="auto"/>
              <w:right w:val="single" w:sz="4" w:space="0" w:color="auto"/>
            </w:tcBorders>
            <w:vAlign w:val="center"/>
            <w:hideMark/>
          </w:tcPr>
          <w:p w:rsidR="00DE3AD7" w:rsidRDefault="00DE3AD7">
            <w:pPr>
              <w:spacing w:line="240" w:lineRule="auto"/>
              <w:rPr>
                <w:rFonts w:eastAsia="Times New Roman"/>
                <w:sz w:val="22"/>
                <w:szCs w:val="22"/>
              </w:rPr>
            </w:pPr>
            <w:r>
              <w:rPr>
                <w:rFonts w:eastAsia="Times New Roman"/>
              </w:rPr>
              <w:t>Обрачун по m2.</w:t>
            </w:r>
          </w:p>
        </w:tc>
        <w:tc>
          <w:tcPr>
            <w:tcW w:w="999" w:type="dxa"/>
            <w:tcBorders>
              <w:top w:val="nil"/>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m2</w:t>
            </w:r>
          </w:p>
        </w:tc>
        <w:tc>
          <w:tcPr>
            <w:tcW w:w="1170" w:type="dxa"/>
            <w:tcBorders>
              <w:top w:val="nil"/>
              <w:left w:val="nil"/>
              <w:bottom w:val="single" w:sz="4" w:space="0" w:color="auto"/>
              <w:right w:val="single" w:sz="4" w:space="0" w:color="auto"/>
            </w:tcBorders>
            <w:vAlign w:val="bottom"/>
            <w:hideMark/>
          </w:tcPr>
          <w:p w:rsidR="00DE3AD7" w:rsidRPr="005A0DC9" w:rsidRDefault="005A0DC9">
            <w:pPr>
              <w:spacing w:line="240" w:lineRule="auto"/>
              <w:jc w:val="right"/>
              <w:rPr>
                <w:rFonts w:eastAsia="Times New Roman"/>
                <w:sz w:val="22"/>
                <w:szCs w:val="22"/>
                <w:lang w:val="sr-Cyrl-CS"/>
              </w:rPr>
            </w:pPr>
            <w:r>
              <w:rPr>
                <w:rFonts w:eastAsia="Times New Roman"/>
                <w:lang w:val="sr-Cyrl-CS"/>
              </w:rPr>
              <w:t>850</w:t>
            </w:r>
          </w:p>
        </w:tc>
        <w:tc>
          <w:tcPr>
            <w:tcW w:w="1440" w:type="dxa"/>
            <w:tcBorders>
              <w:top w:val="nil"/>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vAlign w:val="bottom"/>
            <w:hideMark/>
          </w:tcPr>
          <w:p w:rsidR="00DE3AD7" w:rsidRDefault="00DE3AD7">
            <w:pPr>
              <w:spacing w:line="240" w:lineRule="auto"/>
              <w:rPr>
                <w:rFonts w:eastAsia="Times New Roman"/>
                <w:sz w:val="22"/>
                <w:szCs w:val="22"/>
              </w:rPr>
            </w:pPr>
            <w:r>
              <w:rPr>
                <w:rFonts w:eastAsia="Times New Roman"/>
              </w:rPr>
              <w:t> </w:t>
            </w:r>
          </w:p>
        </w:tc>
      </w:tr>
      <w:tr w:rsidR="00DE3AD7" w:rsidTr="007158D2">
        <w:trPr>
          <w:trHeight w:val="315"/>
        </w:trPr>
        <w:tc>
          <w:tcPr>
            <w:tcW w:w="735" w:type="dxa"/>
            <w:tcBorders>
              <w:top w:val="nil"/>
              <w:left w:val="single" w:sz="4" w:space="0" w:color="auto"/>
              <w:bottom w:val="single" w:sz="4" w:space="0" w:color="auto"/>
              <w:right w:val="nil"/>
            </w:tcBorders>
            <w:noWrap/>
            <w:vAlign w:val="bottom"/>
            <w:hideMark/>
          </w:tcPr>
          <w:p w:rsidR="00DE3AD7" w:rsidRDefault="00DE3AD7">
            <w:pPr>
              <w:spacing w:line="276" w:lineRule="auto"/>
              <w:rPr>
                <w:sz w:val="22"/>
                <w:szCs w:val="22"/>
              </w:rPr>
            </w:pPr>
          </w:p>
        </w:tc>
        <w:tc>
          <w:tcPr>
            <w:tcW w:w="3861" w:type="dxa"/>
            <w:tcBorders>
              <w:top w:val="nil"/>
              <w:left w:val="single" w:sz="4" w:space="0" w:color="auto"/>
              <w:bottom w:val="single" w:sz="4" w:space="0" w:color="auto"/>
              <w:right w:val="single" w:sz="4" w:space="0" w:color="auto"/>
            </w:tcBorders>
            <w:vAlign w:val="center"/>
            <w:hideMark/>
          </w:tcPr>
          <w:p w:rsidR="00DE3AD7" w:rsidRDefault="00DE3AD7">
            <w:pPr>
              <w:spacing w:line="240" w:lineRule="auto"/>
              <w:rPr>
                <w:rFonts w:eastAsia="Times New Roman"/>
                <w:b/>
                <w:bCs/>
                <w:sz w:val="22"/>
                <w:szCs w:val="22"/>
              </w:rPr>
            </w:pPr>
            <w:r>
              <w:rPr>
                <w:rFonts w:eastAsia="Times New Roman"/>
                <w:b/>
                <w:bCs/>
              </w:rPr>
              <w:t>Укупно молерски радови:</w:t>
            </w:r>
          </w:p>
        </w:tc>
        <w:tc>
          <w:tcPr>
            <w:tcW w:w="999"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17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44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sz w:val="22"/>
                <w:szCs w:val="22"/>
              </w:rPr>
            </w:pPr>
            <w:r>
              <w:rPr>
                <w:rFonts w:eastAsia="Times New Roman"/>
              </w:rPr>
              <w:t> </w:t>
            </w:r>
          </w:p>
        </w:tc>
        <w:tc>
          <w:tcPr>
            <w:tcW w:w="1530" w:type="dxa"/>
            <w:tcBorders>
              <w:top w:val="nil"/>
              <w:left w:val="nil"/>
              <w:bottom w:val="single" w:sz="4" w:space="0" w:color="auto"/>
              <w:right w:val="single" w:sz="4" w:space="0" w:color="auto"/>
            </w:tcBorders>
            <w:noWrap/>
            <w:vAlign w:val="bottom"/>
            <w:hideMark/>
          </w:tcPr>
          <w:p w:rsidR="00DE3AD7" w:rsidRDefault="00DE3AD7">
            <w:pPr>
              <w:spacing w:line="240" w:lineRule="auto"/>
              <w:rPr>
                <w:rFonts w:eastAsia="Times New Roman"/>
                <w:b/>
                <w:bCs/>
                <w:sz w:val="22"/>
                <w:szCs w:val="22"/>
              </w:rPr>
            </w:pPr>
            <w:r>
              <w:rPr>
                <w:rFonts w:eastAsia="Times New Roman"/>
                <w:b/>
                <w:bCs/>
              </w:rPr>
              <w:t> </w:t>
            </w:r>
          </w:p>
        </w:tc>
      </w:tr>
    </w:tbl>
    <w:p w:rsidR="00210410" w:rsidRDefault="00210410" w:rsidP="00FE3A28">
      <w:pPr>
        <w:pStyle w:val="Default"/>
        <w:jc w:val="both"/>
        <w:rPr>
          <w:bCs/>
          <w:iCs/>
        </w:rPr>
      </w:pPr>
    </w:p>
    <w:p w:rsidR="00210410" w:rsidRDefault="00210410" w:rsidP="00FE3A28">
      <w:pPr>
        <w:pStyle w:val="Default"/>
        <w:jc w:val="both"/>
        <w:rPr>
          <w:bCs/>
          <w:iCs/>
        </w:rPr>
      </w:pPr>
    </w:p>
    <w:p w:rsidR="00F21D5B" w:rsidRDefault="00F21D5B" w:rsidP="00FE3A28">
      <w:pPr>
        <w:pStyle w:val="Default"/>
        <w:jc w:val="both"/>
        <w:rPr>
          <w:bCs/>
          <w:iCs/>
        </w:rPr>
      </w:pPr>
    </w:p>
    <w:tbl>
      <w:tblPr>
        <w:tblW w:w="0" w:type="auto"/>
        <w:tblInd w:w="108" w:type="dxa"/>
        <w:tblLook w:val="0000" w:firstRow="0" w:lastRow="0" w:firstColumn="0" w:lastColumn="0" w:noHBand="0" w:noVBand="0"/>
      </w:tblPr>
      <w:tblGrid>
        <w:gridCol w:w="435"/>
      </w:tblGrid>
      <w:tr w:rsidR="00F21D5B" w:rsidTr="00AF4333">
        <w:trPr>
          <w:trHeight w:val="75"/>
        </w:trPr>
        <w:tc>
          <w:tcPr>
            <w:tcW w:w="435" w:type="dxa"/>
          </w:tcPr>
          <w:p w:rsidR="00F21D5B" w:rsidRDefault="00F21D5B" w:rsidP="00FE3A28">
            <w:pPr>
              <w:pStyle w:val="Default"/>
              <w:jc w:val="both"/>
              <w:rPr>
                <w:bCs/>
                <w:iCs/>
              </w:rPr>
            </w:pPr>
          </w:p>
        </w:tc>
      </w:tr>
    </w:tbl>
    <w:p w:rsidR="00FB1BE6" w:rsidRDefault="00FB1BE6" w:rsidP="00FE3A28">
      <w:pPr>
        <w:pStyle w:val="Default"/>
        <w:jc w:val="both"/>
        <w:rPr>
          <w:bCs/>
          <w:iCs/>
        </w:rPr>
      </w:pPr>
    </w:p>
    <w:p w:rsidR="00FB1BE6" w:rsidRPr="00EC72FC" w:rsidRDefault="00FB1BE6" w:rsidP="00FE3A28">
      <w:pPr>
        <w:pStyle w:val="Default"/>
        <w:jc w:val="both"/>
        <w:rPr>
          <w:bCs/>
          <w:iCs/>
          <w:lang w:val="sr-Latn-CS"/>
        </w:rPr>
      </w:pPr>
    </w:p>
    <w:p w:rsidR="00FB1BE6" w:rsidRDefault="00FB1BE6" w:rsidP="00FE3A28">
      <w:pPr>
        <w:pStyle w:val="Default"/>
        <w:jc w:val="both"/>
        <w:rPr>
          <w:bCs/>
          <w:iCs/>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FB1BE6" w:rsidRPr="00515130" w:rsidTr="00132DE9">
        <w:trPr>
          <w:trHeight w:val="375"/>
        </w:trPr>
        <w:tc>
          <w:tcPr>
            <w:tcW w:w="9735" w:type="dxa"/>
            <w:gridSpan w:val="6"/>
            <w:tcBorders>
              <w:top w:val="nil"/>
              <w:left w:val="nil"/>
              <w:bottom w:val="nil"/>
              <w:right w:val="nil"/>
            </w:tcBorders>
            <w:shd w:val="clear" w:color="auto" w:fill="auto"/>
            <w:hideMark/>
          </w:tcPr>
          <w:p w:rsidR="00FB1BE6" w:rsidRPr="00515130" w:rsidRDefault="00FB1BE6" w:rsidP="00CE37B4">
            <w:pPr>
              <w:spacing w:line="240" w:lineRule="auto"/>
              <w:jc w:val="center"/>
              <w:rPr>
                <w:rFonts w:eastAsia="Times New Roman"/>
                <w:sz w:val="28"/>
                <w:szCs w:val="28"/>
              </w:rPr>
            </w:pPr>
            <w:r w:rsidRPr="00515130">
              <w:rPr>
                <w:rFonts w:eastAsia="Times New Roman"/>
                <w:b/>
                <w:bCs/>
                <w:sz w:val="28"/>
                <w:szCs w:val="28"/>
              </w:rPr>
              <w:t>Рекапитулација:</w:t>
            </w:r>
          </w:p>
        </w:tc>
      </w:tr>
      <w:tr w:rsidR="00FB1BE6" w:rsidRPr="00060664" w:rsidTr="00132DE9">
        <w:trPr>
          <w:trHeight w:val="375"/>
        </w:trPr>
        <w:tc>
          <w:tcPr>
            <w:tcW w:w="735" w:type="dxa"/>
            <w:tcBorders>
              <w:top w:val="nil"/>
              <w:left w:val="nil"/>
              <w:bottom w:val="single" w:sz="4" w:space="0" w:color="auto"/>
              <w:right w:val="nil"/>
            </w:tcBorders>
            <w:shd w:val="clear" w:color="auto" w:fill="auto"/>
            <w:hideMark/>
          </w:tcPr>
          <w:p w:rsidR="00FB1BE6" w:rsidRPr="002B1116" w:rsidRDefault="00FB1BE6" w:rsidP="00CE37B4">
            <w:pPr>
              <w:spacing w:line="240" w:lineRule="auto"/>
              <w:rPr>
                <w:rFonts w:eastAsia="Times New Roman"/>
              </w:rPr>
            </w:pPr>
          </w:p>
        </w:tc>
        <w:tc>
          <w:tcPr>
            <w:tcW w:w="3861" w:type="dxa"/>
            <w:tcBorders>
              <w:top w:val="nil"/>
              <w:left w:val="nil"/>
              <w:bottom w:val="single" w:sz="4" w:space="0" w:color="auto"/>
              <w:right w:val="nil"/>
            </w:tcBorders>
            <w:shd w:val="clear" w:color="auto" w:fill="auto"/>
            <w:vAlign w:val="center"/>
            <w:hideMark/>
          </w:tcPr>
          <w:p w:rsidR="00FB1BE6" w:rsidRPr="002B1116" w:rsidRDefault="00FB1BE6" w:rsidP="00CE37B4">
            <w:pPr>
              <w:spacing w:line="240" w:lineRule="auto"/>
              <w:rPr>
                <w:rFonts w:eastAsia="Times New Roman"/>
              </w:rPr>
            </w:pPr>
          </w:p>
        </w:tc>
        <w:tc>
          <w:tcPr>
            <w:tcW w:w="999" w:type="dxa"/>
            <w:tcBorders>
              <w:top w:val="nil"/>
              <w:left w:val="nil"/>
              <w:bottom w:val="single" w:sz="4" w:space="0" w:color="auto"/>
              <w:right w:val="nil"/>
            </w:tcBorders>
            <w:shd w:val="clear" w:color="auto" w:fill="auto"/>
            <w:noWrap/>
            <w:vAlign w:val="bottom"/>
            <w:hideMark/>
          </w:tcPr>
          <w:p w:rsidR="00FB1BE6" w:rsidRPr="002B1116" w:rsidRDefault="00FB1BE6" w:rsidP="00CE37B4">
            <w:pPr>
              <w:spacing w:line="240" w:lineRule="auto"/>
              <w:rPr>
                <w:rFonts w:eastAsia="Times New Roman"/>
              </w:rPr>
            </w:pPr>
          </w:p>
        </w:tc>
        <w:tc>
          <w:tcPr>
            <w:tcW w:w="1170" w:type="dxa"/>
            <w:tcBorders>
              <w:top w:val="nil"/>
              <w:left w:val="nil"/>
              <w:bottom w:val="single" w:sz="4" w:space="0" w:color="auto"/>
              <w:right w:val="nil"/>
            </w:tcBorders>
            <w:shd w:val="clear" w:color="auto" w:fill="auto"/>
            <w:noWrap/>
            <w:vAlign w:val="bottom"/>
            <w:hideMark/>
          </w:tcPr>
          <w:p w:rsidR="00FB1BE6" w:rsidRPr="002B1116" w:rsidRDefault="00FB1BE6" w:rsidP="00CE37B4">
            <w:pPr>
              <w:spacing w:line="240" w:lineRule="auto"/>
              <w:rPr>
                <w:rFonts w:eastAsia="Times New Roman"/>
              </w:rPr>
            </w:pPr>
          </w:p>
        </w:tc>
        <w:tc>
          <w:tcPr>
            <w:tcW w:w="1440" w:type="dxa"/>
            <w:tcBorders>
              <w:top w:val="nil"/>
              <w:left w:val="nil"/>
              <w:bottom w:val="single" w:sz="4" w:space="0" w:color="auto"/>
              <w:right w:val="nil"/>
            </w:tcBorders>
            <w:shd w:val="clear" w:color="auto" w:fill="auto"/>
            <w:noWrap/>
            <w:vAlign w:val="bottom"/>
            <w:hideMark/>
          </w:tcPr>
          <w:p w:rsidR="00FB1BE6" w:rsidRPr="002B1116" w:rsidRDefault="00FB1BE6" w:rsidP="00CE37B4">
            <w:pPr>
              <w:spacing w:line="240" w:lineRule="auto"/>
              <w:rPr>
                <w:rFonts w:eastAsia="Times New Roman"/>
              </w:rPr>
            </w:pPr>
          </w:p>
        </w:tc>
        <w:tc>
          <w:tcPr>
            <w:tcW w:w="1530" w:type="dxa"/>
            <w:tcBorders>
              <w:top w:val="nil"/>
              <w:left w:val="nil"/>
              <w:bottom w:val="single" w:sz="4" w:space="0" w:color="auto"/>
              <w:right w:val="nil"/>
            </w:tcBorders>
            <w:shd w:val="clear" w:color="auto" w:fill="auto"/>
            <w:noWrap/>
            <w:vAlign w:val="bottom"/>
            <w:hideMark/>
          </w:tcPr>
          <w:p w:rsidR="00FB1BE6" w:rsidRPr="002B1116" w:rsidRDefault="00FB1BE6" w:rsidP="00CE37B4">
            <w:pPr>
              <w:spacing w:line="240" w:lineRule="auto"/>
              <w:rPr>
                <w:rFonts w:eastAsia="Times New Roman"/>
              </w:rPr>
            </w:pPr>
          </w:p>
        </w:tc>
      </w:tr>
      <w:tr w:rsidR="00132DE9" w:rsidRPr="00132DE9"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132DE9" w:rsidRDefault="00132DE9" w:rsidP="00132DE9">
            <w:pPr>
              <w:spacing w:line="240" w:lineRule="auto"/>
              <w:rPr>
                <w:rFonts w:eastAsia="Times New Roman"/>
                <w:b/>
              </w:rPr>
            </w:pPr>
            <w:r w:rsidRPr="00132DE9">
              <w:rPr>
                <w:rFonts w:eastAsia="Times New Roman"/>
                <w:b/>
              </w:rPr>
              <w:t>Р.б.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132DE9" w:rsidRDefault="00132DE9" w:rsidP="00132DE9">
            <w:pPr>
              <w:spacing w:line="240" w:lineRule="auto"/>
              <w:rPr>
                <w:rFonts w:eastAsia="Times New Roman"/>
                <w:b/>
              </w:rPr>
            </w:pPr>
            <w:r w:rsidRPr="00132DE9">
              <w:rPr>
                <w:rFonts w:eastAsia="Times New Roman"/>
                <w:b/>
              </w:rPr>
              <w:t>Опис</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132DE9" w:rsidRDefault="00132DE9" w:rsidP="00132DE9">
            <w:pPr>
              <w:spacing w:line="240" w:lineRule="auto"/>
              <w:rPr>
                <w:rFonts w:eastAsia="Times New Roman"/>
                <w:b/>
              </w:rPr>
            </w:pPr>
            <w:r w:rsidRPr="00132DE9">
              <w:rPr>
                <w:rFonts w:eastAsia="Times New Roman"/>
                <w:b/>
              </w:rPr>
              <w:t>Укупна цена (без ПДВ-а)</w:t>
            </w: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060664">
              <w:rPr>
                <w:rFonts w:eastAsia="Times New Roman"/>
              </w:rPr>
              <w:t>Радови на санацији и реконструкцији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Армирачки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В.</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Зидарски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Г.</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Подополагачки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Д.</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Гипсарски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Ђ.</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Хидроизолатерски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Е.</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Столарски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jc w:val="right"/>
              <w:rPr>
                <w:rFonts w:eastAsia="Times New Roman"/>
              </w:rPr>
            </w:pPr>
          </w:p>
        </w:tc>
      </w:tr>
      <w:tr w:rsidR="00132DE9" w:rsidRPr="00060664" w:rsidTr="00132DE9">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132DE9" w:rsidRDefault="00132DE9" w:rsidP="00CE37B4">
            <w:pPr>
              <w:spacing w:line="240" w:lineRule="auto"/>
              <w:rPr>
                <w:rFonts w:eastAsia="Times New Roman"/>
                <w:b/>
              </w:rPr>
            </w:pPr>
            <w:r w:rsidRPr="00132DE9">
              <w:rPr>
                <w:rFonts w:eastAsia="Times New Roman"/>
                <w:b/>
              </w:rPr>
              <w:t>Ж.</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CE37B4">
            <w:pPr>
              <w:spacing w:line="240" w:lineRule="auto"/>
              <w:rPr>
                <w:rFonts w:eastAsia="Times New Roman"/>
              </w:rPr>
            </w:pPr>
            <w:r w:rsidRPr="00996849">
              <w:rPr>
                <w:rFonts w:eastAsia="Times New Roman"/>
              </w:rPr>
              <w:t>Молерско - фарбарски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DE9" w:rsidRPr="002B1116" w:rsidRDefault="00132DE9" w:rsidP="00CE37B4">
            <w:pPr>
              <w:spacing w:line="240" w:lineRule="auto"/>
              <w:rPr>
                <w:rFonts w:eastAsia="Times New Roman"/>
                <w:b/>
                <w:bCs/>
              </w:rPr>
            </w:pPr>
          </w:p>
        </w:tc>
      </w:tr>
      <w:tr w:rsidR="00132DE9" w:rsidRPr="00060664" w:rsidTr="00132DE9">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2B1116" w:rsidRDefault="00132DE9" w:rsidP="00132DE9">
            <w:pPr>
              <w:spacing w:line="240" w:lineRule="auto"/>
              <w:rPr>
                <w:rFonts w:eastAsia="Times New Roman"/>
                <w:b/>
                <w:bCs/>
              </w:rPr>
            </w:pPr>
            <w:r>
              <w:rPr>
                <w:rFonts w:eastAsia="Times New Roman"/>
                <w:b/>
                <w:bCs/>
              </w:rPr>
              <w:t xml:space="preserve">УКУПНА ЦЕНА (без ПДВ-а) </w:t>
            </w:r>
            <w:r w:rsidRPr="002B1116">
              <w:rPr>
                <w:rFonts w:eastAsia="Times New Roman"/>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E9" w:rsidRPr="008C01A0" w:rsidRDefault="00132DE9" w:rsidP="00132DE9">
            <w:pPr>
              <w:spacing w:line="240" w:lineRule="auto"/>
              <w:rPr>
                <w:rFonts w:eastAsia="Times New Roman"/>
                <w:b/>
                <w:bCs/>
              </w:rPr>
            </w:pPr>
          </w:p>
        </w:tc>
      </w:tr>
      <w:tr w:rsidR="00132DE9" w:rsidRPr="00060664" w:rsidTr="00132DE9">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2DE9" w:rsidRDefault="00132DE9" w:rsidP="00132DE9">
            <w:pPr>
              <w:spacing w:line="240" w:lineRule="auto"/>
              <w:rPr>
                <w:rFonts w:eastAsia="Times New Roman"/>
                <w:b/>
                <w:bCs/>
              </w:rPr>
            </w:pPr>
            <w:r>
              <w:rPr>
                <w:rFonts w:eastAsia="Times New Roman"/>
                <w:b/>
                <w:bCs/>
              </w:rPr>
              <w:t>ИЗНОС ПДВ-а:</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2DE9" w:rsidRPr="008C01A0" w:rsidRDefault="00132DE9" w:rsidP="00132DE9">
            <w:pPr>
              <w:spacing w:line="240" w:lineRule="auto"/>
              <w:rPr>
                <w:rFonts w:eastAsia="Times New Roman"/>
                <w:b/>
                <w:bCs/>
              </w:rPr>
            </w:pPr>
          </w:p>
        </w:tc>
      </w:tr>
      <w:tr w:rsidR="00132DE9" w:rsidRPr="00060664" w:rsidTr="00132DE9">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2DE9" w:rsidRDefault="00132DE9" w:rsidP="00132DE9">
            <w:pPr>
              <w:spacing w:line="240" w:lineRule="auto"/>
              <w:rPr>
                <w:rFonts w:eastAsia="Times New Roman"/>
                <w:b/>
                <w:bCs/>
              </w:rPr>
            </w:pPr>
            <w:r>
              <w:rPr>
                <w:rFonts w:eastAsia="Times New Roman"/>
                <w:b/>
                <w:bCs/>
              </w:rPr>
              <w:t xml:space="preserve">УКУПНА ЦЕНА (са ПДВ-ом) </w:t>
            </w:r>
            <w:r w:rsidRPr="002B1116">
              <w:rPr>
                <w:rFonts w:eastAsia="Times New Roman"/>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2DE9" w:rsidRPr="008C01A0" w:rsidRDefault="00132DE9" w:rsidP="00132DE9">
            <w:pPr>
              <w:spacing w:line="240" w:lineRule="auto"/>
              <w:rPr>
                <w:rFonts w:eastAsia="Times New Roman"/>
                <w:b/>
                <w:bCs/>
              </w:rPr>
            </w:pPr>
          </w:p>
        </w:tc>
      </w:tr>
    </w:tbl>
    <w:p w:rsidR="007158D2" w:rsidRDefault="007158D2" w:rsidP="00FE3A28">
      <w:pPr>
        <w:pStyle w:val="Default"/>
        <w:jc w:val="both"/>
        <w:rPr>
          <w:bCs/>
          <w:iCs/>
        </w:rPr>
      </w:pPr>
    </w:p>
    <w:p w:rsidR="00452098" w:rsidRDefault="00452098" w:rsidP="00FE3A28">
      <w:pPr>
        <w:pStyle w:val="Default"/>
        <w:jc w:val="both"/>
        <w:rPr>
          <w:bCs/>
          <w:iCs/>
        </w:rPr>
      </w:pPr>
    </w:p>
    <w:p w:rsidR="005360EE" w:rsidRDefault="005360EE" w:rsidP="00FE3A28">
      <w:pPr>
        <w:pStyle w:val="Default"/>
        <w:jc w:val="both"/>
        <w:rPr>
          <w:bCs/>
          <w:iCs/>
        </w:rPr>
      </w:pPr>
    </w:p>
    <w:p w:rsidR="005360EE" w:rsidRDefault="005360EE" w:rsidP="00FE3A28">
      <w:pPr>
        <w:pStyle w:val="Default"/>
        <w:jc w:val="both"/>
        <w:rPr>
          <w:bCs/>
          <w:iCs/>
        </w:rPr>
      </w:pPr>
    </w:p>
    <w:p w:rsidR="005360EE" w:rsidRDefault="005360EE" w:rsidP="00FE3A28">
      <w:pPr>
        <w:pStyle w:val="Default"/>
        <w:jc w:val="both"/>
        <w:rPr>
          <w:bCs/>
          <w:iCs/>
        </w:rPr>
      </w:pPr>
    </w:p>
    <w:p w:rsidR="005360EE" w:rsidRDefault="005360EE" w:rsidP="00FE3A28">
      <w:pPr>
        <w:pStyle w:val="Default"/>
        <w:jc w:val="both"/>
        <w:rPr>
          <w:bCs/>
          <w:iCs/>
        </w:rPr>
      </w:pPr>
    </w:p>
    <w:p w:rsidR="005360EE" w:rsidRDefault="005360EE" w:rsidP="00FE3A28">
      <w:pPr>
        <w:pStyle w:val="Default"/>
        <w:jc w:val="both"/>
        <w:rPr>
          <w:bCs/>
          <w:iCs/>
        </w:rPr>
      </w:pPr>
    </w:p>
    <w:p w:rsidR="00452098" w:rsidRPr="00452098" w:rsidRDefault="00452098" w:rsidP="00FE3A28">
      <w:pPr>
        <w:pStyle w:val="Default"/>
        <w:jc w:val="both"/>
        <w:rPr>
          <w:b/>
          <w:bCs/>
          <w:i/>
          <w:iCs/>
        </w:rPr>
      </w:pPr>
      <w:r w:rsidRPr="00452098">
        <w:rPr>
          <w:b/>
          <w:bCs/>
          <w:i/>
          <w:iCs/>
        </w:rPr>
        <w:lastRenderedPageBreak/>
        <w:t>Напомене:</w:t>
      </w:r>
    </w:p>
    <w:p w:rsidR="00452098" w:rsidRPr="007158D2" w:rsidRDefault="00452098" w:rsidP="00FE3A28">
      <w:pPr>
        <w:pStyle w:val="Default"/>
        <w:jc w:val="both"/>
        <w:rPr>
          <w:bCs/>
          <w:iCs/>
        </w:rPr>
      </w:pPr>
    </w:p>
    <w:p w:rsidR="005E0992" w:rsidRPr="00452098" w:rsidRDefault="00FE3A28" w:rsidP="00B45B44">
      <w:pPr>
        <w:pStyle w:val="ListParagraph"/>
        <w:numPr>
          <w:ilvl w:val="0"/>
          <w:numId w:val="35"/>
        </w:numPr>
        <w:jc w:val="both"/>
        <w:rPr>
          <w:rFonts w:eastAsia="Times New Roman"/>
          <w:color w:val="auto"/>
          <w:kern w:val="0"/>
          <w:lang w:eastAsia="en-US"/>
        </w:rPr>
      </w:pPr>
      <w:r w:rsidRPr="00B45B44">
        <w:rPr>
          <w:bCs/>
          <w:iCs/>
        </w:rPr>
        <w:t>Количине радова, наве</w:t>
      </w:r>
      <w:r w:rsidR="008226C0" w:rsidRPr="00B45B44">
        <w:rPr>
          <w:bCs/>
          <w:iCs/>
        </w:rPr>
        <w:t xml:space="preserve">дене у техничкој спецификацији, </w:t>
      </w:r>
      <w:r w:rsidRPr="00B45B44">
        <w:rPr>
          <w:bCs/>
          <w:iCs/>
        </w:rPr>
        <w:t xml:space="preserve">су оквирног карактера и нису обавезујуће за Наручиоца. </w:t>
      </w:r>
      <w:r w:rsidRPr="00B45B44">
        <w:rPr>
          <w:rFonts w:eastAsia="Times New Roman"/>
          <w:b/>
          <w:kern w:val="0"/>
        </w:rPr>
        <w:t>Наручилац задржава право да одступи од процењених количина датих у табели и да не изврши набавку свих уговорених количина.</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У</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случају повећања, смањења, или сторнирања појединих позиција из</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предмера, настале вишкове, мањкове или сторнирања</w:t>
      </w:r>
      <w:r w:rsidR="00B45B44">
        <w:rPr>
          <w:rFonts w:eastAsia="Times New Roman"/>
          <w:b/>
          <w:color w:val="auto"/>
          <w:kern w:val="0"/>
          <w:lang w:eastAsia="en-US"/>
        </w:rPr>
        <w:t>,</w:t>
      </w:r>
      <w:r w:rsidR="00155D53" w:rsidRPr="00B45B44">
        <w:rPr>
          <w:rFonts w:eastAsia="Times New Roman"/>
          <w:b/>
          <w:color w:val="auto"/>
          <w:kern w:val="0"/>
          <w:lang w:eastAsia="en-US"/>
        </w:rPr>
        <w:t xml:space="preserve"> Извођач је обавезан да усвоји без примедби и ограничења, као</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и</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без</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права</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на</w:t>
      </w:r>
      <w:r w:rsidR="00155D53" w:rsidRPr="00B45B44">
        <w:rPr>
          <w:rFonts w:ascii="Arial" w:eastAsia="Times New Roman" w:hAnsi="Arial" w:cs="Arial"/>
          <w:b/>
          <w:color w:val="auto"/>
          <w:kern w:val="0"/>
          <w:sz w:val="28"/>
          <w:szCs w:val="28"/>
          <w:lang w:eastAsia="en-US"/>
        </w:rPr>
        <w:t xml:space="preserve"> </w:t>
      </w:r>
      <w:r w:rsidR="00155D53" w:rsidRPr="00B45B44">
        <w:rPr>
          <w:rFonts w:eastAsia="Times New Roman"/>
          <w:b/>
          <w:color w:val="auto"/>
          <w:kern w:val="0"/>
          <w:lang w:eastAsia="en-US"/>
        </w:rPr>
        <w:t>одштету.</w:t>
      </w:r>
      <w:r w:rsidR="005E0992" w:rsidRPr="00B45B44">
        <w:rPr>
          <w:rFonts w:eastAsia="Times New Roman"/>
          <w:color w:val="auto"/>
          <w:kern w:val="0"/>
          <w:lang w:eastAsia="en-US"/>
        </w:rPr>
        <w:t xml:space="preserve"> </w:t>
      </w:r>
      <w:r w:rsidR="005E0992" w:rsidRPr="00B45B44">
        <w:rPr>
          <w:bCs/>
          <w:iCs/>
        </w:rPr>
        <w:t>У случају непредвиђених радова, извођач је у обавези да пре њиховог започињања обезбеди сагласност Наручиоца за извођење истих, као и за њихову цену.</w:t>
      </w:r>
    </w:p>
    <w:p w:rsidR="00452098" w:rsidRPr="00B45B44" w:rsidRDefault="00452098" w:rsidP="00452098">
      <w:pPr>
        <w:pStyle w:val="ListParagraph"/>
        <w:jc w:val="both"/>
        <w:rPr>
          <w:rFonts w:eastAsia="Times New Roman"/>
          <w:color w:val="auto"/>
          <w:kern w:val="0"/>
          <w:lang w:eastAsia="en-US"/>
        </w:rPr>
      </w:pPr>
    </w:p>
    <w:p w:rsidR="000630BB" w:rsidRDefault="00155D53" w:rsidP="000630BB">
      <w:pPr>
        <w:pStyle w:val="ListParagraph"/>
        <w:numPr>
          <w:ilvl w:val="0"/>
          <w:numId w:val="35"/>
        </w:numPr>
        <w:jc w:val="both"/>
        <w:rPr>
          <w:rFonts w:eastAsia="Times New Roman"/>
          <w:color w:val="auto"/>
          <w:kern w:val="0"/>
          <w:lang w:eastAsia="en-US"/>
        </w:rPr>
      </w:pPr>
      <w:r w:rsidRPr="00B45B44">
        <w:rPr>
          <w:b/>
        </w:rPr>
        <w:t>Плаћање је по стварно изведеним количинама.</w:t>
      </w:r>
      <w:r w:rsidR="000630BB" w:rsidRPr="00B45B44">
        <w:rPr>
          <w:b/>
        </w:rPr>
        <w:t xml:space="preserve"> </w:t>
      </w:r>
      <w:r w:rsidR="000630BB" w:rsidRPr="00B45B44">
        <w:rPr>
          <w:rFonts w:eastAsia="Times New Roman"/>
          <w:b/>
          <w:color w:val="auto"/>
          <w:kern w:val="0"/>
          <w:lang w:eastAsia="en-US"/>
        </w:rPr>
        <w:t>Наручилац плаћања врши на основу уредно оверених привремених и окончане ситуације.</w:t>
      </w:r>
      <w:r w:rsidR="000630BB" w:rsidRPr="00B45B44">
        <w:rPr>
          <w:rFonts w:eastAsia="Times New Roman"/>
          <w:color w:val="auto"/>
          <w:kern w:val="0"/>
          <w:lang w:eastAsia="en-US"/>
        </w:rPr>
        <w:t xml:space="preserve"> Наручилац је дужан да исплати само онај износ из привремене или окончане ситуације који је оверио стручни надзор. </w:t>
      </w:r>
      <w:r w:rsidR="000630BB" w:rsidRPr="00B45B44">
        <w:rPr>
          <w:rFonts w:eastAsia="Times New Roman"/>
          <w:b/>
          <w:color w:val="auto"/>
          <w:kern w:val="0"/>
          <w:lang w:eastAsia="en-US"/>
        </w:rPr>
        <w:t>Привремене ситуације и окончану ситуацију Извођач доставља стручном надзору на оверу. Након извршене контроле и овере, ситуацију са комплетном документацијом стручни надзор, у року од 7 дана од дана пријема, доставља Наручиоцу на оверу и плаћање.</w:t>
      </w:r>
      <w:r w:rsidR="00452098">
        <w:rPr>
          <w:rFonts w:eastAsia="Times New Roman"/>
          <w:b/>
          <w:color w:val="auto"/>
          <w:kern w:val="0"/>
          <w:lang w:eastAsia="en-US"/>
        </w:rPr>
        <w:t xml:space="preserve"> Рок за плаћање је од 7 до 15 дана од дана пријема документације код Наручиоца.</w:t>
      </w:r>
      <w:r w:rsidR="000630BB" w:rsidRPr="00B45B44">
        <w:rPr>
          <w:rFonts w:eastAsia="Times New Roman"/>
          <w:color w:val="auto"/>
          <w:kern w:val="0"/>
          <w:lang w:eastAsia="en-US"/>
        </w:rPr>
        <w:t xml:space="preserve"> Уколико Наручилац делимично оспори испостављену ситуацију, дужан је да исплати неоспорни део ситуације, уз претходну корекцију ситуације од стране Извођача, а спорни део ће се решити кроз следећу привремену ситуацију, уколико се уговорне стране другачије не договоре. О разлозима оспоравања и оспореном износу Наручилац је дужан да обавести Извођача у року од 5 дана од дана пријема ситуације чији је садржај оспорен. Уколико у том року не обавести Извођача о својим примедбама, сматра се да нема примедби на обрачунате радове.</w:t>
      </w:r>
    </w:p>
    <w:p w:rsidR="00452098" w:rsidRDefault="00452098" w:rsidP="00452098">
      <w:pPr>
        <w:pStyle w:val="ListParagraph"/>
        <w:jc w:val="both"/>
        <w:rPr>
          <w:rFonts w:eastAsia="Times New Roman"/>
          <w:color w:val="auto"/>
          <w:kern w:val="0"/>
          <w:lang w:eastAsia="en-US"/>
        </w:rPr>
      </w:pPr>
    </w:p>
    <w:p w:rsidR="000630BB" w:rsidRDefault="00155D53" w:rsidP="000630BB">
      <w:pPr>
        <w:pStyle w:val="ListParagraph"/>
        <w:numPr>
          <w:ilvl w:val="0"/>
          <w:numId w:val="35"/>
        </w:numPr>
        <w:jc w:val="both"/>
        <w:rPr>
          <w:rFonts w:eastAsia="Times New Roman"/>
          <w:color w:val="auto"/>
          <w:kern w:val="0"/>
          <w:lang w:eastAsia="en-US"/>
        </w:rPr>
      </w:pPr>
      <w:r w:rsidRPr="00B45B44">
        <w:rPr>
          <w:rFonts w:eastAsia="Times New Roman"/>
          <w:color w:val="auto"/>
          <w:kern w:val="0"/>
          <w:lang w:eastAsia="en-US"/>
        </w:rPr>
        <w:t xml:space="preserve">Наручилац ће обезбедити стручни надзор, који ће вршити надзор и контролу над извођењем радова. Стручни надзор обухвата: контролу да ли се радови врши према техничкој документацији;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 материјала, опреме и инсталација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 </w:t>
      </w:r>
      <w:r w:rsidR="000630BB" w:rsidRPr="00B45B44">
        <w:rPr>
          <w:rFonts w:eastAsia="Times New Roman"/>
          <w:color w:val="auto"/>
          <w:kern w:val="0"/>
          <w:lang w:eastAsia="en-US"/>
        </w:rPr>
        <w:t>Стручни надзор је овлашћен да у име Наручиоца издаје налоге и ставља примедбе Извођачу. Наручилац може опозвати сваки налог и примедбу стручног надзора, писаним обавештењем Извођачу, а у хитним случајевима и усмено. Примедбе и налози стручног надзора уписују се у грађевински дневник.</w:t>
      </w:r>
    </w:p>
    <w:p w:rsidR="00452098" w:rsidRDefault="00452098" w:rsidP="00452098">
      <w:pPr>
        <w:pStyle w:val="ListParagraph"/>
        <w:jc w:val="both"/>
        <w:rPr>
          <w:rFonts w:eastAsia="Times New Roman"/>
          <w:color w:val="auto"/>
          <w:kern w:val="0"/>
          <w:lang w:eastAsia="en-US"/>
        </w:rPr>
      </w:pPr>
    </w:p>
    <w:p w:rsidR="005E0992" w:rsidRDefault="00FE3A28" w:rsidP="005E0992">
      <w:pPr>
        <w:pStyle w:val="ListParagraph"/>
        <w:numPr>
          <w:ilvl w:val="0"/>
          <w:numId w:val="35"/>
        </w:numPr>
        <w:jc w:val="both"/>
        <w:rPr>
          <w:rFonts w:eastAsia="Times New Roman"/>
          <w:color w:val="auto"/>
          <w:kern w:val="0"/>
          <w:lang w:eastAsia="en-US"/>
        </w:rPr>
      </w:pPr>
      <w:r w:rsidRPr="00054D1D">
        <w:rPr>
          <w:bCs/>
          <w:iCs/>
        </w:rPr>
        <w:t>Изабрани извођач је у обавези да редо</w:t>
      </w:r>
      <w:r w:rsidR="005E0992" w:rsidRPr="00054D1D">
        <w:rPr>
          <w:bCs/>
          <w:iCs/>
        </w:rPr>
        <w:t xml:space="preserve">вно чисти место извођења радова, односно </w:t>
      </w:r>
      <w:r w:rsidR="005E0992" w:rsidRPr="00054D1D">
        <w:rPr>
          <w:rFonts w:eastAsia="Times New Roman"/>
          <w:color w:val="auto"/>
          <w:kern w:val="0"/>
          <w:lang w:eastAsia="en-US"/>
        </w:rPr>
        <w:t>извођач је дужан да свакодневно након завршеног посла очисти простор који је користио и који му је дат на коришћење у току радова (ходници, степениште, мокри чвор, итд</w:t>
      </w:r>
      <w:proofErr w:type="gramStart"/>
      <w:r w:rsidR="005E0992" w:rsidRPr="00054D1D">
        <w:rPr>
          <w:rFonts w:eastAsia="Times New Roman"/>
          <w:color w:val="auto"/>
          <w:kern w:val="0"/>
          <w:lang w:eastAsia="en-US"/>
        </w:rPr>
        <w:t>. )</w:t>
      </w:r>
      <w:proofErr w:type="gramEnd"/>
      <w:r w:rsidR="005E0992" w:rsidRPr="00054D1D">
        <w:rPr>
          <w:rFonts w:eastAsia="Times New Roman"/>
          <w:color w:val="auto"/>
          <w:kern w:val="0"/>
          <w:lang w:eastAsia="en-US"/>
        </w:rPr>
        <w:t>.</w:t>
      </w:r>
    </w:p>
    <w:p w:rsidR="00452098" w:rsidRPr="00452098" w:rsidRDefault="00452098" w:rsidP="00452098">
      <w:pPr>
        <w:pStyle w:val="ListParagraph"/>
        <w:rPr>
          <w:rFonts w:eastAsia="Times New Roman"/>
          <w:color w:val="auto"/>
          <w:kern w:val="0"/>
          <w:lang w:eastAsia="en-US"/>
        </w:rPr>
      </w:pPr>
    </w:p>
    <w:p w:rsidR="00452098" w:rsidRDefault="00452098" w:rsidP="00452098">
      <w:pPr>
        <w:pStyle w:val="ListParagraph"/>
        <w:jc w:val="both"/>
        <w:rPr>
          <w:rFonts w:eastAsia="Times New Roman"/>
          <w:color w:val="auto"/>
          <w:kern w:val="0"/>
          <w:lang w:eastAsia="en-US"/>
        </w:rPr>
      </w:pPr>
    </w:p>
    <w:p w:rsidR="00CD0103" w:rsidRPr="00054D1D" w:rsidRDefault="00926154" w:rsidP="008663E2">
      <w:pPr>
        <w:pStyle w:val="ListParagraph"/>
        <w:numPr>
          <w:ilvl w:val="0"/>
          <w:numId w:val="35"/>
        </w:numPr>
        <w:jc w:val="both"/>
        <w:rPr>
          <w:rFonts w:eastAsia="Times New Roman"/>
          <w:color w:val="auto"/>
          <w:kern w:val="0"/>
          <w:lang w:eastAsia="en-US"/>
        </w:rPr>
      </w:pPr>
      <w:r w:rsidRPr="00054D1D">
        <w:rPr>
          <w:bCs/>
          <w:lang w:val="sr-Cyrl-CS"/>
        </w:rPr>
        <w:t>При извођењу радова на адаптацији и реконструкцији простора у згради Математичког факултета у улици Светог Николе бр. 39, извођач је дужан да се придржава техничких прописа, стандарда и норматива који регулишу ову врсту радова и материјала које се к</w:t>
      </w:r>
      <w:r w:rsidR="001E4D70" w:rsidRPr="00054D1D">
        <w:rPr>
          <w:bCs/>
          <w:lang w:val="sr-Cyrl-CS"/>
        </w:rPr>
        <w:t>ористе приликом извођења радова:</w:t>
      </w:r>
    </w:p>
    <w:p w:rsidR="001E4D70" w:rsidRPr="001E4D70" w:rsidRDefault="001E4D70" w:rsidP="008663E2">
      <w:pPr>
        <w:pStyle w:val="ListParagraph"/>
        <w:numPr>
          <w:ilvl w:val="0"/>
          <w:numId w:val="34"/>
        </w:numPr>
        <w:suppressAutoHyphens w:val="0"/>
        <w:spacing w:line="240" w:lineRule="auto"/>
        <w:jc w:val="both"/>
        <w:rPr>
          <w:rFonts w:eastAsia="Times New Roman"/>
          <w:color w:val="auto"/>
          <w:kern w:val="0"/>
          <w:lang w:eastAsia="en-US"/>
        </w:rPr>
      </w:pPr>
      <w:r>
        <w:rPr>
          <w:rFonts w:eastAsia="Times New Roman"/>
          <w:color w:val="auto"/>
          <w:kern w:val="0"/>
          <w:lang w:eastAsia="en-US"/>
        </w:rPr>
        <w:lastRenderedPageBreak/>
        <w:t>Закон</w:t>
      </w:r>
      <w:r w:rsidRPr="001E4D70">
        <w:rPr>
          <w:rFonts w:eastAsia="Times New Roman"/>
          <w:color w:val="auto"/>
          <w:kern w:val="0"/>
          <w:lang w:eastAsia="en-US"/>
        </w:rPr>
        <w:t xml:space="preserve"> о облигационим односима („Службени лист СФРЈ“, бр.29/78, 39/85, 45/89 </w:t>
      </w:r>
      <w:r>
        <w:rPr>
          <w:rFonts w:eastAsia="Times New Roman"/>
          <w:color w:val="auto"/>
          <w:kern w:val="0"/>
          <w:lang w:eastAsia="en-US"/>
        </w:rPr>
        <w:t xml:space="preserve">- </w:t>
      </w:r>
      <w:r w:rsidRPr="001E4D70">
        <w:rPr>
          <w:rFonts w:eastAsia="Times New Roman"/>
          <w:color w:val="auto"/>
          <w:kern w:val="0"/>
          <w:lang w:eastAsia="en-US"/>
        </w:rPr>
        <w:t>одлука УСЈ и</w:t>
      </w:r>
      <w:r>
        <w:rPr>
          <w:rFonts w:eastAsia="Times New Roman"/>
          <w:color w:val="auto"/>
          <w:kern w:val="0"/>
          <w:lang w:eastAsia="en-US"/>
        </w:rPr>
        <w:t xml:space="preserve"> </w:t>
      </w:r>
      <w:r w:rsidRPr="001E4D70">
        <w:rPr>
          <w:rFonts w:eastAsia="Times New Roman"/>
          <w:color w:val="auto"/>
          <w:kern w:val="0"/>
          <w:lang w:eastAsia="en-US"/>
        </w:rPr>
        <w:t>57/89, „Службени лист СРЈ“, број</w:t>
      </w:r>
      <w:r>
        <w:rPr>
          <w:rFonts w:eastAsia="Times New Roman"/>
          <w:color w:val="auto"/>
          <w:kern w:val="0"/>
          <w:lang w:eastAsia="en-US"/>
        </w:rPr>
        <w:t xml:space="preserve"> </w:t>
      </w:r>
      <w:r w:rsidRPr="001E4D70">
        <w:rPr>
          <w:rFonts w:eastAsia="Times New Roman"/>
          <w:color w:val="auto"/>
          <w:kern w:val="0"/>
          <w:lang w:eastAsia="en-US"/>
        </w:rPr>
        <w:t>31/93 и „Службени лист СЦГ“, број 1/03 –Уставна повеља)</w:t>
      </w:r>
    </w:p>
    <w:p w:rsidR="001E4D70" w:rsidRPr="001E4D70" w:rsidRDefault="001E4D70" w:rsidP="008663E2">
      <w:pPr>
        <w:pStyle w:val="ListParagraph"/>
        <w:numPr>
          <w:ilvl w:val="0"/>
          <w:numId w:val="34"/>
        </w:numPr>
        <w:suppressAutoHyphens w:val="0"/>
        <w:spacing w:line="240" w:lineRule="auto"/>
        <w:jc w:val="both"/>
        <w:rPr>
          <w:rFonts w:eastAsia="Times New Roman"/>
          <w:color w:val="auto"/>
          <w:kern w:val="0"/>
          <w:lang w:eastAsia="en-US"/>
        </w:rPr>
      </w:pPr>
      <w:r>
        <w:rPr>
          <w:rFonts w:eastAsia="Times New Roman"/>
          <w:color w:val="auto"/>
          <w:kern w:val="0"/>
          <w:lang w:eastAsia="en-US"/>
        </w:rPr>
        <w:t>Закон</w:t>
      </w:r>
      <w:r w:rsidRPr="001E4D70">
        <w:rPr>
          <w:rFonts w:eastAsia="Times New Roman"/>
          <w:color w:val="auto"/>
          <w:kern w:val="0"/>
          <w:lang w:eastAsia="en-US"/>
        </w:rPr>
        <w:t xml:space="preserve"> о планирању и изградњи (“Службени гласник РС“, бр. 72/09, 81/09 -</w:t>
      </w:r>
      <w:r>
        <w:rPr>
          <w:rFonts w:eastAsia="Times New Roman"/>
          <w:color w:val="auto"/>
          <w:kern w:val="0"/>
          <w:lang w:eastAsia="en-US"/>
        </w:rPr>
        <w:t xml:space="preserve"> </w:t>
      </w:r>
      <w:r w:rsidRPr="001E4D70">
        <w:rPr>
          <w:rFonts w:eastAsia="Times New Roman"/>
          <w:color w:val="auto"/>
          <w:kern w:val="0"/>
          <w:lang w:eastAsia="en-US"/>
        </w:rPr>
        <w:t xml:space="preserve">испр, 64/10 </w:t>
      </w:r>
      <w:r>
        <w:rPr>
          <w:rFonts w:eastAsia="Times New Roman"/>
          <w:color w:val="auto"/>
          <w:kern w:val="0"/>
          <w:lang w:eastAsia="en-US"/>
        </w:rPr>
        <w:t xml:space="preserve">– </w:t>
      </w:r>
      <w:r w:rsidRPr="001E4D70">
        <w:rPr>
          <w:rFonts w:eastAsia="Times New Roman"/>
          <w:color w:val="auto"/>
          <w:kern w:val="0"/>
          <w:lang w:eastAsia="en-US"/>
        </w:rPr>
        <w:t>одлука</w:t>
      </w:r>
      <w:r>
        <w:rPr>
          <w:rFonts w:eastAsia="Times New Roman"/>
          <w:color w:val="auto"/>
          <w:kern w:val="0"/>
          <w:lang w:eastAsia="en-US"/>
        </w:rPr>
        <w:t xml:space="preserve"> </w:t>
      </w:r>
      <w:r w:rsidRPr="001E4D70">
        <w:rPr>
          <w:rFonts w:eastAsia="Times New Roman"/>
          <w:color w:val="auto"/>
          <w:kern w:val="0"/>
          <w:lang w:eastAsia="en-US"/>
        </w:rPr>
        <w:t>УС, 24/11, 121/12, 42/13 –</w:t>
      </w:r>
      <w:r>
        <w:rPr>
          <w:rFonts w:eastAsia="Times New Roman"/>
          <w:color w:val="auto"/>
          <w:kern w:val="0"/>
          <w:lang w:eastAsia="en-US"/>
        </w:rPr>
        <w:t xml:space="preserve"> </w:t>
      </w:r>
      <w:r w:rsidRPr="001E4D70">
        <w:rPr>
          <w:rFonts w:eastAsia="Times New Roman"/>
          <w:color w:val="auto"/>
          <w:kern w:val="0"/>
          <w:lang w:eastAsia="en-US"/>
        </w:rPr>
        <w:t>одлука УС, 50/13 –</w:t>
      </w:r>
      <w:r>
        <w:rPr>
          <w:rFonts w:eastAsia="Times New Roman"/>
          <w:color w:val="auto"/>
          <w:kern w:val="0"/>
          <w:lang w:eastAsia="en-US"/>
        </w:rPr>
        <w:t xml:space="preserve"> </w:t>
      </w:r>
      <w:r w:rsidRPr="001E4D70">
        <w:rPr>
          <w:rFonts w:eastAsia="Times New Roman"/>
          <w:color w:val="auto"/>
          <w:kern w:val="0"/>
          <w:lang w:eastAsia="en-US"/>
        </w:rPr>
        <w:t>одлука УС, 98/13 –одлука УС, 132/14 и 145/14)</w:t>
      </w:r>
    </w:p>
    <w:p w:rsidR="001E4D70" w:rsidRPr="00876EA0" w:rsidRDefault="00876EA0" w:rsidP="008663E2">
      <w:pPr>
        <w:pStyle w:val="ListParagraph"/>
        <w:numPr>
          <w:ilvl w:val="0"/>
          <w:numId w:val="34"/>
        </w:numPr>
        <w:spacing w:line="240" w:lineRule="auto"/>
        <w:jc w:val="both"/>
        <w:rPr>
          <w:bCs/>
          <w:lang w:val="sr-Cyrl-CS"/>
        </w:rPr>
      </w:pPr>
      <w:r>
        <w:rPr>
          <w:bCs/>
          <w:lang w:val="sr-Cyrl-CS"/>
        </w:rPr>
        <w:t>Закон о безбедности и здрављу на раду (</w:t>
      </w:r>
      <w:r w:rsidRPr="001E4D70">
        <w:rPr>
          <w:rFonts w:eastAsia="Times New Roman"/>
          <w:color w:val="auto"/>
          <w:kern w:val="0"/>
          <w:lang w:eastAsia="en-US"/>
        </w:rPr>
        <w:t>“Службени гласник РС“</w:t>
      </w:r>
      <w:r>
        <w:rPr>
          <w:rFonts w:eastAsia="Times New Roman"/>
          <w:color w:val="auto"/>
          <w:kern w:val="0"/>
          <w:lang w:eastAsia="en-US"/>
        </w:rPr>
        <w:t>, бр. 101/05)</w:t>
      </w:r>
    </w:p>
    <w:p w:rsidR="00876EA0" w:rsidRPr="00876EA0" w:rsidRDefault="00876EA0" w:rsidP="008663E2">
      <w:pPr>
        <w:pStyle w:val="ListParagraph"/>
        <w:numPr>
          <w:ilvl w:val="0"/>
          <w:numId w:val="34"/>
        </w:numPr>
        <w:spacing w:line="240" w:lineRule="auto"/>
        <w:jc w:val="both"/>
        <w:rPr>
          <w:bCs/>
          <w:lang w:val="sr-Cyrl-CS"/>
        </w:rPr>
      </w:pPr>
      <w:r>
        <w:rPr>
          <w:rFonts w:eastAsia="Times New Roman"/>
          <w:color w:val="auto"/>
          <w:kern w:val="0"/>
          <w:lang w:eastAsia="en-US"/>
        </w:rPr>
        <w:t>Закон о стандардизацији (</w:t>
      </w:r>
      <w:r w:rsidRPr="001E4D70">
        <w:rPr>
          <w:rFonts w:eastAsia="Times New Roman"/>
          <w:color w:val="auto"/>
          <w:kern w:val="0"/>
          <w:lang w:eastAsia="en-US"/>
        </w:rPr>
        <w:t>“Службени гласник РС“</w:t>
      </w:r>
      <w:r>
        <w:rPr>
          <w:rFonts w:eastAsia="Times New Roman"/>
          <w:color w:val="auto"/>
          <w:kern w:val="0"/>
          <w:lang w:eastAsia="en-US"/>
        </w:rPr>
        <w:t>, бр. 36</w:t>
      </w:r>
      <w:r w:rsidRPr="001E4D70">
        <w:rPr>
          <w:rFonts w:eastAsia="Times New Roman"/>
          <w:color w:val="auto"/>
          <w:kern w:val="0"/>
          <w:lang w:eastAsia="en-US"/>
        </w:rPr>
        <w:t>/09</w:t>
      </w:r>
      <w:r>
        <w:rPr>
          <w:rFonts w:eastAsia="Times New Roman"/>
          <w:color w:val="auto"/>
          <w:kern w:val="0"/>
          <w:lang w:eastAsia="en-US"/>
        </w:rPr>
        <w:t>)</w:t>
      </w:r>
    </w:p>
    <w:p w:rsidR="00054D1D" w:rsidRPr="00452098" w:rsidRDefault="00876EA0" w:rsidP="00054D1D">
      <w:pPr>
        <w:pStyle w:val="ListParagraph"/>
        <w:numPr>
          <w:ilvl w:val="0"/>
          <w:numId w:val="34"/>
        </w:numPr>
        <w:spacing w:line="240" w:lineRule="auto"/>
        <w:jc w:val="both"/>
        <w:rPr>
          <w:bCs/>
          <w:lang w:val="sr-Cyrl-CS"/>
        </w:rPr>
      </w:pPr>
      <w:r>
        <w:rPr>
          <w:rFonts w:eastAsia="Times New Roman"/>
          <w:color w:val="auto"/>
          <w:kern w:val="0"/>
          <w:lang w:eastAsia="en-US"/>
        </w:rPr>
        <w:t>Подзаконски акти који регулишу ову област</w:t>
      </w:r>
    </w:p>
    <w:p w:rsidR="00452098" w:rsidRPr="008663E2" w:rsidRDefault="00452098" w:rsidP="00452098">
      <w:pPr>
        <w:pStyle w:val="ListParagraph"/>
        <w:spacing w:line="240" w:lineRule="auto"/>
        <w:jc w:val="both"/>
        <w:rPr>
          <w:bCs/>
          <w:lang w:val="sr-Cyrl-CS"/>
        </w:rPr>
      </w:pPr>
    </w:p>
    <w:p w:rsidR="00FE3A28" w:rsidRDefault="009D23D4" w:rsidP="00054D1D">
      <w:pPr>
        <w:pStyle w:val="ListParagraph"/>
        <w:numPr>
          <w:ilvl w:val="0"/>
          <w:numId w:val="35"/>
        </w:numPr>
        <w:suppressAutoHyphens w:val="0"/>
        <w:spacing w:line="240" w:lineRule="auto"/>
        <w:jc w:val="both"/>
        <w:rPr>
          <w:rFonts w:eastAsia="Times New Roman"/>
          <w:color w:val="auto"/>
          <w:kern w:val="0"/>
          <w:lang w:eastAsia="en-US"/>
        </w:rPr>
      </w:pPr>
      <w:r w:rsidRPr="00054D1D">
        <w:rPr>
          <w:rFonts w:eastAsia="Times New Roman"/>
          <w:color w:val="auto"/>
          <w:kern w:val="0"/>
          <w:lang w:eastAsia="en-US"/>
        </w:rPr>
        <w:t>Рок за и</w:t>
      </w:r>
      <w:r w:rsidR="00FB1BE6">
        <w:rPr>
          <w:rFonts w:eastAsia="Times New Roman"/>
          <w:color w:val="auto"/>
          <w:kern w:val="0"/>
          <w:lang w:eastAsia="en-US"/>
        </w:rPr>
        <w:t xml:space="preserve">звођење радова износи </w:t>
      </w:r>
      <w:r w:rsidR="008663E2">
        <w:rPr>
          <w:rFonts w:eastAsia="Times New Roman"/>
          <w:color w:val="auto"/>
          <w:kern w:val="0"/>
          <w:lang w:eastAsia="en-US"/>
        </w:rPr>
        <w:t>11</w:t>
      </w:r>
      <w:r w:rsidR="00FB1BE6">
        <w:rPr>
          <w:rFonts w:eastAsia="Times New Roman"/>
          <w:color w:val="auto"/>
          <w:kern w:val="0"/>
          <w:lang w:eastAsia="en-US"/>
        </w:rPr>
        <w:t>0 календарских дана</w:t>
      </w:r>
      <w:r w:rsidRPr="00054D1D">
        <w:rPr>
          <w:rFonts w:eastAsia="Times New Roman"/>
          <w:color w:val="auto"/>
          <w:kern w:val="0"/>
          <w:lang w:eastAsia="en-US"/>
        </w:rPr>
        <w:t xml:space="preserve"> рачунајући од дана увођења у посао. </w:t>
      </w:r>
    </w:p>
    <w:p w:rsidR="00452098" w:rsidRDefault="00452098" w:rsidP="00452098">
      <w:pPr>
        <w:pStyle w:val="ListParagraph"/>
        <w:suppressAutoHyphens w:val="0"/>
        <w:spacing w:line="240" w:lineRule="auto"/>
        <w:jc w:val="both"/>
        <w:rPr>
          <w:rFonts w:eastAsia="Times New Roman"/>
          <w:color w:val="auto"/>
          <w:kern w:val="0"/>
          <w:lang w:eastAsia="en-US"/>
        </w:rPr>
      </w:pPr>
    </w:p>
    <w:p w:rsidR="00797030" w:rsidRDefault="00797030" w:rsidP="008209C2">
      <w:pPr>
        <w:pStyle w:val="ListParagraph"/>
        <w:numPr>
          <w:ilvl w:val="0"/>
          <w:numId w:val="35"/>
        </w:numPr>
        <w:suppressAutoHyphens w:val="0"/>
        <w:spacing w:line="240" w:lineRule="auto"/>
        <w:jc w:val="both"/>
        <w:rPr>
          <w:rFonts w:eastAsia="Times New Roman"/>
          <w:color w:val="auto"/>
          <w:kern w:val="0"/>
          <w:lang w:eastAsia="en-US"/>
        </w:rPr>
      </w:pPr>
      <w:r w:rsidRPr="00054D1D">
        <w:rPr>
          <w:rFonts w:eastAsia="Times New Roman"/>
          <w:color w:val="auto"/>
          <w:kern w:val="0"/>
          <w:lang w:eastAsia="en-US"/>
        </w:rPr>
        <w:t>За изведене радове важи гарантни рок од две године од дана примопредаје зграде, ако за поједине радове није законом предвиђен дужи рок. За уграђене материјале, опрему и уређаје важи гарантни рок произвођача, који тече од дана примопредаје зграде.</w:t>
      </w:r>
    </w:p>
    <w:p w:rsidR="00452098" w:rsidRPr="00452098" w:rsidRDefault="00452098" w:rsidP="00452098">
      <w:pPr>
        <w:pStyle w:val="ListParagraph"/>
        <w:rPr>
          <w:rFonts w:eastAsia="Times New Roman"/>
          <w:color w:val="auto"/>
          <w:kern w:val="0"/>
          <w:lang w:eastAsia="en-US"/>
        </w:rPr>
      </w:pPr>
    </w:p>
    <w:p w:rsidR="00452098" w:rsidRDefault="00452098" w:rsidP="00452098">
      <w:pPr>
        <w:pStyle w:val="ListParagraph"/>
        <w:suppressAutoHyphens w:val="0"/>
        <w:spacing w:line="240" w:lineRule="auto"/>
        <w:jc w:val="both"/>
        <w:rPr>
          <w:rFonts w:eastAsia="Times New Roman"/>
          <w:color w:val="auto"/>
          <w:kern w:val="0"/>
          <w:lang w:eastAsia="en-US"/>
        </w:rPr>
      </w:pPr>
    </w:p>
    <w:p w:rsidR="008209C2" w:rsidRDefault="008209C2" w:rsidP="00B45B44">
      <w:pPr>
        <w:pStyle w:val="ListParagraph"/>
        <w:numPr>
          <w:ilvl w:val="0"/>
          <w:numId w:val="35"/>
        </w:numPr>
        <w:suppressAutoHyphens w:val="0"/>
        <w:spacing w:line="240" w:lineRule="auto"/>
        <w:jc w:val="both"/>
        <w:rPr>
          <w:rFonts w:eastAsia="Times New Roman"/>
          <w:color w:val="auto"/>
          <w:kern w:val="0"/>
          <w:lang w:eastAsia="en-US"/>
        </w:rPr>
      </w:pPr>
      <w:r w:rsidRPr="00054D1D">
        <w:rPr>
          <w:rFonts w:eastAsia="Times New Roman"/>
          <w:color w:val="auto"/>
          <w:kern w:val="0"/>
          <w:lang w:eastAsia="en-US"/>
        </w:rPr>
        <w:t>Место извођења радова је зграда у улици Светог Николе бр. 39, општина Звездара, Београд.</w:t>
      </w:r>
    </w:p>
    <w:p w:rsidR="00452098" w:rsidRDefault="00452098" w:rsidP="00452098">
      <w:pPr>
        <w:pStyle w:val="ListParagraph"/>
        <w:suppressAutoHyphens w:val="0"/>
        <w:spacing w:line="240" w:lineRule="auto"/>
        <w:jc w:val="both"/>
        <w:rPr>
          <w:rFonts w:eastAsia="Times New Roman"/>
          <w:color w:val="auto"/>
          <w:kern w:val="0"/>
          <w:lang w:eastAsia="en-US"/>
        </w:rPr>
      </w:pPr>
    </w:p>
    <w:p w:rsidR="00912397" w:rsidRPr="00F4587F" w:rsidRDefault="008209C2" w:rsidP="00912397">
      <w:pPr>
        <w:pStyle w:val="ListParagraph"/>
        <w:numPr>
          <w:ilvl w:val="0"/>
          <w:numId w:val="35"/>
        </w:numPr>
        <w:suppressAutoHyphens w:val="0"/>
        <w:spacing w:line="240" w:lineRule="auto"/>
        <w:jc w:val="both"/>
        <w:rPr>
          <w:rFonts w:eastAsia="Times New Roman"/>
          <w:color w:val="auto"/>
          <w:kern w:val="0"/>
          <w:lang w:eastAsia="en-US"/>
        </w:rPr>
      </w:pPr>
      <w:r w:rsidRPr="001C7182">
        <w:rPr>
          <w:rFonts w:eastAsia="Times New Roman"/>
          <w:b/>
          <w:color w:val="auto"/>
          <w:kern w:val="0"/>
          <w:lang w:eastAsia="en-US"/>
        </w:rPr>
        <w:t>Пре давања понуде обавезан је обилазак локације</w:t>
      </w:r>
      <w:r w:rsidRPr="001C7182">
        <w:rPr>
          <w:rFonts w:eastAsia="Times New Roman"/>
          <w:color w:val="auto"/>
          <w:kern w:val="0"/>
          <w:lang w:eastAsia="en-US"/>
        </w:rPr>
        <w:t xml:space="preserve"> у циљу упознавања са врстом и обимом посла како би се понуђач упознао са свим битним е</w:t>
      </w:r>
      <w:r w:rsidR="00B45B44" w:rsidRPr="001C7182">
        <w:rPr>
          <w:rFonts w:eastAsia="Times New Roman"/>
          <w:color w:val="auto"/>
          <w:kern w:val="0"/>
          <w:lang w:eastAsia="en-US"/>
        </w:rPr>
        <w:t xml:space="preserve">лементима који имају утицаја на </w:t>
      </w:r>
      <w:r w:rsidRPr="001C7182">
        <w:rPr>
          <w:rFonts w:eastAsia="Times New Roman"/>
          <w:color w:val="auto"/>
          <w:kern w:val="0"/>
          <w:lang w:eastAsia="en-US"/>
        </w:rPr>
        <w:t xml:space="preserve">организацију простора, да испита и провери све околности које су од утицаја на извођење радова, како би себи обезбедио све неопходне информације које могу бити потребне за израду понуде. </w:t>
      </w:r>
      <w:r w:rsidRPr="001C7182">
        <w:rPr>
          <w:rFonts w:eastAsia="Times New Roman"/>
          <w:b/>
          <w:color w:val="auto"/>
          <w:kern w:val="0"/>
          <w:lang w:eastAsia="en-US"/>
        </w:rPr>
        <w:t>На</w:t>
      </w:r>
      <w:r w:rsidR="00426718" w:rsidRPr="001C7182">
        <w:rPr>
          <w:rFonts w:eastAsia="Times New Roman"/>
          <w:b/>
          <w:color w:val="auto"/>
          <w:kern w:val="0"/>
          <w:lang w:eastAsia="en-US"/>
        </w:rPr>
        <w:t>ручилац је дужан да потпише изјаву</w:t>
      </w:r>
      <w:r w:rsidRPr="001C7182">
        <w:rPr>
          <w:rFonts w:eastAsia="Times New Roman"/>
          <w:b/>
          <w:color w:val="auto"/>
          <w:kern w:val="0"/>
          <w:lang w:eastAsia="en-US"/>
        </w:rPr>
        <w:t xml:space="preserve"> да је извршен обилазак</w:t>
      </w:r>
      <w:r w:rsidR="00054D1D" w:rsidRPr="001C7182">
        <w:rPr>
          <w:rFonts w:eastAsia="Times New Roman"/>
          <w:b/>
          <w:color w:val="auto"/>
          <w:kern w:val="0"/>
          <w:lang w:eastAsia="en-US"/>
        </w:rPr>
        <w:t>,</w:t>
      </w:r>
      <w:r w:rsidRPr="001C7182">
        <w:rPr>
          <w:rFonts w:eastAsia="Times New Roman"/>
          <w:b/>
          <w:color w:val="auto"/>
          <w:kern w:val="0"/>
          <w:lang w:eastAsia="en-US"/>
        </w:rPr>
        <w:t xml:space="preserve"> на образцу</w:t>
      </w:r>
      <w:r w:rsidR="00426718" w:rsidRPr="001C7182">
        <w:rPr>
          <w:rFonts w:eastAsia="Times New Roman"/>
          <w:b/>
          <w:color w:val="auto"/>
          <w:kern w:val="0"/>
          <w:lang w:eastAsia="en-US"/>
        </w:rPr>
        <w:t xml:space="preserve"> изјаве</w:t>
      </w:r>
      <w:r w:rsidRPr="001C7182">
        <w:rPr>
          <w:rFonts w:eastAsia="Times New Roman"/>
          <w:b/>
          <w:color w:val="auto"/>
          <w:kern w:val="0"/>
          <w:lang w:eastAsia="en-US"/>
        </w:rPr>
        <w:t xml:space="preserve"> који </w:t>
      </w:r>
      <w:r w:rsidR="00B45B44" w:rsidRPr="001C7182">
        <w:rPr>
          <w:rFonts w:eastAsia="Times New Roman"/>
          <w:b/>
          <w:color w:val="auto"/>
          <w:kern w:val="0"/>
          <w:lang w:eastAsia="en-US"/>
        </w:rPr>
        <w:t>ће му понуђач доставити на потпис приликом обиласка локације</w:t>
      </w:r>
      <w:r w:rsidR="00054D1D" w:rsidRPr="001C7182">
        <w:rPr>
          <w:rFonts w:eastAsia="Times New Roman"/>
          <w:b/>
          <w:color w:val="auto"/>
          <w:kern w:val="0"/>
          <w:lang w:eastAsia="en-US"/>
        </w:rPr>
        <w:t>,</w:t>
      </w:r>
      <w:r w:rsidR="00426718" w:rsidRPr="001C7182">
        <w:rPr>
          <w:rFonts w:eastAsia="Times New Roman"/>
          <w:b/>
          <w:color w:val="auto"/>
          <w:kern w:val="0"/>
          <w:lang w:eastAsia="en-US"/>
        </w:rPr>
        <w:t xml:space="preserve"> и овај образац</w:t>
      </w:r>
      <w:r w:rsidR="00054D1D" w:rsidRPr="001C7182">
        <w:rPr>
          <w:rFonts w:eastAsia="Times New Roman"/>
          <w:b/>
          <w:color w:val="auto"/>
          <w:kern w:val="0"/>
          <w:lang w:eastAsia="en-US"/>
        </w:rPr>
        <w:t xml:space="preserve"> чини обавезан саставни део конкурсне документације</w:t>
      </w:r>
      <w:r w:rsidR="00452098">
        <w:rPr>
          <w:rFonts w:eastAsia="Times New Roman"/>
          <w:b/>
          <w:color w:val="auto"/>
          <w:kern w:val="0"/>
          <w:lang w:eastAsia="en-US"/>
        </w:rPr>
        <w:t xml:space="preserve"> (Образац 13</w:t>
      </w:r>
      <w:r w:rsidR="00B31AB2" w:rsidRPr="001C7182">
        <w:rPr>
          <w:rFonts w:eastAsia="Times New Roman"/>
          <w:b/>
          <w:color w:val="auto"/>
          <w:kern w:val="0"/>
          <w:lang w:eastAsia="en-US"/>
        </w:rPr>
        <w:t>, Поглавље VI)</w:t>
      </w:r>
      <w:r w:rsidRPr="001C7182">
        <w:rPr>
          <w:rFonts w:eastAsia="Times New Roman"/>
          <w:b/>
          <w:color w:val="auto"/>
          <w:kern w:val="0"/>
          <w:lang w:eastAsia="en-US"/>
        </w:rPr>
        <w:t>.</w:t>
      </w:r>
      <w:r w:rsidR="00B45B44" w:rsidRPr="001C7182">
        <w:rPr>
          <w:rFonts w:eastAsia="Times New Roman"/>
          <w:color w:val="auto"/>
          <w:kern w:val="0"/>
          <w:lang w:eastAsia="en-US"/>
        </w:rPr>
        <w:t xml:space="preserve"> Захтев за обилазак и увид може се доставити наручиоцу путем електронске поште на адресу </w:t>
      </w:r>
      <w:hyperlink r:id="rId13" w:history="1">
        <w:r w:rsidR="00561070" w:rsidRPr="00840E88">
          <w:rPr>
            <w:rStyle w:val="Hyperlink"/>
            <w:rFonts w:eastAsia="Times New Roman"/>
            <w:kern w:val="0"/>
            <w:lang w:eastAsia="en-US"/>
          </w:rPr>
          <w:t>ivanad@matf.bg.ac.rs</w:t>
        </w:r>
      </w:hyperlink>
      <w:r w:rsidR="00B45B44" w:rsidRPr="001C7182">
        <w:rPr>
          <w:rFonts w:eastAsia="Times New Roman"/>
          <w:color w:val="auto"/>
          <w:kern w:val="0"/>
          <w:lang w:eastAsia="en-US"/>
        </w:rPr>
        <w:t>, након чега ће термин обиласка бити договорен.</w:t>
      </w:r>
      <w:r w:rsidR="007606C3" w:rsidRPr="001C7182">
        <w:rPr>
          <w:rFonts w:eastAsia="Times New Roman"/>
          <w:color w:val="auto"/>
          <w:kern w:val="0"/>
          <w:lang w:eastAsia="en-US"/>
        </w:rPr>
        <w:t xml:space="preserve"> </w:t>
      </w:r>
      <w:r w:rsidR="00912397" w:rsidRPr="001C7182">
        <w:rPr>
          <w:rFonts w:eastAsia="Times New Roman"/>
          <w:b/>
          <w:color w:val="auto"/>
          <w:kern w:val="0"/>
          <w:lang w:eastAsia="en-US"/>
        </w:rPr>
        <w:t xml:space="preserve">Представник заинтересованог лица дужан је да представнику наручиоца преда пуномоћје за обилазак и увид (на меморандуму понуђача, заведено, потписано и печатом оверено). </w:t>
      </w:r>
    </w:p>
    <w:p w:rsidR="00F4587F" w:rsidRPr="00F4587F" w:rsidRDefault="00F4587F" w:rsidP="00F4587F">
      <w:pPr>
        <w:pStyle w:val="ListParagraph"/>
        <w:suppressAutoHyphens w:val="0"/>
        <w:spacing w:line="240" w:lineRule="auto"/>
        <w:jc w:val="both"/>
        <w:rPr>
          <w:rFonts w:eastAsia="Times New Roman"/>
          <w:i/>
          <w:color w:val="auto"/>
          <w:kern w:val="0"/>
          <w:lang w:eastAsia="en-US"/>
        </w:rPr>
      </w:pPr>
      <w:r>
        <w:rPr>
          <w:rFonts w:eastAsia="Times New Roman"/>
          <w:b/>
          <w:color w:val="auto"/>
          <w:kern w:val="0"/>
          <w:lang w:eastAsia="en-US"/>
        </w:rPr>
        <w:t xml:space="preserve">Напомена: </w:t>
      </w:r>
      <w:r>
        <w:rPr>
          <w:rFonts w:eastAsia="Times New Roman"/>
          <w:i/>
          <w:color w:val="auto"/>
          <w:kern w:val="0"/>
          <w:lang w:eastAsia="en-US"/>
        </w:rPr>
        <w:t>Уколико понуђач уз понуду не достави ову изјаву, понуда ће се сматрати непотпуном и биће одбијена као неприхватљива!!!</w:t>
      </w:r>
    </w:p>
    <w:p w:rsidR="00797030" w:rsidRPr="00797030" w:rsidRDefault="00797030" w:rsidP="008209C2">
      <w:pPr>
        <w:suppressAutoHyphens w:val="0"/>
        <w:spacing w:line="240" w:lineRule="auto"/>
        <w:jc w:val="both"/>
        <w:rPr>
          <w:rFonts w:eastAsia="Times New Roman"/>
          <w:color w:val="auto"/>
          <w:kern w:val="0"/>
          <w:lang w:eastAsia="en-US"/>
        </w:rPr>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rPr>
            </w:pPr>
          </w:p>
          <w:p w:rsidR="00BC0822" w:rsidRPr="00574103" w:rsidRDefault="00BC0822"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rPr>
            </w:pPr>
            <w:r w:rsidRPr="00574103">
              <w:rPr>
                <w:rFonts w:eastAsia="Times New Roman"/>
              </w:rPr>
              <w:t xml:space="preserve">              </w:t>
            </w:r>
          </w:p>
          <w:p w:rsidR="00864ACD" w:rsidRDefault="00BC0822" w:rsidP="00C8376C">
            <w:pPr>
              <w:spacing w:before="480"/>
              <w:jc w:val="center"/>
            </w:pPr>
            <w:r>
              <w:rPr>
                <w:rFonts w:eastAsia="Times New Roman"/>
              </w:rPr>
              <w:t xml:space="preserve">              </w:t>
            </w:r>
          </w:p>
          <w:p w:rsidR="00BC0822" w:rsidRPr="00574103" w:rsidRDefault="005360EE" w:rsidP="005360EE">
            <w:pPr>
              <w:spacing w:before="480"/>
              <w:rPr>
                <w:rFonts w:eastAsia="Times New Roman"/>
              </w:rPr>
            </w:pPr>
            <w:r>
              <w:t xml:space="preserve">                     </w:t>
            </w:r>
            <w:r w:rsidR="00BC0822" w:rsidRPr="00574103">
              <w:t>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F41033" w:rsidRDefault="00F41033">
      <w:pPr>
        <w:autoSpaceDE w:val="0"/>
      </w:pPr>
    </w:p>
    <w:p w:rsidR="00E75F0B" w:rsidRDefault="00E75F0B">
      <w:pPr>
        <w:autoSpaceDE w:val="0"/>
        <w:rPr>
          <w:rFonts w:ascii="TimesNewRoman" w:hAnsi="TimesNewRoman" w:cs="TimesNewRoman"/>
          <w:bCs/>
          <w:sz w:val="21"/>
          <w:szCs w:val="21"/>
        </w:rPr>
      </w:pPr>
    </w:p>
    <w:p w:rsidR="005360EE" w:rsidRPr="00E75F0B" w:rsidRDefault="005360EE">
      <w:pPr>
        <w:autoSpaceDE w:val="0"/>
        <w:rPr>
          <w:rFonts w:asciiTheme="minorHAnsi" w:hAnsiTheme="minorHAnsi" w:cs="TimesNewRoman"/>
          <w:bCs/>
          <w:sz w:val="21"/>
          <w:szCs w:val="21"/>
        </w:rPr>
      </w:pPr>
    </w:p>
    <w:p w:rsidR="00F41033" w:rsidRDefault="00F41033">
      <w:pPr>
        <w:autoSpaceDE w:val="0"/>
        <w:rPr>
          <w:rFonts w:ascii="TimesNewRoman" w:hAnsi="TimesNewRoman" w:cs="TimesNewRoman"/>
          <w:bCs/>
          <w:sz w:val="21"/>
          <w:szCs w:val="21"/>
        </w:rPr>
      </w:pPr>
    </w:p>
    <w:p w:rsidR="00F41033" w:rsidRDefault="00F41033">
      <w:pPr>
        <w:autoSpaceDE w:val="0"/>
        <w:rPr>
          <w:rFonts w:eastAsia="TimesNewRomanPSMT"/>
          <w:b/>
          <w:color w:val="auto"/>
          <w:sz w:val="28"/>
          <w:szCs w:val="28"/>
        </w:rPr>
      </w:pPr>
      <w:r>
        <w:rPr>
          <w:b/>
          <w:bCs/>
          <w:iCs/>
          <w:sz w:val="28"/>
          <w:szCs w:val="28"/>
          <w:lang w:val="sr-Latn-CS"/>
        </w:rPr>
        <w:lastRenderedPageBreak/>
        <w:t>II</w:t>
      </w:r>
      <w:r>
        <w:rPr>
          <w:b/>
          <w:bCs/>
          <w:iCs/>
          <w:sz w:val="28"/>
          <w:szCs w:val="28"/>
        </w:rPr>
        <w:t>I</w:t>
      </w:r>
      <w:r>
        <w:rPr>
          <w:b/>
          <w:bCs/>
          <w:iCs/>
          <w:sz w:val="28"/>
          <w:szCs w:val="28"/>
          <w:lang w:val="sr-Latn-CS"/>
        </w:rPr>
        <w:t xml:space="preserve"> </w:t>
      </w:r>
      <w:r>
        <w:rPr>
          <w:rFonts w:eastAsia="TimesNewRomanPSMT"/>
          <w:b/>
          <w:color w:val="auto"/>
          <w:sz w:val="28"/>
          <w:szCs w:val="28"/>
        </w:rPr>
        <w:t>ТЕХНИЧКA ДОКУМЕНТАЦИЈА И ПЛАНОВИ</w:t>
      </w:r>
    </w:p>
    <w:p w:rsidR="00F41033" w:rsidRDefault="00F41033">
      <w:pPr>
        <w:autoSpaceDE w:val="0"/>
        <w:rPr>
          <w:rFonts w:eastAsia="TimesNewRomanPSMT"/>
          <w:b/>
          <w:color w:val="auto"/>
          <w:sz w:val="28"/>
          <w:szCs w:val="28"/>
        </w:rPr>
      </w:pPr>
    </w:p>
    <w:p w:rsidR="00F41033" w:rsidRDefault="00F41033">
      <w:pPr>
        <w:autoSpaceDE w:val="0"/>
        <w:rPr>
          <w:rFonts w:eastAsia="TimesNewRomanPSMT"/>
          <w:b/>
          <w:color w:val="auto"/>
          <w:sz w:val="28"/>
          <w:szCs w:val="28"/>
        </w:rPr>
      </w:pPr>
    </w:p>
    <w:p w:rsidR="00E75F0B" w:rsidRDefault="00E75F0B">
      <w:pPr>
        <w:autoSpaceDE w:val="0"/>
        <w:rPr>
          <w:rFonts w:eastAsia="TimesNewRomanPSMT"/>
          <w:b/>
          <w:color w:val="auto"/>
          <w:sz w:val="28"/>
          <w:szCs w:val="28"/>
        </w:rPr>
      </w:pPr>
    </w:p>
    <w:p w:rsidR="00E75F0B" w:rsidRDefault="00E45A71">
      <w:pPr>
        <w:autoSpaceDE w:val="0"/>
        <w:rPr>
          <w:rFonts w:eastAsia="TimesNewRomanPSMT"/>
          <w:b/>
          <w:color w:val="auto"/>
          <w:sz w:val="28"/>
          <w:szCs w:val="28"/>
        </w:rPr>
      </w:pPr>
      <w:r>
        <w:rPr>
          <w:rFonts w:eastAsia="TimesNewRomanPSMT"/>
          <w:b/>
          <w:noProof/>
          <w:color w:val="auto"/>
          <w:sz w:val="28"/>
          <w:szCs w:val="28"/>
          <w:lang w:eastAsia="en-US"/>
        </w:rPr>
        <w:drawing>
          <wp:inline distT="0" distB="0" distL="0" distR="0">
            <wp:extent cx="6188710" cy="2824952"/>
            <wp:effectExtent l="0" t="0" r="0" b="0"/>
            <wp:docPr id="2" name="Picture 2" descr="C:\Users\Ivana\Downloads\Zgrada u ulici Svetog Nikole br.39, Beograd _izvod iz projekta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ownloads\Zgrada u ulici Svetog Nikole br.39, Beograd _izvod iz projekta_Page_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8710" cy="2824952"/>
                    </a:xfrm>
                    <a:prstGeom prst="rect">
                      <a:avLst/>
                    </a:prstGeom>
                    <a:noFill/>
                    <a:ln>
                      <a:noFill/>
                    </a:ln>
                  </pic:spPr>
                </pic:pic>
              </a:graphicData>
            </a:graphic>
          </wp:inline>
        </w:drawing>
      </w: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Pr="00E45A71" w:rsidRDefault="00E45A71">
      <w:pPr>
        <w:autoSpaceDE w:val="0"/>
        <w:rPr>
          <w:rFonts w:eastAsia="TimesNewRomanPSMT"/>
          <w:b/>
          <w:color w:val="auto"/>
          <w:sz w:val="28"/>
          <w:szCs w:val="28"/>
        </w:rPr>
      </w:pPr>
      <w:r>
        <w:rPr>
          <w:rFonts w:eastAsia="TimesNewRomanPSMT"/>
          <w:b/>
          <w:noProof/>
          <w:color w:val="auto"/>
          <w:sz w:val="28"/>
          <w:szCs w:val="28"/>
          <w:lang w:eastAsia="en-US"/>
        </w:rPr>
        <w:drawing>
          <wp:inline distT="0" distB="0" distL="0" distR="0">
            <wp:extent cx="6188710" cy="2824952"/>
            <wp:effectExtent l="0" t="0" r="0" b="0"/>
            <wp:docPr id="3" name="Picture 3" descr="C:\Users\Ivana\Downloads\Zgrada u ulici Svetog Nikole br.39, Beograd _izvod iz projekta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a\Downloads\Zgrada u ulici Svetog Nikole br.39, Beograd _izvod iz projekta_Page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2824952"/>
                    </a:xfrm>
                    <a:prstGeom prst="rect">
                      <a:avLst/>
                    </a:prstGeom>
                    <a:noFill/>
                    <a:ln>
                      <a:noFill/>
                    </a:ln>
                  </pic:spPr>
                </pic:pic>
              </a:graphicData>
            </a:graphic>
          </wp:inline>
        </w:drawing>
      </w:r>
    </w:p>
    <w:p w:rsidR="00E75F0B" w:rsidRDefault="00E75F0B">
      <w:pPr>
        <w:autoSpaceDE w:val="0"/>
        <w:rPr>
          <w:rFonts w:eastAsia="TimesNewRomanPSMT"/>
          <w:b/>
          <w:color w:val="auto"/>
          <w:sz w:val="28"/>
          <w:szCs w:val="28"/>
        </w:rPr>
      </w:pPr>
    </w:p>
    <w:p w:rsidR="00E75F0B" w:rsidRDefault="00E75F0B">
      <w:pPr>
        <w:autoSpaceDE w:val="0"/>
        <w:rPr>
          <w:rFonts w:eastAsia="TimesNewRomanPSMT"/>
          <w:b/>
          <w:color w:val="auto"/>
          <w:sz w:val="28"/>
          <w:szCs w:val="28"/>
        </w:rPr>
      </w:pPr>
    </w:p>
    <w:p w:rsidR="00E75F0B" w:rsidRDefault="00E45A71">
      <w:pPr>
        <w:autoSpaceDE w:val="0"/>
        <w:rPr>
          <w:rFonts w:eastAsia="TimesNewRomanPSMT"/>
          <w:b/>
          <w:color w:val="auto"/>
          <w:sz w:val="28"/>
          <w:szCs w:val="28"/>
        </w:rPr>
      </w:pPr>
      <w:r>
        <w:rPr>
          <w:rFonts w:eastAsia="TimesNewRomanPSMT"/>
          <w:b/>
          <w:noProof/>
          <w:color w:val="auto"/>
          <w:sz w:val="28"/>
          <w:szCs w:val="28"/>
          <w:lang w:eastAsia="en-US"/>
        </w:rPr>
        <w:lastRenderedPageBreak/>
        <w:drawing>
          <wp:inline distT="0" distB="0" distL="0" distR="0">
            <wp:extent cx="6188710" cy="2824952"/>
            <wp:effectExtent l="0" t="0" r="0" b="0"/>
            <wp:docPr id="4" name="Picture 4" descr="C:\Users\Ivana\Downloads\Zgrada u ulici Svetog Nikole br.39, Beograd _izvod iz projekta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a\Downloads\Zgrada u ulici Svetog Nikole br.39, Beograd _izvod iz projekta_Page_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2824952"/>
                    </a:xfrm>
                    <a:prstGeom prst="rect">
                      <a:avLst/>
                    </a:prstGeom>
                    <a:noFill/>
                    <a:ln>
                      <a:noFill/>
                    </a:ln>
                  </pic:spPr>
                </pic:pic>
              </a:graphicData>
            </a:graphic>
          </wp:inline>
        </w:drawing>
      </w: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Pr="00E45A71" w:rsidRDefault="00E45A71">
      <w:pPr>
        <w:autoSpaceDE w:val="0"/>
        <w:rPr>
          <w:rFonts w:eastAsia="TimesNewRomanPSMT"/>
          <w:b/>
          <w:color w:val="auto"/>
          <w:sz w:val="28"/>
          <w:szCs w:val="28"/>
        </w:rPr>
      </w:pPr>
      <w:r>
        <w:rPr>
          <w:rFonts w:eastAsia="TimesNewRomanPSMT"/>
          <w:b/>
          <w:noProof/>
          <w:color w:val="auto"/>
          <w:sz w:val="28"/>
          <w:szCs w:val="28"/>
          <w:lang w:eastAsia="en-US"/>
        </w:rPr>
        <w:drawing>
          <wp:inline distT="0" distB="0" distL="0" distR="0">
            <wp:extent cx="6188710" cy="2824952"/>
            <wp:effectExtent l="0" t="0" r="0" b="0"/>
            <wp:docPr id="5" name="Picture 5" descr="C:\Users\Ivana\Downloads\Zgrada u ulici Svetog Nikole br.39, Beograd _izvod iz projekta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a\Downloads\Zgrada u ulici Svetog Nikole br.39, Beograd _izvod iz projekta_Page_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8710" cy="2824952"/>
                    </a:xfrm>
                    <a:prstGeom prst="rect">
                      <a:avLst/>
                    </a:prstGeom>
                    <a:noFill/>
                    <a:ln>
                      <a:noFill/>
                    </a:ln>
                  </pic:spPr>
                </pic:pic>
              </a:graphicData>
            </a:graphic>
          </wp:inline>
        </w:drawing>
      </w:r>
    </w:p>
    <w:p w:rsidR="00E75F0B" w:rsidRDefault="00E75F0B">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p>
    <w:p w:rsidR="00E45A71" w:rsidRDefault="00E45A71">
      <w:pPr>
        <w:autoSpaceDE w:val="0"/>
        <w:rPr>
          <w:rFonts w:eastAsia="TimesNewRomanPSMT"/>
          <w:b/>
          <w:color w:val="auto"/>
          <w:sz w:val="28"/>
          <w:szCs w:val="28"/>
        </w:rPr>
      </w:pPr>
      <w:r>
        <w:rPr>
          <w:rFonts w:eastAsia="TimesNewRomanPSMT"/>
          <w:b/>
          <w:noProof/>
          <w:color w:val="auto"/>
          <w:sz w:val="28"/>
          <w:szCs w:val="28"/>
          <w:lang w:eastAsia="en-US"/>
        </w:rPr>
        <w:lastRenderedPageBreak/>
        <w:drawing>
          <wp:inline distT="0" distB="0" distL="0" distR="0">
            <wp:extent cx="6188710" cy="2824952"/>
            <wp:effectExtent l="0" t="0" r="0" b="0"/>
            <wp:docPr id="6" name="Picture 6" descr="C:\Users\Ivana\Downloads\Zgrada u ulici Svetog Nikole br.39, Beograd _izvod iz projekta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a\Downloads\Zgrada u ulici Svetog Nikole br.39, Beograd _izvod iz projekta_Page_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88710" cy="2824952"/>
                    </a:xfrm>
                    <a:prstGeom prst="rect">
                      <a:avLst/>
                    </a:prstGeom>
                    <a:noFill/>
                    <a:ln>
                      <a:noFill/>
                    </a:ln>
                  </pic:spPr>
                </pic:pic>
              </a:graphicData>
            </a:graphic>
          </wp:inline>
        </w:drawing>
      </w:r>
    </w:p>
    <w:p w:rsidR="00E45A71" w:rsidRDefault="00E45A71">
      <w:pPr>
        <w:autoSpaceDE w:val="0"/>
        <w:rPr>
          <w:rFonts w:eastAsia="TimesNewRomanPSMT"/>
          <w:b/>
          <w:color w:val="auto"/>
          <w:sz w:val="28"/>
          <w:szCs w:val="28"/>
        </w:rPr>
      </w:pPr>
    </w:p>
    <w:p w:rsidR="00E45A71" w:rsidRPr="00E45A71" w:rsidRDefault="00E45A71">
      <w:pPr>
        <w:autoSpaceDE w:val="0"/>
        <w:rPr>
          <w:rFonts w:eastAsia="TimesNewRomanPSMT"/>
          <w:b/>
          <w:color w:val="auto"/>
          <w:sz w:val="28"/>
          <w:szCs w:val="28"/>
        </w:rPr>
      </w:pPr>
    </w:p>
    <w:p w:rsidR="00F41033" w:rsidRDefault="00F41033">
      <w:pPr>
        <w:autoSpaceDE w:val="0"/>
        <w:rPr>
          <w:rFonts w:eastAsia="TimesNewRomanPSMT"/>
          <w:b/>
          <w:color w:val="auto"/>
          <w:sz w:val="28"/>
          <w:szCs w:val="28"/>
        </w:rPr>
      </w:pPr>
    </w:p>
    <w:p w:rsidR="00F41033" w:rsidRPr="00F41033" w:rsidRDefault="00F41033">
      <w:pPr>
        <w:autoSpaceDE w:val="0"/>
        <w:rPr>
          <w:rFonts w:ascii="TimesNewRoman" w:hAnsi="TimesNewRoman" w:cs="TimesNewRoman"/>
          <w:bCs/>
          <w:sz w:val="21"/>
          <w:szCs w:val="21"/>
        </w:rPr>
      </w:pPr>
    </w:p>
    <w:p w:rsidR="00CD0103" w:rsidRPr="005E0B5B" w:rsidRDefault="00F41033">
      <w:pPr>
        <w:pageBreakBefore/>
        <w:rPr>
          <w:b/>
          <w:bCs/>
          <w:iCs/>
          <w:sz w:val="28"/>
          <w:szCs w:val="28"/>
        </w:rPr>
      </w:pPr>
      <w:proofErr w:type="gramStart"/>
      <w:r>
        <w:rPr>
          <w:b/>
          <w:bCs/>
          <w:iCs/>
          <w:sz w:val="28"/>
          <w:szCs w:val="28"/>
        </w:rPr>
        <w:lastRenderedPageBreak/>
        <w:t>IV</w:t>
      </w:r>
      <w:r w:rsidR="009D0270">
        <w:rPr>
          <w:b/>
          <w:bCs/>
          <w:iCs/>
          <w:sz w:val="28"/>
          <w:szCs w:val="28"/>
        </w:rPr>
        <w:t xml:space="preserve">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rPr>
              <w:t>(О</w:t>
            </w:r>
            <w:r w:rsidR="000618E4">
              <w:rPr>
                <w:b/>
              </w:rPr>
              <w:t>бразац 5, поглавље V</w:t>
            </w:r>
            <w:r w:rsidR="00F41033">
              <w:rPr>
                <w:b/>
              </w:rPr>
              <w:t>I</w:t>
            </w:r>
            <w:r w:rsidR="000618E4">
              <w:rPr>
                <w:b/>
              </w:rPr>
              <w:t>)</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rPr>
              <w:t>О</w:t>
            </w:r>
            <w:r w:rsidR="000618E4">
              <w:rPr>
                <w:b/>
              </w:rPr>
              <w:t>бразац 5, поглавље V</w:t>
            </w:r>
            <w:r w:rsidR="00F41033">
              <w:rPr>
                <w:b/>
              </w:rPr>
              <w:t>I</w:t>
            </w:r>
            <w:r w:rsidR="000618E4">
              <w:rPr>
                <w:b/>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rPr>
              <w:t>О</w:t>
            </w:r>
            <w:r w:rsidR="000618E4">
              <w:rPr>
                <w:b/>
              </w:rPr>
              <w:t>бразац 5, поглавље V</w:t>
            </w:r>
            <w:r w:rsidR="00F41033">
              <w:rPr>
                <w:b/>
              </w:rPr>
              <w:t>I</w:t>
            </w:r>
            <w:r w:rsidR="000618E4">
              <w:rPr>
                <w:b/>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rPr>
              <w:t>О</w:t>
            </w:r>
            <w:r w:rsidR="000618E4">
              <w:rPr>
                <w:b/>
              </w:rPr>
              <w:t>бразац 7, поглавље V</w:t>
            </w:r>
            <w:r w:rsidR="00F41033">
              <w:rPr>
                <w:b/>
              </w:rPr>
              <w:t>I</w:t>
            </w:r>
            <w:r w:rsidR="000618E4">
              <w:rPr>
                <w:b/>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Default="006E61FD">
      <w:pPr>
        <w:pStyle w:val="ListParagraph"/>
        <w:ind w:left="0" w:firstLine="630"/>
        <w:jc w:val="both"/>
        <w:rPr>
          <w:bCs/>
          <w:iCs/>
        </w:rPr>
      </w:pPr>
    </w:p>
    <w:p w:rsidR="006E61FD" w:rsidRPr="006E61FD" w:rsidRDefault="006E61FD">
      <w:pPr>
        <w:pStyle w:val="ListParagraph"/>
        <w:ind w:left="0" w:firstLine="630"/>
        <w:jc w:val="both"/>
        <w:rPr>
          <w:bCs/>
          <w:iCs/>
        </w:rPr>
      </w:pPr>
    </w:p>
    <w:p w:rsidR="004A1894" w:rsidRPr="004A1894" w:rsidRDefault="00CD0103" w:rsidP="0032153D">
      <w:pPr>
        <w:pStyle w:val="ListParagraph"/>
        <w:tabs>
          <w:tab w:val="left" w:pos="0"/>
        </w:tabs>
        <w:ind w:left="0"/>
        <w:jc w:val="both"/>
        <w:rPr>
          <w:iC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1A3129">
              <w:t>36</w:t>
            </w:r>
            <w:r w:rsidR="001A3129">
              <w:rPr>
                <w:lang w:val="sr-Cyrl-CS"/>
              </w:rPr>
              <w:t xml:space="preserve"> (</w:t>
            </w:r>
            <w:r w:rsidR="001A3129">
              <w:t>тридесетшест</w:t>
            </w:r>
            <w:r w:rsidR="00B204B8">
              <w:rPr>
                <w:lang w:val="sr-Cyrl-CS"/>
              </w:rPr>
              <w:t>)</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w:t>
            </w:r>
            <w:r w:rsidR="001A3129">
              <w:rPr>
                <w:lang w:val="sr-Cyrl-CS"/>
              </w:rPr>
              <w:t xml:space="preserve">љивања </w:t>
            </w:r>
            <w:r w:rsidR="00F41033">
              <w:t xml:space="preserve">позива за подношење понуда и Конкурсне документације </w:t>
            </w:r>
            <w:r w:rsidR="00906D56" w:rsidRPr="0016315D">
              <w:rPr>
                <w:lang w:val="sr-Cyrl-CS"/>
              </w:rPr>
              <w:t>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513C57">
              <w:rPr>
                <w:lang w:val="sr-Cyrl-CS"/>
              </w:rPr>
              <w:t>ива за подношење понуда</w:t>
            </w:r>
            <w:r w:rsidRPr="0016315D">
              <w:rPr>
                <w:i/>
                <w:lang w:val="sr-Cyrl-CS"/>
              </w:rPr>
              <w:t>.</w:t>
            </w:r>
          </w:p>
        </w:tc>
      </w:tr>
      <w:tr w:rsidR="00513C57"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13C57" w:rsidRDefault="001E5B90" w:rsidP="00707A4D">
            <w:pPr>
              <w:pStyle w:val="Default"/>
              <w:ind w:left="284" w:hanging="426"/>
              <w:jc w:val="center"/>
              <w:rPr>
                <w:b/>
                <w:bCs/>
                <w:color w:val="auto"/>
                <w:lang w:val="sr-Cyrl-CS"/>
              </w:rPr>
            </w:pPr>
            <w:r>
              <w:rPr>
                <w:b/>
                <w:bCs/>
                <w:color w:val="auto"/>
                <w:lang w:val="sr-Cyrl-CS"/>
              </w:rPr>
              <w:t>6.</w:t>
            </w:r>
          </w:p>
        </w:tc>
        <w:tc>
          <w:tcPr>
            <w:tcW w:w="4004" w:type="dxa"/>
            <w:tcBorders>
              <w:top w:val="double" w:sz="4" w:space="0" w:color="000000"/>
              <w:left w:val="single" w:sz="4" w:space="0" w:color="000000"/>
              <w:bottom w:val="single" w:sz="6" w:space="0" w:color="000000"/>
            </w:tcBorders>
            <w:shd w:val="clear" w:color="auto" w:fill="auto"/>
            <w:vAlign w:val="center"/>
          </w:tcPr>
          <w:p w:rsidR="00513C57" w:rsidRPr="00513C57" w:rsidRDefault="00513C57" w:rsidP="00707A4D">
            <w:pPr>
              <w:widowControl w:val="0"/>
              <w:tabs>
                <w:tab w:val="left" w:pos="851"/>
              </w:tabs>
              <w:autoSpaceDE w:val="0"/>
              <w:autoSpaceDN w:val="0"/>
              <w:adjustRightInd w:val="0"/>
              <w:spacing w:line="240" w:lineRule="auto"/>
              <w:ind w:left="-18"/>
              <w:jc w:val="both"/>
            </w:pPr>
            <w:r w:rsidRPr="0016315D">
              <w:rPr>
                <w:lang w:val="sr-Cyrl-CS"/>
              </w:rPr>
              <w:t>Да располаже неопходним финанси</w:t>
            </w:r>
            <w:r>
              <w:rPr>
                <w:lang w:val="sr-Cyrl-CS"/>
              </w:rPr>
              <w:t>јским капацитетом, односно да је у 2014, 2015 и 2016. години остварио пословни приход у минималном износу од РСД 90.000.000,00</w:t>
            </w:r>
            <w:r w:rsidR="008C2E9A">
              <w:rPr>
                <w:lang w:val="sr-Cyrl-CS"/>
              </w:rPr>
              <w:t xml:space="preserve"> без ПДВ-а.</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13C57" w:rsidRPr="00513C57" w:rsidRDefault="008C2E9A" w:rsidP="008C2E9A">
            <w:pPr>
              <w:suppressAutoHyphens w:val="0"/>
              <w:spacing w:line="240" w:lineRule="auto"/>
              <w:jc w:val="both"/>
              <w:rPr>
                <w:rFonts w:eastAsia="Times New Roman"/>
                <w:color w:val="auto"/>
                <w:kern w:val="0"/>
                <w:lang w:eastAsia="en-US"/>
              </w:rPr>
            </w:pPr>
            <w:r>
              <w:rPr>
                <w:rFonts w:eastAsia="Times New Roman"/>
                <w:color w:val="auto"/>
                <w:kern w:val="0"/>
                <w:lang w:eastAsia="en-US"/>
              </w:rPr>
              <w:t xml:space="preserve">Доказује се Потврдом о пријему редовног финансијског извештаја </w:t>
            </w:r>
            <w:r w:rsidR="001E5B90">
              <w:rPr>
                <w:rFonts w:eastAsia="Times New Roman"/>
                <w:color w:val="auto"/>
                <w:kern w:val="0"/>
                <w:lang w:eastAsia="en-US"/>
              </w:rPr>
              <w:t xml:space="preserve">издату од стране Агенције за привредне регистре, као и </w:t>
            </w:r>
            <w:r w:rsidR="00513C57" w:rsidRPr="00513C57">
              <w:rPr>
                <w:rFonts w:eastAsia="Times New Roman"/>
                <w:color w:val="auto"/>
                <w:kern w:val="0"/>
                <w:lang w:eastAsia="en-US"/>
              </w:rPr>
              <w:t>Извештај</w:t>
            </w:r>
            <w:r w:rsidR="001E5B90">
              <w:rPr>
                <w:rFonts w:eastAsia="Times New Roman"/>
                <w:color w:val="auto"/>
                <w:kern w:val="0"/>
                <w:lang w:eastAsia="en-US"/>
              </w:rPr>
              <w:t>ем</w:t>
            </w:r>
            <w:r w:rsidR="00513C57" w:rsidRPr="00513C57">
              <w:rPr>
                <w:rFonts w:eastAsia="Times New Roman"/>
                <w:color w:val="auto"/>
                <w:kern w:val="0"/>
                <w:lang w:eastAsia="en-US"/>
              </w:rPr>
              <w:t xml:space="preserve"> о бонитету - образац БОН-ЈН који издаје Агенција за привредне регистре,</w:t>
            </w:r>
            <w:r>
              <w:rPr>
                <w:rFonts w:eastAsia="Times New Roman"/>
                <w:color w:val="auto"/>
                <w:kern w:val="0"/>
                <w:lang w:eastAsia="en-US"/>
              </w:rPr>
              <w:t xml:space="preserve"> </w:t>
            </w:r>
            <w:r w:rsidR="00513C57" w:rsidRPr="00513C57">
              <w:rPr>
                <w:rFonts w:eastAsia="Times New Roman"/>
                <w:color w:val="auto"/>
                <w:kern w:val="0"/>
                <w:lang w:eastAsia="en-US"/>
              </w:rPr>
              <w:t>који мора да садржи: статусне податке понуђача, сажети биланс стања и биланс успеха за обрач</w:t>
            </w:r>
            <w:r>
              <w:rPr>
                <w:rFonts w:eastAsia="Times New Roman"/>
                <w:color w:val="auto"/>
                <w:kern w:val="0"/>
                <w:lang w:eastAsia="en-US"/>
              </w:rPr>
              <w:t xml:space="preserve">унске године 2014, 2015 и 2016, </w:t>
            </w:r>
            <w:r w:rsidR="00513C57" w:rsidRPr="00513C57">
              <w:rPr>
                <w:rFonts w:eastAsia="Times New Roman"/>
                <w:color w:val="auto"/>
                <w:kern w:val="0"/>
                <w:lang w:eastAsia="en-US"/>
              </w:rPr>
              <w:t xml:space="preserve">показатељ за оцену бонитета. </w:t>
            </w:r>
          </w:p>
          <w:p w:rsidR="00513C57" w:rsidRPr="00513C57" w:rsidRDefault="00513C57" w:rsidP="008C2E9A">
            <w:pPr>
              <w:suppressAutoHyphens w:val="0"/>
              <w:spacing w:line="240" w:lineRule="auto"/>
              <w:jc w:val="both"/>
              <w:rPr>
                <w:rFonts w:eastAsia="Times New Roman"/>
                <w:color w:val="auto"/>
                <w:kern w:val="0"/>
                <w:lang w:eastAsia="en-US"/>
              </w:rPr>
            </w:pPr>
            <w:r w:rsidRPr="00513C57">
              <w:rPr>
                <w:rFonts w:eastAsia="Times New Roman"/>
                <w:color w:val="auto"/>
                <w:kern w:val="0"/>
                <w:lang w:eastAsia="en-US"/>
              </w:rPr>
              <w:t xml:space="preserve">(Овим извештајем понуђач доказује да је у претходне три обрачунске године остварио пословни приход у минималном износу од РСД </w:t>
            </w:r>
            <w:r w:rsidR="008C2E9A">
              <w:rPr>
                <w:rFonts w:eastAsia="Times New Roman"/>
                <w:color w:val="auto"/>
                <w:kern w:val="0"/>
                <w:lang w:eastAsia="en-US"/>
              </w:rPr>
              <w:t>9</w:t>
            </w:r>
            <w:r w:rsidRPr="00513C57">
              <w:rPr>
                <w:rFonts w:eastAsia="Times New Roman"/>
                <w:color w:val="auto"/>
                <w:kern w:val="0"/>
                <w:lang w:eastAsia="en-US"/>
              </w:rPr>
              <w:t>0.000.000</w:t>
            </w:r>
            <w:proofErr w:type="gramStart"/>
            <w:r w:rsidRPr="00513C57">
              <w:rPr>
                <w:rFonts w:eastAsia="Times New Roman"/>
                <w:color w:val="auto"/>
                <w:kern w:val="0"/>
                <w:lang w:eastAsia="en-US"/>
              </w:rPr>
              <w:t>,00</w:t>
            </w:r>
            <w:proofErr w:type="gramEnd"/>
            <w:r w:rsidRPr="00513C57">
              <w:rPr>
                <w:rFonts w:eastAsia="Times New Roman"/>
                <w:color w:val="auto"/>
                <w:kern w:val="0"/>
                <w:lang w:eastAsia="en-US"/>
              </w:rPr>
              <w:t xml:space="preserve"> без ПДВ-а). </w:t>
            </w:r>
          </w:p>
          <w:p w:rsidR="00513C57" w:rsidRPr="00513C57" w:rsidRDefault="00513C57" w:rsidP="008C2E9A">
            <w:pPr>
              <w:suppressAutoHyphens w:val="0"/>
              <w:spacing w:line="240" w:lineRule="auto"/>
              <w:jc w:val="both"/>
              <w:rPr>
                <w:rFonts w:eastAsia="Times New Roman"/>
                <w:color w:val="auto"/>
                <w:kern w:val="0"/>
                <w:lang w:eastAsia="en-US"/>
              </w:rPr>
            </w:pPr>
            <w:r w:rsidRPr="00513C57">
              <w:rPr>
                <w:rFonts w:eastAsia="Times New Roman"/>
                <w:color w:val="auto"/>
                <w:kern w:val="0"/>
                <w:lang w:eastAsia="en-US"/>
              </w:rPr>
              <w:t xml:space="preserve">Привредни субјект који, у складу са Законом о рачуноводству, води пословне књиге по систему простог књиговодства, доставља: </w:t>
            </w:r>
          </w:p>
          <w:p w:rsidR="00513C57" w:rsidRPr="00513C57" w:rsidRDefault="00513C57" w:rsidP="008C2E9A">
            <w:pPr>
              <w:suppressAutoHyphens w:val="0"/>
              <w:spacing w:line="240" w:lineRule="auto"/>
              <w:jc w:val="both"/>
              <w:rPr>
                <w:rFonts w:eastAsia="Times New Roman"/>
                <w:color w:val="auto"/>
                <w:kern w:val="0"/>
                <w:lang w:eastAsia="en-US"/>
              </w:rPr>
            </w:pPr>
            <w:r w:rsidRPr="00513C57">
              <w:rPr>
                <w:rFonts w:eastAsia="Times New Roman"/>
                <w:color w:val="auto"/>
                <w:kern w:val="0"/>
                <w:lang w:eastAsia="en-US"/>
              </w:rPr>
              <w:t xml:space="preserve">-биланс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године </w:t>
            </w:r>
            <w:r w:rsidR="001E5B90">
              <w:rPr>
                <w:rFonts w:eastAsia="Times New Roman"/>
                <w:color w:val="auto"/>
                <w:kern w:val="0"/>
                <w:lang w:eastAsia="en-US"/>
              </w:rPr>
              <w:t xml:space="preserve">2014, 2015. </w:t>
            </w:r>
            <w:proofErr w:type="gramStart"/>
            <w:r w:rsidR="001E5B90">
              <w:rPr>
                <w:rFonts w:eastAsia="Times New Roman"/>
                <w:color w:val="auto"/>
                <w:kern w:val="0"/>
                <w:lang w:eastAsia="en-US"/>
              </w:rPr>
              <w:t>и</w:t>
            </w:r>
            <w:proofErr w:type="gramEnd"/>
            <w:r w:rsidR="001E5B90">
              <w:rPr>
                <w:rFonts w:eastAsia="Times New Roman"/>
                <w:color w:val="auto"/>
                <w:kern w:val="0"/>
                <w:lang w:eastAsia="en-US"/>
              </w:rPr>
              <w:t xml:space="preserve"> 2016</w:t>
            </w:r>
            <w:r w:rsidRPr="00513C57">
              <w:rPr>
                <w:rFonts w:eastAsia="Times New Roman"/>
                <w:color w:val="auto"/>
                <w:kern w:val="0"/>
                <w:lang w:eastAsia="en-US"/>
              </w:rPr>
              <w:t xml:space="preserve">. </w:t>
            </w:r>
          </w:p>
          <w:p w:rsidR="00513C57" w:rsidRPr="00513C57" w:rsidRDefault="00513C57" w:rsidP="008C2E9A">
            <w:pPr>
              <w:suppressAutoHyphens w:val="0"/>
              <w:spacing w:line="240" w:lineRule="auto"/>
              <w:jc w:val="both"/>
              <w:rPr>
                <w:rFonts w:eastAsia="Times New Roman"/>
                <w:color w:val="auto"/>
                <w:kern w:val="0"/>
                <w:lang w:eastAsia="en-US"/>
              </w:rPr>
            </w:pPr>
            <w:r w:rsidRPr="00513C57">
              <w:rPr>
                <w:rFonts w:eastAsia="Times New Roman"/>
                <w:color w:val="auto"/>
                <w:kern w:val="0"/>
                <w:lang w:eastAsia="en-US"/>
              </w:rPr>
              <w:t xml:space="preserve">Привредни субјект који није у обавези да утврђује финансијски резултат пословања, (паушалац), доставља: </w:t>
            </w:r>
          </w:p>
          <w:p w:rsidR="00513C57" w:rsidRPr="00513C57" w:rsidRDefault="00513C57" w:rsidP="008C2E9A">
            <w:pPr>
              <w:suppressAutoHyphens w:val="0"/>
              <w:spacing w:line="240" w:lineRule="auto"/>
              <w:jc w:val="both"/>
              <w:rPr>
                <w:rFonts w:eastAsia="Times New Roman"/>
                <w:color w:val="auto"/>
                <w:kern w:val="0"/>
                <w:lang w:eastAsia="en-US"/>
              </w:rPr>
            </w:pPr>
            <w:r w:rsidRPr="00513C57">
              <w:rPr>
                <w:rFonts w:eastAsia="Times New Roman"/>
                <w:color w:val="auto"/>
                <w:kern w:val="0"/>
                <w:lang w:eastAsia="en-US"/>
              </w:rPr>
              <w:t xml:space="preserve">-потврду пословне банке о ствареном укупном </w:t>
            </w:r>
          </w:p>
          <w:p w:rsidR="00513C57" w:rsidRPr="00513C57" w:rsidRDefault="00513C57" w:rsidP="008C2E9A">
            <w:pPr>
              <w:suppressAutoHyphens w:val="0"/>
              <w:spacing w:line="240" w:lineRule="auto"/>
              <w:jc w:val="both"/>
              <w:rPr>
                <w:rFonts w:eastAsia="Times New Roman"/>
                <w:color w:val="auto"/>
                <w:kern w:val="0"/>
                <w:lang w:eastAsia="en-US"/>
              </w:rPr>
            </w:pPr>
            <w:proofErr w:type="gramStart"/>
            <w:r w:rsidRPr="00513C57">
              <w:rPr>
                <w:rFonts w:eastAsia="Times New Roman"/>
                <w:color w:val="auto"/>
                <w:kern w:val="0"/>
                <w:lang w:eastAsia="en-US"/>
              </w:rPr>
              <w:t>промету</w:t>
            </w:r>
            <w:proofErr w:type="gramEnd"/>
            <w:r w:rsidRPr="00513C57">
              <w:rPr>
                <w:rFonts w:eastAsia="Times New Roman"/>
                <w:color w:val="auto"/>
                <w:kern w:val="0"/>
                <w:lang w:eastAsia="en-US"/>
              </w:rPr>
              <w:t xml:space="preserve"> на пословном - текућем рачуну за </w:t>
            </w:r>
            <w:r w:rsidR="001E5B90">
              <w:rPr>
                <w:rFonts w:eastAsia="Times New Roman"/>
                <w:color w:val="auto"/>
                <w:kern w:val="0"/>
                <w:lang w:eastAsia="en-US"/>
              </w:rPr>
              <w:t>2014, 2015 и 2016</w:t>
            </w:r>
            <w:r w:rsidRPr="00513C57">
              <w:rPr>
                <w:rFonts w:eastAsia="Times New Roman"/>
                <w:color w:val="auto"/>
                <w:kern w:val="0"/>
                <w:lang w:eastAsia="en-US"/>
              </w:rPr>
              <w:t xml:space="preserve">. </w:t>
            </w:r>
            <w:proofErr w:type="gramStart"/>
            <w:r w:rsidRPr="00513C57">
              <w:rPr>
                <w:rFonts w:eastAsia="Times New Roman"/>
                <w:color w:val="auto"/>
                <w:kern w:val="0"/>
                <w:lang w:eastAsia="en-US"/>
              </w:rPr>
              <w:t>обрачунске</w:t>
            </w:r>
            <w:proofErr w:type="gramEnd"/>
            <w:r w:rsidRPr="00513C57">
              <w:rPr>
                <w:rFonts w:eastAsia="Times New Roman"/>
                <w:color w:val="auto"/>
                <w:kern w:val="0"/>
                <w:lang w:eastAsia="en-US"/>
              </w:rPr>
              <w:t xml:space="preserve"> године . </w:t>
            </w:r>
          </w:p>
          <w:p w:rsidR="00513C57" w:rsidRPr="0016315D" w:rsidRDefault="00513C57" w:rsidP="00707A4D">
            <w:pPr>
              <w:widowControl w:val="0"/>
              <w:tabs>
                <w:tab w:val="left" w:pos="851"/>
              </w:tabs>
              <w:autoSpaceDE w:val="0"/>
              <w:autoSpaceDN w:val="0"/>
              <w:adjustRightInd w:val="0"/>
              <w:spacing w:line="240" w:lineRule="auto"/>
              <w:ind w:left="-18"/>
              <w:jc w:val="both"/>
              <w:rPr>
                <w:noProof/>
                <w:lang w:val="sr-Cyrl-CS"/>
              </w:rPr>
            </w:pPr>
          </w:p>
        </w:tc>
      </w:tr>
      <w:tr w:rsidR="001E5B90"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1E5B90" w:rsidRDefault="001E5B90" w:rsidP="00707A4D">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single" w:sz="6" w:space="0" w:color="000000"/>
            </w:tcBorders>
            <w:shd w:val="clear" w:color="auto" w:fill="auto"/>
            <w:vAlign w:val="center"/>
          </w:tcPr>
          <w:p w:rsidR="001E5B90" w:rsidRPr="0016315D" w:rsidRDefault="009E1FD6" w:rsidP="009E1FD6">
            <w:pPr>
              <w:suppressAutoHyphens w:val="0"/>
              <w:spacing w:line="240" w:lineRule="auto"/>
              <w:jc w:val="both"/>
              <w:rPr>
                <w:lang w:val="sr-Cyrl-CS"/>
              </w:rPr>
            </w:pPr>
            <w:r>
              <w:rPr>
                <w:lang w:val="sr-Cyrl-CS" w:eastAsia="en-US"/>
              </w:rPr>
              <w:t>Да</w:t>
            </w:r>
            <w:r>
              <w:rPr>
                <w:lang w:eastAsia="en-US"/>
              </w:rPr>
              <w:t xml:space="preserve"> </w:t>
            </w:r>
            <w:r>
              <w:rPr>
                <w:lang w:val="sr-Cyrl-CS" w:eastAsia="en-US"/>
              </w:rPr>
              <w:t>располаже неопходним пословним</w:t>
            </w:r>
            <w:r>
              <w:rPr>
                <w:lang w:eastAsia="en-US"/>
              </w:rPr>
              <w:t xml:space="preserve"> </w:t>
            </w:r>
            <w:r>
              <w:rPr>
                <w:lang w:val="sr-Cyrl-CS" w:eastAsia="en-US"/>
              </w:rPr>
              <w:t>капацитетом,</w:t>
            </w:r>
            <w:r>
              <w:t>односно да</w:t>
            </w:r>
            <w:r>
              <w:rPr>
                <w:rFonts w:eastAsia="Times New Roman"/>
                <w:lang w:eastAsia="en-US"/>
              </w:rPr>
              <w:t xml:space="preserve"> је понуђач у претходне три године (2016, 2015 и 2014) изводио сличне или исте радове (у односу на радове који су предмет наб</w:t>
            </w:r>
            <w:r w:rsidR="00CB73EB">
              <w:rPr>
                <w:rFonts w:eastAsia="Times New Roman"/>
                <w:lang w:eastAsia="en-US"/>
              </w:rPr>
              <w:t xml:space="preserve">авке) </w:t>
            </w:r>
            <w:r>
              <w:rPr>
                <w:rFonts w:eastAsia="Times New Roman"/>
                <w:lang w:eastAsia="en-US"/>
              </w:rPr>
              <w:t xml:space="preserve">и по основу тога остварио пословни </w:t>
            </w:r>
            <w:r w:rsidR="00CB73EB">
              <w:rPr>
                <w:rFonts w:eastAsia="Times New Roman"/>
                <w:lang w:eastAsia="en-US"/>
              </w:rPr>
              <w:lastRenderedPageBreak/>
              <w:t>при</w:t>
            </w:r>
            <w:r w:rsidR="00132DE9">
              <w:rPr>
                <w:rFonts w:eastAsia="Times New Roman"/>
                <w:lang w:eastAsia="en-US"/>
              </w:rPr>
              <w:t>ход у минималном износу од РСД 6</w:t>
            </w:r>
            <w:r w:rsidR="00CB73EB">
              <w:rPr>
                <w:rFonts w:eastAsia="Times New Roman"/>
                <w:lang w:eastAsia="en-US"/>
              </w:rPr>
              <w:t>0.000.000,00 без ПДВ-а.</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CB73EB" w:rsidRDefault="00CB73EB" w:rsidP="008C2E9A">
            <w:pPr>
              <w:suppressAutoHyphens w:val="0"/>
              <w:spacing w:line="240" w:lineRule="auto"/>
              <w:jc w:val="both"/>
              <w:rPr>
                <w:bCs/>
                <w:lang w:val="sr-Cyrl-CS"/>
              </w:rPr>
            </w:pPr>
            <w:r>
              <w:rPr>
                <w:bCs/>
                <w:lang w:val="sr-Cyrl-CS"/>
              </w:rPr>
              <w:lastRenderedPageBreak/>
              <w:t>Доказује се</w:t>
            </w:r>
            <w:r>
              <w:rPr>
                <w:bCs/>
              </w:rPr>
              <w:t>:</w:t>
            </w:r>
            <w:r>
              <w:rPr>
                <w:bCs/>
                <w:lang w:val="sr-Cyrl-CS"/>
              </w:rPr>
              <w:t xml:space="preserve"> </w:t>
            </w:r>
          </w:p>
          <w:p w:rsidR="00CB73EB" w:rsidRDefault="00CB73EB" w:rsidP="008C2E9A">
            <w:pPr>
              <w:suppressAutoHyphens w:val="0"/>
              <w:spacing w:line="240" w:lineRule="auto"/>
              <w:jc w:val="both"/>
              <w:rPr>
                <w:bCs/>
                <w:lang w:val="sr-Cyrl-CS"/>
              </w:rPr>
            </w:pPr>
            <w:r>
              <w:rPr>
                <w:bCs/>
                <w:lang w:val="sr-Cyrl-CS"/>
              </w:rPr>
              <w:t xml:space="preserve">-Овереном и потписаном Референтном листом; -Овереним и потписаним Потврдама референтне листе наручилаца о вредности извршених уговора и поштовању уговорних обавеза; </w:t>
            </w:r>
          </w:p>
          <w:p w:rsidR="00CB73EB" w:rsidRDefault="00CB73EB" w:rsidP="008C2E9A">
            <w:pPr>
              <w:suppressAutoHyphens w:val="0"/>
              <w:spacing w:line="240" w:lineRule="auto"/>
              <w:jc w:val="both"/>
              <w:rPr>
                <w:bCs/>
                <w:lang w:val="sr-Cyrl-CS"/>
              </w:rPr>
            </w:pPr>
            <w:r>
              <w:rPr>
                <w:bCs/>
                <w:lang w:val="sr-Cyrl-CS"/>
              </w:rPr>
              <w:t xml:space="preserve">-Копијама предметних Уговора;  </w:t>
            </w:r>
          </w:p>
          <w:p w:rsidR="001E5B90" w:rsidRDefault="00CB73EB" w:rsidP="008C2E9A">
            <w:pPr>
              <w:suppressAutoHyphens w:val="0"/>
              <w:spacing w:line="240" w:lineRule="auto"/>
              <w:jc w:val="both"/>
              <w:rPr>
                <w:rFonts w:eastAsia="Times New Roman"/>
                <w:color w:val="auto"/>
                <w:kern w:val="0"/>
                <w:lang w:eastAsia="en-US"/>
              </w:rPr>
            </w:pPr>
            <w:r>
              <w:rPr>
                <w:bCs/>
                <w:lang w:val="sr-Cyrl-CS"/>
              </w:rPr>
              <w:lastRenderedPageBreak/>
              <w:t xml:space="preserve">-Копијама предметних Окончаних ситуација; </w:t>
            </w:r>
            <w:r>
              <w:rPr>
                <w:b/>
                <w:lang w:val="sr-Cyrl-CS"/>
              </w:rPr>
              <w:t>(</w:t>
            </w:r>
            <w:r w:rsidR="00452098">
              <w:rPr>
                <w:b/>
              </w:rPr>
              <w:t>Образац 10 и Образац 11</w:t>
            </w:r>
            <w:r>
              <w:rPr>
                <w:b/>
              </w:rPr>
              <w:t>, поглавље VI)</w:t>
            </w:r>
          </w:p>
        </w:tc>
      </w:tr>
      <w:tr w:rsidR="00262CAA"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262CAA" w:rsidRDefault="00262CAA" w:rsidP="00707A4D">
            <w:pPr>
              <w:pStyle w:val="Default"/>
              <w:ind w:left="284" w:hanging="426"/>
              <w:jc w:val="center"/>
              <w:rPr>
                <w:b/>
                <w:bCs/>
                <w:color w:val="auto"/>
                <w:lang w:val="sr-Cyrl-CS"/>
              </w:rPr>
            </w:pPr>
            <w:r>
              <w:rPr>
                <w:b/>
                <w:bCs/>
                <w:color w:val="auto"/>
                <w:lang w:val="sr-Cyrl-CS"/>
              </w:rPr>
              <w:lastRenderedPageBreak/>
              <w:t>8.</w:t>
            </w:r>
          </w:p>
        </w:tc>
        <w:tc>
          <w:tcPr>
            <w:tcW w:w="4004" w:type="dxa"/>
            <w:tcBorders>
              <w:top w:val="double" w:sz="4" w:space="0" w:color="000000"/>
              <w:left w:val="single" w:sz="4" w:space="0" w:color="000000"/>
              <w:bottom w:val="single" w:sz="6" w:space="0" w:color="000000"/>
            </w:tcBorders>
            <w:shd w:val="clear" w:color="auto" w:fill="auto"/>
            <w:vAlign w:val="center"/>
          </w:tcPr>
          <w:p w:rsidR="00262CAA" w:rsidRPr="00262CAA" w:rsidRDefault="00262CAA" w:rsidP="009E1FD6">
            <w:pPr>
              <w:suppressAutoHyphens w:val="0"/>
              <w:spacing w:line="240" w:lineRule="auto"/>
              <w:jc w:val="both"/>
              <w:rPr>
                <w:lang w:eastAsia="en-US"/>
              </w:rPr>
            </w:pPr>
            <w:r>
              <w:rPr>
                <w:lang w:val="sr-Cyrl-CS" w:eastAsia="en-US"/>
              </w:rPr>
              <w:t>Да</w:t>
            </w:r>
            <w:r>
              <w:rPr>
                <w:lang w:eastAsia="en-US"/>
              </w:rPr>
              <w:t xml:space="preserve"> </w:t>
            </w:r>
            <w:r>
              <w:rPr>
                <w:lang w:val="sr-Cyrl-CS" w:eastAsia="en-US"/>
              </w:rPr>
              <w:t>располаже неопходним пословним</w:t>
            </w:r>
            <w:r>
              <w:rPr>
                <w:lang w:eastAsia="en-US"/>
              </w:rPr>
              <w:t xml:space="preserve"> </w:t>
            </w:r>
            <w:r>
              <w:rPr>
                <w:lang w:val="sr-Cyrl-CS" w:eastAsia="en-US"/>
              </w:rPr>
              <w:t xml:space="preserve">капацитетом, </w:t>
            </w:r>
            <w:r>
              <w:t>односно да</w:t>
            </w:r>
            <w:r>
              <w:rPr>
                <w:rFonts w:eastAsia="Times New Roman"/>
                <w:lang w:eastAsia="en-US"/>
              </w:rPr>
              <w:t xml:space="preserve"> понуђач има искуство у постављању карбонских трака за ојачање бетонске конструкције.</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262CAA" w:rsidRDefault="00262CAA" w:rsidP="008C2E9A">
            <w:pPr>
              <w:suppressAutoHyphens w:val="0"/>
              <w:spacing w:line="240" w:lineRule="auto"/>
              <w:jc w:val="both"/>
              <w:rPr>
                <w:bCs/>
                <w:lang w:val="sr-Cyrl-CS"/>
              </w:rPr>
            </w:pPr>
            <w:r>
              <w:rPr>
                <w:bCs/>
                <w:lang w:val="sr-Cyrl-CS"/>
              </w:rPr>
              <w:t xml:space="preserve">Доказује се овереном и потписаном потврдом Наручиоца/Купца код кога </w:t>
            </w:r>
            <w:r w:rsidR="00AE121F">
              <w:rPr>
                <w:bCs/>
                <w:lang w:val="sr-Cyrl-CS"/>
              </w:rPr>
              <w:t xml:space="preserve">су </w:t>
            </w:r>
            <w:r>
              <w:rPr>
                <w:bCs/>
                <w:lang w:val="sr-Cyrl-CS"/>
              </w:rPr>
              <w:t>вршен</w:t>
            </w:r>
            <w:r w:rsidR="00AE121F">
              <w:rPr>
                <w:bCs/>
                <w:lang w:val="sr-Cyrl-CS"/>
              </w:rPr>
              <w:t>и предметни</w:t>
            </w:r>
            <w:r>
              <w:rPr>
                <w:bCs/>
                <w:lang w:val="sr-Cyrl-CS"/>
              </w:rPr>
              <w:t xml:space="preserve"> радови (</w:t>
            </w:r>
            <w:r>
              <w:rPr>
                <w:rFonts w:eastAsia="Times New Roman"/>
                <w:lang w:eastAsia="en-US"/>
              </w:rPr>
              <w:t>постављање карбонских трака за ојачање бетонске конструкције).</w:t>
            </w:r>
            <w:r>
              <w:rPr>
                <w:bCs/>
                <w:lang w:val="sr-Cyrl-CS"/>
              </w:rPr>
              <w:t xml:space="preserve"> </w:t>
            </w:r>
            <w:r>
              <w:rPr>
                <w:b/>
                <w:lang w:val="sr-Cyrl-CS"/>
              </w:rPr>
              <w:t>(</w:t>
            </w:r>
            <w:r w:rsidR="00452098">
              <w:rPr>
                <w:b/>
              </w:rPr>
              <w:t>Образац 12</w:t>
            </w:r>
            <w:r>
              <w:rPr>
                <w:b/>
              </w:rPr>
              <w:t>, поглавље VI)</w:t>
            </w:r>
          </w:p>
        </w:tc>
      </w:tr>
      <w:tr w:rsidR="0043181A"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43181A" w:rsidRDefault="00262CAA" w:rsidP="00707A4D">
            <w:pPr>
              <w:pStyle w:val="Default"/>
              <w:ind w:left="284" w:hanging="426"/>
              <w:jc w:val="center"/>
              <w:rPr>
                <w:b/>
                <w:bCs/>
                <w:color w:val="auto"/>
                <w:lang w:val="sr-Cyrl-CS"/>
              </w:rPr>
            </w:pPr>
            <w:r>
              <w:rPr>
                <w:b/>
                <w:bCs/>
                <w:color w:val="auto"/>
                <w:lang w:val="sr-Cyrl-CS"/>
              </w:rPr>
              <w:t>9</w:t>
            </w:r>
            <w:r w:rsidR="0043181A">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43181A" w:rsidRPr="00FD1625" w:rsidRDefault="0043181A" w:rsidP="00FD1625">
            <w:pPr>
              <w:suppressAutoHyphens w:val="0"/>
              <w:spacing w:line="240" w:lineRule="auto"/>
              <w:rPr>
                <w:lang w:val="sr-Latn-CS" w:eastAsia="en-U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r w:rsidR="00FD1625">
              <w:rPr>
                <w:bCs/>
                <w:lang w:val="sr-Cyrl-CS"/>
              </w:rPr>
              <w:t xml:space="preserve">, </w:t>
            </w:r>
            <w:r>
              <w:rPr>
                <w:bCs/>
                <w:lang w:val="sr-Cyrl-CS"/>
              </w:rPr>
              <w:t xml:space="preserve"> ISO 14001</w:t>
            </w:r>
            <w:r w:rsidR="00FD1625">
              <w:rPr>
                <w:bCs/>
                <w:lang w:val="sr-Latn-CS"/>
              </w:rPr>
              <w:t>,</w:t>
            </w:r>
            <w:r w:rsidR="00FD1625">
              <w:rPr>
                <w:bCs/>
                <w:lang w:val="sr-Cyrl-CS"/>
              </w:rPr>
              <w:t xml:space="preserve"> О</w:t>
            </w:r>
            <w:r w:rsidR="00FD1625">
              <w:rPr>
                <w:bCs/>
                <w:lang w:val="sr-Latn-CS"/>
              </w:rPr>
              <w:t>H SAS 18001 i ISO 50001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43181A" w:rsidRDefault="0043181A" w:rsidP="00FD1625">
            <w:pPr>
              <w:suppressAutoHyphens w:val="0"/>
              <w:spacing w:line="240" w:lineRule="auto"/>
              <w:rPr>
                <w:bCs/>
                <w:lang w:val="sr-Cyrl-CS"/>
              </w:rPr>
            </w:pPr>
            <w:r w:rsidRPr="003245A9">
              <w:rPr>
                <w:bCs/>
                <w:lang w:val="sr-Cyrl-CS"/>
              </w:rPr>
              <w:t xml:space="preserve">Доказује се фотокопијом сертификата о испуњености стандарда </w:t>
            </w:r>
            <w:r w:rsidR="00FD1625" w:rsidRPr="003245A9">
              <w:rPr>
                <w:bCs/>
                <w:lang w:val="sr-Cyrl-CS"/>
              </w:rPr>
              <w:t>ISO 9001</w:t>
            </w:r>
            <w:r w:rsidR="00FD1625">
              <w:rPr>
                <w:bCs/>
                <w:lang w:val="sr-Cyrl-CS"/>
              </w:rPr>
              <w:t>,  ISO 14001</w:t>
            </w:r>
            <w:r w:rsidR="00FD1625">
              <w:rPr>
                <w:bCs/>
                <w:lang w:val="sr-Latn-CS"/>
              </w:rPr>
              <w:t>,</w:t>
            </w:r>
            <w:r w:rsidR="00FD1625">
              <w:rPr>
                <w:bCs/>
                <w:lang w:val="sr-Cyrl-CS"/>
              </w:rPr>
              <w:t xml:space="preserve"> О</w:t>
            </w:r>
            <w:r w:rsidR="00FD1625">
              <w:rPr>
                <w:bCs/>
                <w:lang w:val="sr-Latn-CS"/>
              </w:rPr>
              <w:t>H SAS 18001 i ISO 50001</w:t>
            </w:r>
            <w:r>
              <w:rPr>
                <w:bCs/>
                <w:lang w:val="sr-Cyrl-CS"/>
              </w:rPr>
              <w:t xml:space="preserve">.  </w:t>
            </w:r>
            <w:r w:rsidRPr="003245A9">
              <w:rPr>
                <w:bCs/>
                <w:lang w:val="sr-Cyrl-CS"/>
              </w:rPr>
              <w:br/>
            </w:r>
            <w:r w:rsidRPr="003245A9">
              <w:rPr>
                <w:lang w:val="sr-Cyrl-CS"/>
              </w:rPr>
              <w:t>Достављени сертификат мора да буде важећи у моменту отварања понуда.</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262CAA" w:rsidP="003B5AE9">
            <w:pPr>
              <w:pStyle w:val="Default"/>
              <w:ind w:left="284" w:hanging="426"/>
              <w:jc w:val="center"/>
              <w:rPr>
                <w:b/>
                <w:bCs/>
                <w:color w:val="auto"/>
                <w:lang w:val="sr-Cyrl-CS"/>
              </w:rPr>
            </w:pPr>
            <w:r>
              <w:rPr>
                <w:b/>
                <w:bCs/>
                <w:color w:val="auto"/>
                <w:lang w:val="sr-Cyrl-CS"/>
              </w:rPr>
              <w:t>10</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Default="003B5AE9" w:rsidP="001F4329">
            <w:pPr>
              <w:widowControl w:val="0"/>
              <w:tabs>
                <w:tab w:val="left" w:pos="851"/>
              </w:tabs>
              <w:autoSpaceDE w:val="0"/>
              <w:autoSpaceDN w:val="0"/>
              <w:adjustRightInd w:val="0"/>
              <w:spacing w:line="240" w:lineRule="auto"/>
              <w:ind w:left="-18"/>
              <w:jc w:val="both"/>
              <w:rPr>
                <w:bCs/>
                <w:color w:val="auto"/>
                <w:lang w:eastAsia="en-US"/>
              </w:rPr>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0043181A">
              <w:rPr>
                <w:bCs/>
                <w:color w:val="auto"/>
                <w:lang w:eastAsia="en-US"/>
              </w:rPr>
              <w:t xml:space="preserve"> поседује:</w:t>
            </w:r>
          </w:p>
          <w:p w:rsidR="0043181A" w:rsidRDefault="0043181A" w:rsidP="0043181A">
            <w:pPr>
              <w:pStyle w:val="ListParagraph"/>
              <w:widowControl w:val="0"/>
              <w:numPr>
                <w:ilvl w:val="0"/>
                <w:numId w:val="34"/>
              </w:numPr>
              <w:tabs>
                <w:tab w:val="left" w:pos="851"/>
              </w:tabs>
              <w:autoSpaceDE w:val="0"/>
              <w:autoSpaceDN w:val="0"/>
              <w:adjustRightInd w:val="0"/>
              <w:spacing w:line="240" w:lineRule="auto"/>
              <w:jc w:val="both"/>
            </w:pPr>
            <w:r>
              <w:t>Камион носивости до 1,5 тоне</w:t>
            </w:r>
          </w:p>
          <w:p w:rsidR="0043181A" w:rsidRDefault="0043181A" w:rsidP="0043181A">
            <w:pPr>
              <w:pStyle w:val="ListParagraph"/>
              <w:widowControl w:val="0"/>
              <w:numPr>
                <w:ilvl w:val="0"/>
                <w:numId w:val="34"/>
              </w:numPr>
              <w:tabs>
                <w:tab w:val="left" w:pos="851"/>
              </w:tabs>
              <w:autoSpaceDE w:val="0"/>
              <w:autoSpaceDN w:val="0"/>
              <w:adjustRightInd w:val="0"/>
              <w:spacing w:line="240" w:lineRule="auto"/>
              <w:jc w:val="both"/>
            </w:pPr>
            <w:r>
              <w:t>СО2 апарат за варење</w:t>
            </w:r>
          </w:p>
          <w:p w:rsidR="0043181A" w:rsidRDefault="0043181A" w:rsidP="0043181A">
            <w:pPr>
              <w:pStyle w:val="ListParagraph"/>
              <w:widowControl w:val="0"/>
              <w:numPr>
                <w:ilvl w:val="0"/>
                <w:numId w:val="34"/>
              </w:numPr>
              <w:tabs>
                <w:tab w:val="left" w:pos="851"/>
              </w:tabs>
              <w:autoSpaceDE w:val="0"/>
              <w:autoSpaceDN w:val="0"/>
              <w:adjustRightInd w:val="0"/>
              <w:spacing w:line="240" w:lineRule="auto"/>
              <w:jc w:val="both"/>
            </w:pPr>
            <w:r>
              <w:t>Електро апарат</w:t>
            </w:r>
          </w:p>
          <w:p w:rsidR="0043181A" w:rsidRDefault="0043181A" w:rsidP="0043181A">
            <w:pPr>
              <w:pStyle w:val="ListParagraph"/>
              <w:widowControl w:val="0"/>
              <w:numPr>
                <w:ilvl w:val="0"/>
                <w:numId w:val="34"/>
              </w:numPr>
              <w:tabs>
                <w:tab w:val="left" w:pos="851"/>
              </w:tabs>
              <w:autoSpaceDE w:val="0"/>
              <w:autoSpaceDN w:val="0"/>
              <w:adjustRightInd w:val="0"/>
              <w:spacing w:line="240" w:lineRule="auto"/>
              <w:jc w:val="both"/>
            </w:pPr>
            <w:r>
              <w:t>Брусилицу</w:t>
            </w:r>
          </w:p>
          <w:p w:rsidR="0043181A" w:rsidRPr="0043181A" w:rsidRDefault="0043181A" w:rsidP="0043181A">
            <w:pPr>
              <w:pStyle w:val="ListParagraph"/>
              <w:widowControl w:val="0"/>
              <w:numPr>
                <w:ilvl w:val="0"/>
                <w:numId w:val="34"/>
              </w:numPr>
              <w:tabs>
                <w:tab w:val="left" w:pos="851"/>
              </w:tabs>
              <w:autoSpaceDE w:val="0"/>
              <w:autoSpaceDN w:val="0"/>
              <w:adjustRightInd w:val="0"/>
              <w:spacing w:line="240" w:lineRule="auto"/>
              <w:jc w:val="both"/>
            </w:pPr>
            <w:r>
              <w:t>Машину за сечење асафалта и бетона</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Доказује се</w:t>
            </w:r>
            <w:r w:rsidR="000570F8">
              <w:rPr>
                <w:noProof/>
                <w:lang w:val="sr-Cyrl-CS"/>
              </w:rPr>
              <w:t xml:space="preserve"> </w:t>
            </w:r>
            <w:r w:rsidRPr="0016315D">
              <w:rPr>
                <w:lang w:val="sr-Cyrl-CS"/>
              </w:rPr>
              <w:t>копијом саобраћајне дозв</w:t>
            </w:r>
            <w:r w:rsidR="0043181A">
              <w:rPr>
                <w:lang w:val="sr-Cyrl-CS"/>
              </w:rPr>
              <w:t>оле и пописном листом основних средстава (на дан 31.12.2016. године)</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262CAA" w:rsidP="003B5AE9">
            <w:pPr>
              <w:pStyle w:val="Default"/>
              <w:ind w:left="284" w:hanging="426"/>
              <w:jc w:val="center"/>
              <w:rPr>
                <w:b/>
                <w:bCs/>
                <w:color w:val="auto"/>
                <w:lang w:val="sr-Cyrl-CS"/>
              </w:rPr>
            </w:pPr>
            <w:r>
              <w:rPr>
                <w:b/>
                <w:bCs/>
                <w:color w:val="auto"/>
                <w:lang w:val="sr-Cyrl-CS"/>
              </w:rPr>
              <w:t>11</w:t>
            </w:r>
            <w:r w:rsidR="000E3F34">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Default="000E3F34" w:rsidP="001F4329">
            <w:pPr>
              <w:widowControl w:val="0"/>
              <w:tabs>
                <w:tab w:val="left" w:pos="851"/>
              </w:tabs>
              <w:autoSpaceDE w:val="0"/>
              <w:autoSpaceDN w:val="0"/>
              <w:adjustRightInd w:val="0"/>
              <w:spacing w:line="240" w:lineRule="auto"/>
              <w:ind w:left="-18"/>
              <w:jc w:val="both"/>
              <w:rPr>
                <w:noProof/>
                <w:lang w:val="ru-RU"/>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000570F8">
              <w:rPr>
                <w:noProof/>
              </w:rPr>
              <w:t>петнаест</w:t>
            </w:r>
            <w:r w:rsidRPr="000E3F34">
              <w:rPr>
                <w:noProof/>
              </w:rPr>
              <w:t xml:space="preserve"> </w:t>
            </w:r>
            <w:r w:rsidRPr="000E3F34">
              <w:rPr>
                <w:noProof/>
                <w:lang w:val="sr-Cyrl-CS"/>
              </w:rPr>
              <w:t xml:space="preserve">запослених </w:t>
            </w:r>
            <w:r w:rsidRPr="000E3F34">
              <w:rPr>
                <w:rFonts w:eastAsia="Times New Roman"/>
                <w:color w:val="auto"/>
                <w:kern w:val="0"/>
                <w:lang w:eastAsia="en-US"/>
              </w:rPr>
              <w:t>односно ангажованих по уговору о раду или неком другом правном основу у складу са Законом о раду(уговор о привременим и повременим пословима,уговор о допунском раду,уговор  о делу и сл.)</w:t>
            </w:r>
            <w:r w:rsidR="000570F8">
              <w:rPr>
                <w:noProof/>
                <w:lang w:val="ru-RU"/>
              </w:rPr>
              <w:t xml:space="preserve"> од којих су:</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-Два инжењера са лиценцом 410 или 411</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-Један дипломирани инжењер са лиценцом 430</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-Један дипломирани инжењер са лиценцом 450</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-Два бравара</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-Три вариоца са важећим сертификатом</w:t>
            </w:r>
          </w:p>
          <w:p w:rsidR="000570F8" w:rsidRDefault="000570F8" w:rsidP="001F4329">
            <w:pPr>
              <w:widowControl w:val="0"/>
              <w:tabs>
                <w:tab w:val="left" w:pos="851"/>
              </w:tabs>
              <w:autoSpaceDE w:val="0"/>
              <w:autoSpaceDN w:val="0"/>
              <w:adjustRightInd w:val="0"/>
              <w:spacing w:line="240" w:lineRule="auto"/>
              <w:ind w:left="-18"/>
              <w:jc w:val="both"/>
              <w:rPr>
                <w:noProof/>
                <w:lang w:val="ru-RU"/>
              </w:rPr>
            </w:pPr>
            <w:r>
              <w:rPr>
                <w:noProof/>
                <w:lang w:val="ru-RU"/>
              </w:rPr>
              <w:t>-Четири тесара</w:t>
            </w:r>
          </w:p>
          <w:p w:rsidR="000570F8" w:rsidRPr="000E3F34" w:rsidRDefault="000570F8" w:rsidP="001F4329">
            <w:pPr>
              <w:widowControl w:val="0"/>
              <w:tabs>
                <w:tab w:val="left" w:pos="851"/>
              </w:tabs>
              <w:autoSpaceDE w:val="0"/>
              <w:autoSpaceDN w:val="0"/>
              <w:adjustRightInd w:val="0"/>
              <w:spacing w:line="240" w:lineRule="auto"/>
              <w:ind w:left="-18"/>
              <w:jc w:val="both"/>
              <w:rPr>
                <w:lang w:val="sr-Cyrl-CS" w:eastAsia="en-US"/>
              </w:rPr>
            </w:pP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570F8"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Доказује се</w:t>
            </w:r>
            <w:r w:rsidR="000570F8">
              <w:rPr>
                <w:noProof/>
                <w:lang w:val="sr-Cyrl-CS"/>
              </w:rPr>
              <w:t>:</w:t>
            </w:r>
            <w:r w:rsidRPr="00581DFA">
              <w:rPr>
                <w:noProof/>
                <w:lang w:val="sr-Cyrl-CS"/>
              </w:rPr>
              <w:t xml:space="preserve"> </w:t>
            </w:r>
          </w:p>
          <w:p w:rsidR="000E3F34" w:rsidRDefault="000570F8" w:rsidP="003B5AE9">
            <w:pPr>
              <w:widowControl w:val="0"/>
              <w:tabs>
                <w:tab w:val="left" w:pos="851"/>
              </w:tabs>
              <w:autoSpaceDE w:val="0"/>
              <w:autoSpaceDN w:val="0"/>
              <w:adjustRightInd w:val="0"/>
              <w:spacing w:line="240" w:lineRule="auto"/>
              <w:ind w:left="-18"/>
              <w:rPr>
                <w:noProof/>
                <w:lang w:val="sr-Cyrl-CS"/>
              </w:rPr>
            </w:pPr>
            <w:r>
              <w:rPr>
                <w:noProof/>
                <w:lang w:val="sr-Cyrl-CS"/>
              </w:rPr>
              <w:t>-К</w:t>
            </w:r>
            <w:r w:rsidR="00581DFA" w:rsidRPr="00581DFA">
              <w:rPr>
                <w:noProof/>
                <w:lang w:val="sr-Cyrl-CS"/>
              </w:rPr>
              <w:t>опијом</w:t>
            </w:r>
            <w:r>
              <w:rPr>
                <w:noProof/>
                <w:lang w:val="sr-Cyrl-CS"/>
              </w:rPr>
              <w:t xml:space="preserve"> уговора или копијом М образца</w:t>
            </w:r>
          </w:p>
          <w:p w:rsidR="000570F8" w:rsidRDefault="000570F8" w:rsidP="003B5AE9">
            <w:pPr>
              <w:widowControl w:val="0"/>
              <w:tabs>
                <w:tab w:val="left" w:pos="851"/>
              </w:tabs>
              <w:autoSpaceDE w:val="0"/>
              <w:autoSpaceDN w:val="0"/>
              <w:adjustRightInd w:val="0"/>
              <w:spacing w:line="240" w:lineRule="auto"/>
              <w:ind w:left="-18"/>
              <w:rPr>
                <w:noProof/>
                <w:lang w:val="sr-Cyrl-CS"/>
              </w:rPr>
            </w:pPr>
            <w:r>
              <w:rPr>
                <w:noProof/>
                <w:lang w:val="sr-Cyrl-CS"/>
              </w:rPr>
              <w:t>-Копијом лиценци</w:t>
            </w:r>
          </w:p>
          <w:p w:rsidR="000570F8" w:rsidRDefault="000570F8" w:rsidP="003B5AE9">
            <w:pPr>
              <w:widowControl w:val="0"/>
              <w:tabs>
                <w:tab w:val="left" w:pos="851"/>
              </w:tabs>
              <w:autoSpaceDE w:val="0"/>
              <w:autoSpaceDN w:val="0"/>
              <w:adjustRightInd w:val="0"/>
              <w:spacing w:line="240" w:lineRule="auto"/>
              <w:ind w:left="-18"/>
              <w:rPr>
                <w:noProof/>
                <w:lang w:val="sr-Cyrl-CS"/>
              </w:rPr>
            </w:pPr>
            <w:r>
              <w:rPr>
                <w:noProof/>
                <w:lang w:val="sr-Cyrl-CS"/>
              </w:rPr>
              <w:t>-Копијом диплома о стручној спреми и оспособљености за рад</w:t>
            </w:r>
          </w:p>
          <w:p w:rsidR="000570F8" w:rsidRPr="000570F8" w:rsidRDefault="000570F8" w:rsidP="003B5AE9">
            <w:pPr>
              <w:widowControl w:val="0"/>
              <w:tabs>
                <w:tab w:val="left" w:pos="851"/>
              </w:tabs>
              <w:autoSpaceDE w:val="0"/>
              <w:autoSpaceDN w:val="0"/>
              <w:adjustRightInd w:val="0"/>
              <w:spacing w:line="240" w:lineRule="auto"/>
              <w:ind w:left="-18"/>
              <w:rPr>
                <w:noProof/>
              </w:rPr>
            </w:pPr>
            <w:r>
              <w:rPr>
                <w:noProof/>
                <w:lang w:val="sr-Cyrl-CS"/>
              </w:rPr>
              <w:t>-Копијом важећих сертификата</w:t>
            </w:r>
          </w:p>
        </w:tc>
      </w:tr>
    </w:tbl>
    <w:p w:rsidR="00E36DE0" w:rsidRDefault="00E36DE0" w:rsidP="00AE121F">
      <w:pPr>
        <w:pStyle w:val="ListParagraph"/>
        <w:ind w:left="0"/>
        <w:rPr>
          <w:bCs/>
          <w:iCs/>
        </w:rPr>
      </w:pPr>
    </w:p>
    <w:p w:rsidR="00AE121F" w:rsidRDefault="00AE121F" w:rsidP="00AE121F">
      <w:pPr>
        <w:pStyle w:val="ListParagraph"/>
        <w:ind w:left="0"/>
        <w:rPr>
          <w:bCs/>
          <w:iCs/>
        </w:rPr>
      </w:pPr>
    </w:p>
    <w:p w:rsidR="00B2768E" w:rsidRDefault="00B2768E" w:rsidP="00274FF5">
      <w:pPr>
        <w:pStyle w:val="ListParagraph"/>
        <w:ind w:left="0"/>
        <w:jc w:val="center"/>
        <w:rPr>
          <w:bCs/>
          <w:iCs/>
        </w:rPr>
      </w:pPr>
    </w:p>
    <w:p w:rsidR="005360EE" w:rsidRDefault="005360E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lastRenderedPageBreak/>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F6368">
        <w:rPr>
          <w:rFonts w:eastAsia="TimesNewRomanPSMT"/>
          <w:bCs/>
        </w:rPr>
        <w:lastRenderedPageBreak/>
        <w:t>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492F9B" w:rsidRDefault="00CD0103" w:rsidP="009D473B">
      <w:pPr>
        <w:pStyle w:val="ListParagraph"/>
        <w:tabs>
          <w:tab w:val="left" w:pos="680"/>
        </w:tabs>
        <w:ind w:left="0"/>
        <w:jc w:val="both"/>
        <w:rPr>
          <w:rFonts w:eastAsia="TimesNewRomanPSMT"/>
          <w:b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9D473B" w:rsidRDefault="009D473B"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Default="00E36DE0" w:rsidP="009D473B">
      <w:pPr>
        <w:pStyle w:val="ListParagraph"/>
        <w:tabs>
          <w:tab w:val="left" w:pos="680"/>
        </w:tabs>
        <w:ind w:left="0"/>
        <w:jc w:val="both"/>
        <w:rPr>
          <w:rFonts w:eastAsia="TimesNewRomanPSMT"/>
          <w:bCs/>
          <w:lang w:val="sr-Cyrl-CS"/>
        </w:rPr>
      </w:pPr>
    </w:p>
    <w:p w:rsidR="00E36DE0" w:rsidRPr="009D473B" w:rsidRDefault="00E36DE0" w:rsidP="009D473B">
      <w:pPr>
        <w:pStyle w:val="ListParagraph"/>
        <w:tabs>
          <w:tab w:val="left" w:pos="680"/>
        </w:tabs>
        <w:ind w:left="0"/>
        <w:jc w:val="both"/>
        <w:rPr>
          <w:rFonts w:eastAsia="TimesNewRomanPSMT"/>
          <w:bCs/>
          <w:lang w:val="sr-Cyrl-C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D53533">
        <w:t>за извођење</w:t>
      </w:r>
      <w:r w:rsidR="009D473B">
        <w:t xml:space="preserve"> радова</w:t>
      </w:r>
      <w:r w:rsidRPr="00281BF2">
        <w:t>.</w:t>
      </w:r>
      <w:proofErr w:type="gramEnd"/>
      <w:r w:rsidR="00492F9B">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D53533">
        <w:rPr>
          <w:spacing w:val="-5"/>
          <w:lang w:val="sr-Cyrl-CS"/>
        </w:rPr>
        <w:t xml:space="preserve"> и исти рок за извођење</w:t>
      </w:r>
      <w:r w:rsidR="009D473B">
        <w:rPr>
          <w:spacing w:val="-5"/>
          <w:lang w:val="sr-Cyrl-CS"/>
        </w:rPr>
        <w:t xml:space="preserve"> радова</w:t>
      </w:r>
      <w:r w:rsidR="00492F9B">
        <w:rPr>
          <w:spacing w:val="-5"/>
          <w:lang w:val="sr-Cyrl-CS"/>
        </w:rPr>
        <w:t>,</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9D473B" w:rsidRDefault="009D473B" w:rsidP="0050087F">
      <w:pPr>
        <w:jc w:val="both"/>
        <w:rPr>
          <w:spacing w:val="-5"/>
          <w:lang w:val="sr-Cyrl-CS"/>
        </w:rPr>
      </w:pPr>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E36DE0">
      <w:pPr>
        <w:rPr>
          <w:b/>
          <w:bCs/>
          <w:iCs/>
          <w:color w:val="FF0000"/>
        </w:rPr>
      </w:pPr>
    </w:p>
    <w:p w:rsidR="00E36DE0" w:rsidRPr="00E36DE0" w:rsidRDefault="00E36DE0" w:rsidP="00E36DE0">
      <w:pPr>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V</w:t>
      </w:r>
      <w:r w:rsidR="00E42AB2">
        <w:rPr>
          <w:b/>
          <w:sz w:val="28"/>
          <w:szCs w:val="28"/>
        </w:rPr>
        <w:t>I</w:t>
      </w:r>
      <w:r>
        <w:rPr>
          <w:b/>
          <w:sz w:val="28"/>
          <w:szCs w:val="28"/>
        </w:rPr>
        <w:t xml:space="preserve">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pPr>
      <w:r w:rsidRPr="00D1239E">
        <w:rPr>
          <w:b/>
        </w:rPr>
        <w:t>7)</w:t>
      </w:r>
      <w:r>
        <w:t xml:space="preserve"> Образац изјаве о поштовању обавеза из члана 75. став 2. ЗЈН (Образац 7)</w:t>
      </w:r>
      <w:r w:rsidR="00E558E7">
        <w:t>;</w:t>
      </w:r>
    </w:p>
    <w:p w:rsidR="00954668" w:rsidRPr="00954668" w:rsidRDefault="00954668" w:rsidP="00954668">
      <w:pPr>
        <w:spacing w:line="276" w:lineRule="auto"/>
        <w:ind w:left="450" w:firstLine="30"/>
      </w:pPr>
      <w:r>
        <w:rPr>
          <w:b/>
        </w:rPr>
        <w:t xml:space="preserve">8) </w:t>
      </w:r>
      <w:r w:rsidRPr="00A45038">
        <w:rPr>
          <w:rFonts w:eastAsia="Times New Roman"/>
          <w:color w:val="auto"/>
          <w:kern w:val="0"/>
          <w:lang w:eastAsia="en-US"/>
        </w:rPr>
        <w:t>Образац изјаве понуђача о фина</w:t>
      </w:r>
      <w:r>
        <w:rPr>
          <w:rFonts w:eastAsia="Times New Roman"/>
          <w:color w:val="auto"/>
          <w:kern w:val="0"/>
          <w:lang w:eastAsia="en-US"/>
        </w:rPr>
        <w:t>н</w:t>
      </w:r>
      <w:r w:rsidRPr="00A45038">
        <w:rPr>
          <w:rFonts w:eastAsia="Times New Roman"/>
          <w:color w:val="auto"/>
          <w:kern w:val="0"/>
          <w:lang w:eastAsia="en-US"/>
        </w:rPr>
        <w:t>сиј</w:t>
      </w:r>
      <w:r>
        <w:rPr>
          <w:rFonts w:eastAsia="Times New Roman"/>
          <w:color w:val="auto"/>
          <w:kern w:val="0"/>
          <w:lang w:eastAsia="en-US"/>
        </w:rPr>
        <w:t>ском средству обезбеђења за озбиљност понуде</w:t>
      </w:r>
      <w:r w:rsidRPr="00A45038">
        <w:rPr>
          <w:rFonts w:eastAsia="Times New Roman"/>
          <w:color w:val="auto"/>
          <w:kern w:val="0"/>
          <w:lang w:eastAsia="en-US"/>
        </w:rPr>
        <w:t xml:space="preserve"> (Образац </w:t>
      </w:r>
      <w:r>
        <w:rPr>
          <w:rFonts w:eastAsia="Times New Roman"/>
          <w:color w:val="auto"/>
          <w:kern w:val="0"/>
          <w:lang w:eastAsia="en-US"/>
        </w:rPr>
        <w:t>8</w:t>
      </w:r>
      <w:r w:rsidRPr="00A45038">
        <w:rPr>
          <w:rFonts w:eastAsia="Times New Roman"/>
          <w:color w:val="auto"/>
          <w:kern w:val="0"/>
          <w:lang w:eastAsia="en-US"/>
        </w:rPr>
        <w:t>)</w:t>
      </w:r>
      <w:r>
        <w:rPr>
          <w:rFonts w:eastAsia="Times New Roman"/>
          <w:color w:val="auto"/>
          <w:kern w:val="0"/>
          <w:lang w:eastAsia="en-US"/>
        </w:rPr>
        <w:t>;</w:t>
      </w:r>
    </w:p>
    <w:p w:rsidR="00E42AB2" w:rsidRPr="00E42AB2" w:rsidRDefault="00954668" w:rsidP="00893DA1">
      <w:pPr>
        <w:spacing w:line="276" w:lineRule="auto"/>
        <w:ind w:left="450" w:firstLine="30"/>
      </w:pPr>
      <w:r>
        <w:rPr>
          <w:b/>
        </w:rPr>
        <w:t>9</w:t>
      </w:r>
      <w:r w:rsidR="00E42AB2">
        <w:rPr>
          <w:b/>
        </w:rPr>
        <w:t xml:space="preserve">) </w:t>
      </w:r>
      <w:r w:rsidR="00E42AB2" w:rsidRPr="00A45038">
        <w:rPr>
          <w:rFonts w:eastAsia="Times New Roman"/>
          <w:color w:val="auto"/>
          <w:kern w:val="0"/>
          <w:lang w:eastAsia="en-US"/>
        </w:rPr>
        <w:t>Образац изјаве понуђача о фина</w:t>
      </w:r>
      <w:r w:rsidR="00E42AB2">
        <w:rPr>
          <w:rFonts w:eastAsia="Times New Roman"/>
          <w:color w:val="auto"/>
          <w:kern w:val="0"/>
          <w:lang w:eastAsia="en-US"/>
        </w:rPr>
        <w:t>н</w:t>
      </w:r>
      <w:r w:rsidR="00E42AB2" w:rsidRPr="00A45038">
        <w:rPr>
          <w:rFonts w:eastAsia="Times New Roman"/>
          <w:color w:val="auto"/>
          <w:kern w:val="0"/>
          <w:lang w:eastAsia="en-US"/>
        </w:rPr>
        <w:t>сиј</w:t>
      </w:r>
      <w:r w:rsidR="005A2C0B">
        <w:rPr>
          <w:rFonts w:eastAsia="Times New Roman"/>
          <w:color w:val="auto"/>
          <w:kern w:val="0"/>
          <w:lang w:eastAsia="en-US"/>
        </w:rPr>
        <w:t>ском средству обезбеђења за добро извршење посла</w:t>
      </w:r>
      <w:r w:rsidR="00E42AB2" w:rsidRPr="00A45038">
        <w:rPr>
          <w:rFonts w:eastAsia="Times New Roman"/>
          <w:color w:val="auto"/>
          <w:kern w:val="0"/>
          <w:lang w:eastAsia="en-US"/>
        </w:rPr>
        <w:t xml:space="preserve"> (Образац </w:t>
      </w:r>
      <w:r>
        <w:rPr>
          <w:rFonts w:eastAsia="Times New Roman"/>
          <w:color w:val="auto"/>
          <w:kern w:val="0"/>
          <w:lang w:eastAsia="en-US"/>
        </w:rPr>
        <w:t>9</w:t>
      </w:r>
      <w:r w:rsidR="00E42AB2" w:rsidRPr="00A45038">
        <w:rPr>
          <w:rFonts w:eastAsia="Times New Roman"/>
          <w:color w:val="auto"/>
          <w:kern w:val="0"/>
          <w:lang w:eastAsia="en-US"/>
        </w:rPr>
        <w:t>)</w:t>
      </w:r>
      <w:r w:rsidR="00E42AB2">
        <w:rPr>
          <w:rFonts w:eastAsia="Times New Roman"/>
          <w:color w:val="auto"/>
          <w:kern w:val="0"/>
          <w:lang w:eastAsia="en-US"/>
        </w:rPr>
        <w:t>;</w:t>
      </w:r>
    </w:p>
    <w:p w:rsidR="00D50B27" w:rsidRPr="00E42AB2" w:rsidRDefault="00D50B27" w:rsidP="00D50B27">
      <w:pPr>
        <w:spacing w:line="276" w:lineRule="auto"/>
      </w:pPr>
      <w:r>
        <w:t xml:space="preserve">        </w:t>
      </w:r>
      <w:r w:rsidR="00954668">
        <w:rPr>
          <w:b/>
        </w:rPr>
        <w:t>10</w:t>
      </w:r>
      <w:r w:rsidRPr="00D50B27">
        <w:rPr>
          <w:b/>
        </w:rPr>
        <w:t>)</w:t>
      </w:r>
      <w:r>
        <w:rPr>
          <w:b/>
        </w:rPr>
        <w:t xml:space="preserve"> </w:t>
      </w:r>
      <w:r w:rsidRPr="00D50B27">
        <w:t>Образац рефер</w:t>
      </w:r>
      <w:r>
        <w:t>е</w:t>
      </w:r>
      <w:r w:rsidRPr="00D50B27">
        <w:t>нтне листе</w:t>
      </w:r>
      <w:r>
        <w:t xml:space="preserve"> </w:t>
      </w:r>
      <w:r w:rsidRPr="00A45038">
        <w:rPr>
          <w:rFonts w:eastAsia="Times New Roman"/>
          <w:color w:val="auto"/>
          <w:kern w:val="0"/>
          <w:lang w:eastAsia="en-US"/>
        </w:rPr>
        <w:t xml:space="preserve">(Образац </w:t>
      </w:r>
      <w:r w:rsidR="00954668">
        <w:rPr>
          <w:rFonts w:eastAsia="Times New Roman"/>
          <w:color w:val="auto"/>
          <w:kern w:val="0"/>
          <w:lang w:eastAsia="en-US"/>
        </w:rPr>
        <w:t>10</w:t>
      </w:r>
      <w:r w:rsidRPr="00A45038">
        <w:rPr>
          <w:rFonts w:eastAsia="Times New Roman"/>
          <w:color w:val="auto"/>
          <w:kern w:val="0"/>
          <w:lang w:eastAsia="en-US"/>
        </w:rPr>
        <w:t>)</w:t>
      </w:r>
      <w:r>
        <w:rPr>
          <w:rFonts w:eastAsia="Times New Roman"/>
          <w:color w:val="auto"/>
          <w:kern w:val="0"/>
          <w:lang w:eastAsia="en-US"/>
        </w:rPr>
        <w:t>;</w:t>
      </w:r>
    </w:p>
    <w:p w:rsidR="00D50B27" w:rsidRDefault="00D50B27" w:rsidP="00D50B27">
      <w:pPr>
        <w:spacing w:line="276" w:lineRule="auto"/>
        <w:rPr>
          <w:rFonts w:eastAsia="Times New Roman"/>
          <w:color w:val="auto"/>
          <w:kern w:val="0"/>
          <w:lang w:eastAsia="en-US"/>
        </w:rPr>
      </w:pPr>
      <w:r>
        <w:t xml:space="preserve">      </w:t>
      </w:r>
      <w:r w:rsidR="00954668">
        <w:t xml:space="preserve">  </w:t>
      </w:r>
      <w:r w:rsidR="00954668">
        <w:rPr>
          <w:b/>
        </w:rPr>
        <w:t>11</w:t>
      </w:r>
      <w:r w:rsidRPr="00D50B27">
        <w:rPr>
          <w:b/>
        </w:rPr>
        <w:t>)</w:t>
      </w:r>
      <w:r>
        <w:t xml:space="preserve"> Образац потврде референтне листе </w:t>
      </w:r>
      <w:r w:rsidRPr="00A45038">
        <w:rPr>
          <w:rFonts w:eastAsia="Times New Roman"/>
          <w:color w:val="auto"/>
          <w:kern w:val="0"/>
          <w:lang w:eastAsia="en-US"/>
        </w:rPr>
        <w:t xml:space="preserve">(Образац </w:t>
      </w:r>
      <w:r w:rsidR="00954668">
        <w:rPr>
          <w:rFonts w:eastAsia="Times New Roman"/>
          <w:color w:val="auto"/>
          <w:kern w:val="0"/>
          <w:lang w:eastAsia="en-US"/>
        </w:rPr>
        <w:t>11</w:t>
      </w:r>
      <w:r w:rsidRPr="00A45038">
        <w:rPr>
          <w:rFonts w:eastAsia="Times New Roman"/>
          <w:color w:val="auto"/>
          <w:kern w:val="0"/>
          <w:lang w:eastAsia="en-US"/>
        </w:rPr>
        <w:t>)</w:t>
      </w:r>
      <w:r>
        <w:rPr>
          <w:rFonts w:eastAsia="Times New Roman"/>
          <w:color w:val="auto"/>
          <w:kern w:val="0"/>
          <w:lang w:eastAsia="en-US"/>
        </w:rPr>
        <w:t>;</w:t>
      </w:r>
    </w:p>
    <w:p w:rsidR="00E94A55" w:rsidRPr="00E94A55" w:rsidRDefault="00E94A55" w:rsidP="00D50B27">
      <w:pPr>
        <w:spacing w:line="276" w:lineRule="auto"/>
      </w:pPr>
      <w:r>
        <w:rPr>
          <w:rFonts w:eastAsia="Times New Roman"/>
          <w:color w:val="auto"/>
          <w:kern w:val="0"/>
          <w:lang w:eastAsia="en-US"/>
        </w:rPr>
        <w:t xml:space="preserve">      </w:t>
      </w:r>
      <w:r w:rsidR="00954668">
        <w:rPr>
          <w:rFonts w:eastAsia="Times New Roman"/>
          <w:color w:val="auto"/>
          <w:kern w:val="0"/>
          <w:lang w:eastAsia="en-US"/>
        </w:rPr>
        <w:t xml:space="preserve">  </w:t>
      </w:r>
      <w:r w:rsidR="00954668">
        <w:rPr>
          <w:rFonts w:eastAsia="Times New Roman"/>
          <w:b/>
          <w:color w:val="auto"/>
          <w:kern w:val="0"/>
          <w:lang w:eastAsia="en-US"/>
        </w:rPr>
        <w:t>12</w:t>
      </w:r>
      <w:r w:rsidRPr="00E94A55">
        <w:rPr>
          <w:rFonts w:eastAsia="Times New Roman"/>
          <w:b/>
          <w:color w:val="auto"/>
          <w:kern w:val="0"/>
          <w:lang w:eastAsia="en-US"/>
        </w:rPr>
        <w:t>)</w:t>
      </w:r>
      <w:r>
        <w:rPr>
          <w:rFonts w:eastAsia="Times New Roman"/>
          <w:color w:val="auto"/>
          <w:kern w:val="0"/>
          <w:lang w:eastAsia="en-US"/>
        </w:rPr>
        <w:t xml:space="preserve"> Образац потвр</w:t>
      </w:r>
      <w:r w:rsidR="00954668">
        <w:rPr>
          <w:rFonts w:eastAsia="Times New Roman"/>
          <w:color w:val="auto"/>
          <w:kern w:val="0"/>
          <w:lang w:eastAsia="en-US"/>
        </w:rPr>
        <w:t>де о извођењу радова (Образац 12</w:t>
      </w:r>
      <w:r>
        <w:rPr>
          <w:rFonts w:eastAsia="Times New Roman"/>
          <w:color w:val="auto"/>
          <w:kern w:val="0"/>
          <w:lang w:eastAsia="en-US"/>
        </w:rPr>
        <w:t>);</w:t>
      </w:r>
    </w:p>
    <w:p w:rsidR="00D50B27" w:rsidRPr="00D50B27" w:rsidRDefault="00812D7F" w:rsidP="00A352C3">
      <w:pPr>
        <w:spacing w:line="276" w:lineRule="auto"/>
        <w:rPr>
          <w:b/>
        </w:rPr>
      </w:pPr>
      <w:r>
        <w:rPr>
          <w:rFonts w:eastAsia="Times New Roman"/>
          <w:b/>
          <w:color w:val="auto"/>
          <w:kern w:val="0"/>
          <w:lang w:eastAsia="en-US"/>
        </w:rPr>
        <w:t xml:space="preserve">      </w:t>
      </w:r>
      <w:r w:rsidR="00954668">
        <w:rPr>
          <w:rFonts w:eastAsia="Times New Roman"/>
          <w:b/>
          <w:color w:val="auto"/>
          <w:kern w:val="0"/>
          <w:lang w:eastAsia="en-US"/>
        </w:rPr>
        <w:t xml:space="preserve">  13</w:t>
      </w:r>
      <w:r w:rsidRPr="00E94A55">
        <w:rPr>
          <w:rFonts w:eastAsia="Times New Roman"/>
          <w:b/>
          <w:color w:val="auto"/>
          <w:kern w:val="0"/>
          <w:lang w:eastAsia="en-US"/>
        </w:rPr>
        <w:t>)</w:t>
      </w:r>
      <w:r>
        <w:rPr>
          <w:rFonts w:eastAsia="Times New Roman"/>
          <w:color w:val="auto"/>
          <w:kern w:val="0"/>
          <w:lang w:eastAsia="en-US"/>
        </w:rPr>
        <w:t xml:space="preserve"> Образац изјаве</w:t>
      </w:r>
      <w:r w:rsidR="00954668">
        <w:rPr>
          <w:rFonts w:eastAsia="Times New Roman"/>
          <w:color w:val="auto"/>
          <w:kern w:val="0"/>
          <w:lang w:eastAsia="en-US"/>
        </w:rPr>
        <w:t xml:space="preserve"> о обиласку локације (Образац 13</w:t>
      </w:r>
      <w:r>
        <w:rPr>
          <w:rFonts w:eastAsia="Times New Roman"/>
          <w:color w:val="auto"/>
          <w:kern w:val="0"/>
          <w:lang w:eastAsia="en-U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5441A7" w:rsidRPr="005441A7" w:rsidRDefault="005441A7"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8663E2" w:rsidRPr="008663E2" w:rsidRDefault="008663E2"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proofErr w:type="gramStart"/>
      <w:r w:rsidRPr="00574103">
        <w:rPr>
          <w:lang w:eastAsia="en-US"/>
        </w:rPr>
        <w:t>По</w:t>
      </w:r>
      <w:r w:rsidR="001C2065">
        <w:rPr>
          <w:lang w:eastAsia="en-US"/>
        </w:rPr>
        <w:t xml:space="preserve">водом </w:t>
      </w:r>
      <w:r w:rsidR="003511D2">
        <w:rPr>
          <w:lang w:eastAsia="en-US"/>
        </w:rPr>
        <w:t xml:space="preserve">позива за подношење понуда </w:t>
      </w:r>
      <w:r w:rsidRPr="00574103">
        <w:rPr>
          <w:lang w:eastAsia="en-US"/>
        </w:rPr>
        <w:t>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E74E97">
        <w:rPr>
          <w:lang w:val="sr-Cyrl-CS"/>
        </w:rPr>
        <w:t xml:space="preserve">радова на адаптацији и реконструкцији простора у </w:t>
      </w:r>
      <w:r w:rsidR="00A35AC3">
        <w:rPr>
          <w:lang w:val="sr-Cyrl-CS"/>
        </w:rPr>
        <w:t xml:space="preserve">згради Математичког факултета у </w:t>
      </w:r>
      <w:r w:rsidR="00E74E97">
        <w:rPr>
          <w:lang w:val="sr-Cyrl-CS"/>
        </w:rPr>
        <w:t>улици Светог Николе бр.</w:t>
      </w:r>
      <w:proofErr w:type="gramEnd"/>
      <w:r w:rsidR="00086BF7">
        <w:rPr>
          <w:lang w:val="sr-Cyrl-CS"/>
        </w:rPr>
        <w:t xml:space="preserve"> </w:t>
      </w:r>
      <w:r w:rsidR="00E74E97">
        <w:rPr>
          <w:lang w:val="sr-Cyrl-CS"/>
        </w:rPr>
        <w:t>39</w:t>
      </w:r>
      <w:r w:rsidR="00086BF7">
        <w:rPr>
          <w:lang w:val="sr-Cyrl-CS"/>
        </w:rPr>
        <w:t>,</w:t>
      </w:r>
      <w:r w:rsidRPr="00574103">
        <w:rPr>
          <w:lang w:val="sr-Cyrl-CS"/>
        </w:rPr>
        <w:t xml:space="preserve"> </w:t>
      </w:r>
      <w:r w:rsidR="00812D7F">
        <w:rPr>
          <w:lang w:val="sr-Cyrl-CS" w:eastAsia="en-US"/>
        </w:rPr>
        <w:t>у отвореном поступку</w:t>
      </w:r>
      <w:r w:rsidRPr="00574103">
        <w:rPr>
          <w:lang w:val="sr-Cyrl-CS" w:eastAsia="en-US"/>
        </w:rPr>
        <w:t xml:space="preserve">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E74E97">
        <w:rPr>
          <w:lang w:eastAsia="en-US"/>
        </w:rPr>
        <w:t xml:space="preserve"> 10</w:t>
      </w:r>
      <w:r w:rsidR="0019544B">
        <w:rPr>
          <w:lang w:eastAsia="en-US"/>
        </w:rPr>
        <w:t>/2017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r w:rsidR="005441A7">
        <w:rPr>
          <w:b/>
          <w:color w:val="auto"/>
          <w:sz w:val="24"/>
          <w:szCs w:val="24"/>
        </w:rPr>
        <w:t xml:space="preserve"> од дана отварања понуда</w:t>
      </w:r>
      <w:r w:rsidRPr="00574103">
        <w:rPr>
          <w:b/>
          <w:color w:val="auto"/>
          <w:sz w:val="24"/>
          <w:szCs w:val="24"/>
        </w:rPr>
        <w:t>);</w:t>
      </w:r>
    </w:p>
    <w:p w:rsidR="00A37BE7" w:rsidRPr="00574103" w:rsidRDefault="001C2065" w:rsidP="00937A01">
      <w:pPr>
        <w:pStyle w:val="opstiusloviNABRAJANJE"/>
        <w:numPr>
          <w:ilvl w:val="0"/>
          <w:numId w:val="14"/>
        </w:numPr>
        <w:jc w:val="both"/>
        <w:rPr>
          <w:b/>
          <w:color w:val="auto"/>
          <w:sz w:val="24"/>
          <w:szCs w:val="24"/>
        </w:rPr>
      </w:pPr>
      <w:r>
        <w:rPr>
          <w:b/>
          <w:color w:val="auto"/>
          <w:sz w:val="24"/>
          <w:szCs w:val="24"/>
        </w:rPr>
        <w:t>рок и</w:t>
      </w:r>
      <w:r w:rsidR="006D6076">
        <w:rPr>
          <w:b/>
          <w:color w:val="auto"/>
          <w:sz w:val="24"/>
          <w:szCs w:val="24"/>
        </w:rPr>
        <w:t>звођења</w:t>
      </w:r>
      <w:r>
        <w:rPr>
          <w:b/>
          <w:color w:val="auto"/>
          <w:sz w:val="24"/>
          <w:szCs w:val="24"/>
        </w:rPr>
        <w:t xml:space="preserve"> радова</w:t>
      </w:r>
      <w:r w:rsidR="00A37BE7">
        <w:rPr>
          <w:b/>
          <w:color w:val="auto"/>
          <w:sz w:val="24"/>
          <w:szCs w:val="24"/>
        </w:rPr>
        <w:t>:_________________ дана (не дужи</w:t>
      </w:r>
      <w:r w:rsidR="00A37BE7" w:rsidRPr="00574103">
        <w:rPr>
          <w:b/>
          <w:color w:val="auto"/>
          <w:sz w:val="24"/>
          <w:szCs w:val="24"/>
        </w:rPr>
        <w:t xml:space="preserve"> од </w:t>
      </w:r>
      <w:r w:rsidR="008663E2">
        <w:rPr>
          <w:b/>
          <w:color w:val="auto"/>
          <w:sz w:val="24"/>
          <w:szCs w:val="24"/>
        </w:rPr>
        <w:t>1</w:t>
      </w:r>
      <w:r w:rsidR="008663E2">
        <w:rPr>
          <w:b/>
          <w:color w:val="auto"/>
          <w:sz w:val="24"/>
          <w:szCs w:val="24"/>
          <w:lang w:val="en-US"/>
        </w:rPr>
        <w:t>1</w:t>
      </w:r>
      <w:r w:rsidR="00CE454B">
        <w:rPr>
          <w:b/>
          <w:color w:val="auto"/>
          <w:sz w:val="24"/>
          <w:szCs w:val="24"/>
        </w:rPr>
        <w:t>0</w:t>
      </w:r>
      <w:r>
        <w:rPr>
          <w:b/>
          <w:color w:val="auto"/>
          <w:sz w:val="24"/>
          <w:szCs w:val="24"/>
        </w:rPr>
        <w:t xml:space="preserve"> дана</w:t>
      </w:r>
      <w:r w:rsidR="008663E2">
        <w:rPr>
          <w:b/>
          <w:color w:val="auto"/>
          <w:sz w:val="24"/>
          <w:szCs w:val="24"/>
        </w:rPr>
        <w:t xml:space="preserve"> од дана увођења у посао</w:t>
      </w:r>
      <w:r w:rsidR="00A37BE7"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008663E2">
        <w:rPr>
          <w:b/>
          <w:color w:val="auto"/>
          <w:sz w:val="24"/>
          <w:szCs w:val="24"/>
          <w:lang w:val="en-US"/>
        </w:rPr>
        <w:t xml:space="preserve"> </w:t>
      </w:r>
      <w:r w:rsidR="008663E2">
        <w:rPr>
          <w:b/>
          <w:color w:val="auto"/>
          <w:sz w:val="24"/>
          <w:szCs w:val="24"/>
        </w:rPr>
        <w:t xml:space="preserve">и </w:t>
      </w:r>
      <w:r w:rsidR="00F67168">
        <w:rPr>
          <w:b/>
          <w:color w:val="auto"/>
          <w:sz w:val="24"/>
          <w:szCs w:val="24"/>
          <w:lang w:val="sr-Cyrl-CS"/>
        </w:rPr>
        <w:t>не дужи</w:t>
      </w:r>
      <w:r w:rsidR="005361CA">
        <w:rPr>
          <w:b/>
          <w:color w:val="auto"/>
          <w:sz w:val="24"/>
          <w:szCs w:val="24"/>
          <w:lang w:val="sr-Cyrl-CS"/>
        </w:rPr>
        <w:t xml:space="preserve"> од 15</w:t>
      </w:r>
      <w:r w:rsidRPr="00574103">
        <w:rPr>
          <w:b/>
          <w:color w:val="auto"/>
          <w:sz w:val="24"/>
          <w:szCs w:val="24"/>
          <w:lang w:val="sr-Cyrl-CS"/>
        </w:rPr>
        <w:t xml:space="preserve"> дана</w:t>
      </w:r>
      <w:r w:rsidR="008663E2">
        <w:rPr>
          <w:b/>
          <w:color w:val="auto"/>
          <w:sz w:val="24"/>
          <w:szCs w:val="24"/>
          <w:lang w:val="sr-Cyrl-CS"/>
        </w:rPr>
        <w:t xml:space="preserve"> од дана пријема документације  код Наручиоца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rPr>
            </w:pPr>
          </w:p>
          <w:p w:rsidR="0019544B" w:rsidRPr="00574103" w:rsidRDefault="0019544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rPr>
      </w:pPr>
    </w:p>
    <w:p w:rsidR="003511D2" w:rsidRDefault="003511D2" w:rsidP="008663E2">
      <w:pPr>
        <w:rPr>
          <w:i/>
          <w:iCs/>
        </w:rPr>
      </w:pPr>
    </w:p>
    <w:p w:rsidR="008663E2" w:rsidRPr="008663E2" w:rsidRDefault="008663E2" w:rsidP="008663E2">
      <w:pP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CE454B" w:rsidRPr="00CE454B" w:rsidRDefault="00CE454B" w:rsidP="002B3E61">
      <w:pPr>
        <w:spacing w:before="1"/>
        <w:ind w:left="113" w:right="78"/>
        <w:jc w:val="center"/>
        <w:rPr>
          <w:b/>
          <w:sz w:val="28"/>
          <w:szCs w:val="28"/>
        </w:rPr>
      </w:pPr>
    </w:p>
    <w:p w:rsidR="00581231" w:rsidRDefault="00581231" w:rsidP="00B30C24">
      <w:pPr>
        <w:spacing w:before="1"/>
        <w:ind w:right="78"/>
        <w:rPr>
          <w:b/>
          <w:sz w:val="28"/>
          <w:szCs w:val="28"/>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CE454B" w:rsidRPr="00515130" w:rsidTr="00CE37B4">
        <w:trPr>
          <w:trHeight w:val="375"/>
        </w:trPr>
        <w:tc>
          <w:tcPr>
            <w:tcW w:w="9735" w:type="dxa"/>
            <w:gridSpan w:val="6"/>
            <w:tcBorders>
              <w:top w:val="nil"/>
              <w:left w:val="nil"/>
              <w:bottom w:val="nil"/>
              <w:right w:val="nil"/>
            </w:tcBorders>
            <w:shd w:val="clear" w:color="auto" w:fill="auto"/>
            <w:hideMark/>
          </w:tcPr>
          <w:p w:rsidR="00CE454B" w:rsidRPr="00515130" w:rsidRDefault="00CE454B" w:rsidP="00CE37B4">
            <w:pPr>
              <w:spacing w:line="240" w:lineRule="auto"/>
              <w:jc w:val="center"/>
              <w:rPr>
                <w:rFonts w:eastAsia="Times New Roman"/>
                <w:sz w:val="28"/>
                <w:szCs w:val="28"/>
              </w:rPr>
            </w:pPr>
            <w:r w:rsidRPr="00515130">
              <w:rPr>
                <w:rFonts w:eastAsia="Times New Roman"/>
                <w:b/>
                <w:bCs/>
                <w:sz w:val="28"/>
                <w:szCs w:val="28"/>
              </w:rPr>
              <w:t>Рекапитулација:</w:t>
            </w:r>
          </w:p>
        </w:tc>
      </w:tr>
      <w:tr w:rsidR="00CE454B" w:rsidRPr="00060664" w:rsidTr="00CE37B4">
        <w:trPr>
          <w:trHeight w:val="375"/>
        </w:trPr>
        <w:tc>
          <w:tcPr>
            <w:tcW w:w="735" w:type="dxa"/>
            <w:tcBorders>
              <w:top w:val="nil"/>
              <w:left w:val="nil"/>
              <w:bottom w:val="single" w:sz="4" w:space="0" w:color="auto"/>
              <w:right w:val="nil"/>
            </w:tcBorders>
            <w:shd w:val="clear" w:color="auto" w:fill="auto"/>
            <w:hideMark/>
          </w:tcPr>
          <w:p w:rsidR="00CE454B" w:rsidRPr="002B1116" w:rsidRDefault="00CE454B" w:rsidP="00CE37B4">
            <w:pPr>
              <w:spacing w:line="240" w:lineRule="auto"/>
              <w:rPr>
                <w:rFonts w:eastAsia="Times New Roman"/>
              </w:rPr>
            </w:pPr>
          </w:p>
        </w:tc>
        <w:tc>
          <w:tcPr>
            <w:tcW w:w="3861" w:type="dxa"/>
            <w:tcBorders>
              <w:top w:val="nil"/>
              <w:left w:val="nil"/>
              <w:bottom w:val="single" w:sz="4" w:space="0" w:color="auto"/>
              <w:right w:val="nil"/>
            </w:tcBorders>
            <w:shd w:val="clear" w:color="auto" w:fill="auto"/>
            <w:vAlign w:val="center"/>
            <w:hideMark/>
          </w:tcPr>
          <w:p w:rsidR="00CE454B" w:rsidRPr="002B1116" w:rsidRDefault="00CE454B" w:rsidP="00CE37B4">
            <w:pPr>
              <w:spacing w:line="240" w:lineRule="auto"/>
              <w:rPr>
                <w:rFonts w:eastAsia="Times New Roman"/>
              </w:rPr>
            </w:pPr>
          </w:p>
        </w:tc>
        <w:tc>
          <w:tcPr>
            <w:tcW w:w="999" w:type="dxa"/>
            <w:tcBorders>
              <w:top w:val="nil"/>
              <w:left w:val="nil"/>
              <w:bottom w:val="single" w:sz="4" w:space="0" w:color="auto"/>
              <w:right w:val="nil"/>
            </w:tcBorders>
            <w:shd w:val="clear" w:color="auto" w:fill="auto"/>
            <w:noWrap/>
            <w:vAlign w:val="bottom"/>
            <w:hideMark/>
          </w:tcPr>
          <w:p w:rsidR="00CE454B" w:rsidRPr="002B1116" w:rsidRDefault="00CE454B" w:rsidP="00CE37B4">
            <w:pPr>
              <w:spacing w:line="240" w:lineRule="auto"/>
              <w:rPr>
                <w:rFonts w:eastAsia="Times New Roman"/>
              </w:rPr>
            </w:pPr>
          </w:p>
        </w:tc>
        <w:tc>
          <w:tcPr>
            <w:tcW w:w="1170" w:type="dxa"/>
            <w:tcBorders>
              <w:top w:val="nil"/>
              <w:left w:val="nil"/>
              <w:bottom w:val="single" w:sz="4" w:space="0" w:color="auto"/>
              <w:right w:val="nil"/>
            </w:tcBorders>
            <w:shd w:val="clear" w:color="auto" w:fill="auto"/>
            <w:noWrap/>
            <w:vAlign w:val="bottom"/>
            <w:hideMark/>
          </w:tcPr>
          <w:p w:rsidR="00CE454B" w:rsidRPr="002B1116" w:rsidRDefault="00CE454B" w:rsidP="00CE37B4">
            <w:pPr>
              <w:spacing w:line="240" w:lineRule="auto"/>
              <w:rPr>
                <w:rFonts w:eastAsia="Times New Roman"/>
              </w:rPr>
            </w:pPr>
          </w:p>
        </w:tc>
        <w:tc>
          <w:tcPr>
            <w:tcW w:w="1440" w:type="dxa"/>
            <w:tcBorders>
              <w:top w:val="nil"/>
              <w:left w:val="nil"/>
              <w:bottom w:val="single" w:sz="4" w:space="0" w:color="auto"/>
              <w:right w:val="nil"/>
            </w:tcBorders>
            <w:shd w:val="clear" w:color="auto" w:fill="auto"/>
            <w:noWrap/>
            <w:vAlign w:val="bottom"/>
            <w:hideMark/>
          </w:tcPr>
          <w:p w:rsidR="00CE454B" w:rsidRPr="002B1116" w:rsidRDefault="00CE454B" w:rsidP="00CE37B4">
            <w:pPr>
              <w:spacing w:line="240" w:lineRule="auto"/>
              <w:rPr>
                <w:rFonts w:eastAsia="Times New Roman"/>
              </w:rPr>
            </w:pPr>
          </w:p>
        </w:tc>
        <w:tc>
          <w:tcPr>
            <w:tcW w:w="1530" w:type="dxa"/>
            <w:tcBorders>
              <w:top w:val="nil"/>
              <w:left w:val="nil"/>
              <w:bottom w:val="single" w:sz="4" w:space="0" w:color="auto"/>
              <w:right w:val="nil"/>
            </w:tcBorders>
            <w:shd w:val="clear" w:color="auto" w:fill="auto"/>
            <w:noWrap/>
            <w:vAlign w:val="bottom"/>
            <w:hideMark/>
          </w:tcPr>
          <w:p w:rsidR="00CE454B" w:rsidRPr="002B1116" w:rsidRDefault="00CE454B" w:rsidP="00CE37B4">
            <w:pPr>
              <w:spacing w:line="240" w:lineRule="auto"/>
              <w:rPr>
                <w:rFonts w:eastAsia="Times New Roman"/>
              </w:rPr>
            </w:pPr>
          </w:p>
        </w:tc>
      </w:tr>
      <w:tr w:rsidR="00CE454B" w:rsidRPr="00132DE9"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132DE9" w:rsidRDefault="00CE454B" w:rsidP="00CE37B4">
            <w:pPr>
              <w:spacing w:line="240" w:lineRule="auto"/>
              <w:rPr>
                <w:rFonts w:eastAsia="Times New Roman"/>
                <w:b/>
              </w:rPr>
            </w:pPr>
            <w:r w:rsidRPr="00132DE9">
              <w:rPr>
                <w:rFonts w:eastAsia="Times New Roman"/>
                <w:b/>
              </w:rPr>
              <w:t>Р.б.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132DE9" w:rsidRDefault="00CE454B" w:rsidP="00CE37B4">
            <w:pPr>
              <w:spacing w:line="240" w:lineRule="auto"/>
              <w:rPr>
                <w:rFonts w:eastAsia="Times New Roman"/>
                <w:b/>
              </w:rPr>
            </w:pPr>
            <w:r w:rsidRPr="00132DE9">
              <w:rPr>
                <w:rFonts w:eastAsia="Times New Roman"/>
                <w:b/>
              </w:rPr>
              <w:t>Опис</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132DE9" w:rsidRDefault="00CE454B" w:rsidP="00CE37B4">
            <w:pPr>
              <w:spacing w:line="240" w:lineRule="auto"/>
              <w:rPr>
                <w:rFonts w:eastAsia="Times New Roman"/>
                <w:b/>
              </w:rPr>
            </w:pPr>
            <w:r w:rsidRPr="00132DE9">
              <w:rPr>
                <w:rFonts w:eastAsia="Times New Roman"/>
                <w:b/>
              </w:rPr>
              <w:t>Укупна цена (без ПДВ-а)</w:t>
            </w: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060664">
              <w:rPr>
                <w:rFonts w:eastAsia="Times New Roman"/>
              </w:rPr>
              <w:t>Радови на санацији и реконструкцији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Армирачки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В.</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Зидарски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Г.</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Подополагачки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Д.</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Гипсарски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Ђ.</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Хидроизолатерски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Е.</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Столарски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jc w:val="right"/>
              <w:rPr>
                <w:rFonts w:eastAsia="Times New Roman"/>
              </w:rPr>
            </w:pPr>
          </w:p>
        </w:tc>
      </w:tr>
      <w:tr w:rsidR="00CE454B" w:rsidRPr="00060664" w:rsidTr="00CE37B4">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132DE9" w:rsidRDefault="00CE454B" w:rsidP="00CE37B4">
            <w:pPr>
              <w:spacing w:line="240" w:lineRule="auto"/>
              <w:rPr>
                <w:rFonts w:eastAsia="Times New Roman"/>
                <w:b/>
              </w:rPr>
            </w:pPr>
            <w:r w:rsidRPr="00132DE9">
              <w:rPr>
                <w:rFonts w:eastAsia="Times New Roman"/>
                <w:b/>
              </w:rPr>
              <w:t>Ж.</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rPr>
            </w:pPr>
            <w:r w:rsidRPr="00996849">
              <w:rPr>
                <w:rFonts w:eastAsia="Times New Roman"/>
              </w:rPr>
              <w:t>Молерско - фарбарски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54B" w:rsidRPr="002B1116" w:rsidRDefault="00CE454B" w:rsidP="00CE37B4">
            <w:pPr>
              <w:spacing w:line="240" w:lineRule="auto"/>
              <w:rPr>
                <w:rFonts w:eastAsia="Times New Roman"/>
                <w:b/>
                <w:bCs/>
              </w:rPr>
            </w:pPr>
          </w:p>
        </w:tc>
      </w:tr>
      <w:tr w:rsidR="00CE454B" w:rsidRPr="00060664" w:rsidTr="00CE37B4">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2B1116" w:rsidRDefault="00CE454B" w:rsidP="00CE37B4">
            <w:pPr>
              <w:spacing w:line="240" w:lineRule="auto"/>
              <w:rPr>
                <w:rFonts w:eastAsia="Times New Roman"/>
                <w:b/>
                <w:bCs/>
              </w:rPr>
            </w:pPr>
            <w:r>
              <w:rPr>
                <w:rFonts w:eastAsia="Times New Roman"/>
                <w:b/>
                <w:bCs/>
              </w:rPr>
              <w:t xml:space="preserve">УКУПНА ЦЕНА (без ПДВ-а) </w:t>
            </w:r>
            <w:r w:rsidRPr="002B1116">
              <w:rPr>
                <w:rFonts w:eastAsia="Times New Roman"/>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54B" w:rsidRPr="008C01A0" w:rsidRDefault="00CE454B" w:rsidP="00CE37B4">
            <w:pPr>
              <w:spacing w:line="240" w:lineRule="auto"/>
              <w:rPr>
                <w:rFonts w:eastAsia="Times New Roman"/>
                <w:b/>
                <w:bCs/>
              </w:rPr>
            </w:pPr>
          </w:p>
        </w:tc>
      </w:tr>
      <w:tr w:rsidR="00CE454B" w:rsidRPr="00060664" w:rsidTr="00CE37B4">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54B" w:rsidRDefault="00CE454B" w:rsidP="00CE37B4">
            <w:pPr>
              <w:spacing w:line="240" w:lineRule="auto"/>
              <w:rPr>
                <w:rFonts w:eastAsia="Times New Roman"/>
                <w:b/>
                <w:bCs/>
              </w:rPr>
            </w:pPr>
            <w:r>
              <w:rPr>
                <w:rFonts w:eastAsia="Times New Roman"/>
                <w:b/>
                <w:bCs/>
              </w:rPr>
              <w:t>ИЗНОС ПДВ-а:</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54B" w:rsidRPr="008C01A0" w:rsidRDefault="00CE454B" w:rsidP="00CE37B4">
            <w:pPr>
              <w:spacing w:line="240" w:lineRule="auto"/>
              <w:rPr>
                <w:rFonts w:eastAsia="Times New Roman"/>
                <w:b/>
                <w:bCs/>
              </w:rPr>
            </w:pPr>
          </w:p>
        </w:tc>
      </w:tr>
      <w:tr w:rsidR="00CE454B" w:rsidRPr="00060664" w:rsidTr="00CE37B4">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54B" w:rsidRDefault="00CE454B" w:rsidP="00CE37B4">
            <w:pPr>
              <w:spacing w:line="240" w:lineRule="auto"/>
              <w:rPr>
                <w:rFonts w:eastAsia="Times New Roman"/>
                <w:b/>
                <w:bCs/>
              </w:rPr>
            </w:pPr>
            <w:r>
              <w:rPr>
                <w:rFonts w:eastAsia="Times New Roman"/>
                <w:b/>
                <w:bCs/>
              </w:rPr>
              <w:t xml:space="preserve">УКУПНА ЦЕНА (са ПДВ-ом) </w:t>
            </w:r>
            <w:r w:rsidRPr="002B1116">
              <w:rPr>
                <w:rFonts w:eastAsia="Times New Roman"/>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54B" w:rsidRPr="008C01A0" w:rsidRDefault="00CE454B" w:rsidP="00CE37B4">
            <w:pPr>
              <w:spacing w:line="240" w:lineRule="auto"/>
              <w:rPr>
                <w:rFonts w:eastAsia="Times New Roman"/>
                <w:b/>
                <w:bCs/>
              </w:rPr>
            </w:pPr>
          </w:p>
        </w:tc>
      </w:tr>
    </w:tbl>
    <w:p w:rsidR="00B30C24" w:rsidRPr="00B30C24" w:rsidRDefault="00B30C24" w:rsidP="00B30C24">
      <w:pPr>
        <w:spacing w:before="1"/>
        <w:ind w:right="78"/>
        <w:rPr>
          <w:b/>
          <w:sz w:val="28"/>
          <w:szCs w:val="28"/>
        </w:rPr>
      </w:pPr>
    </w:p>
    <w:p w:rsidR="00F041F2" w:rsidRPr="00B2284D" w:rsidRDefault="00F041F2" w:rsidP="00B2284D">
      <w:pPr>
        <w:spacing w:before="1"/>
        <w:ind w:right="78"/>
        <w:rPr>
          <w:b/>
          <w:sz w:val="28"/>
          <w:szCs w:val="28"/>
        </w:rPr>
      </w:pPr>
    </w:p>
    <w:p w:rsidR="002B3E61" w:rsidRPr="00B2284D" w:rsidRDefault="002B3E61" w:rsidP="00B2284D">
      <w:pPr>
        <w:rPr>
          <w:b/>
          <w:bCs/>
          <w:iCs/>
          <w:color w:val="000000" w:themeColor="text1"/>
          <w:sz w:val="28"/>
          <w:szCs w:val="28"/>
        </w:rPr>
      </w:pPr>
    </w:p>
    <w:p w:rsidR="00A37BE7" w:rsidRDefault="00CE454B" w:rsidP="00C338A7">
      <w:pPr>
        <w:pStyle w:val="ListParagraph"/>
        <w:ind w:left="0"/>
        <w:jc w:val="both"/>
        <w:rPr>
          <w:bCs/>
          <w:iCs/>
          <w:color w:val="000000" w:themeColor="text1"/>
          <w:lang w:val="sr-Cyrl-CS"/>
        </w:rPr>
      </w:pPr>
      <w:r>
        <w:rPr>
          <w:bCs/>
          <w:iCs/>
          <w:color w:val="000000" w:themeColor="text1"/>
          <w:lang w:val="sr-Cyrl-CS"/>
        </w:rPr>
        <w:t xml:space="preserve">У колони </w:t>
      </w:r>
      <w:r w:rsidRPr="00CE454B">
        <w:rPr>
          <w:b/>
          <w:bCs/>
          <w:iCs/>
          <w:color w:val="000000" w:themeColor="text1"/>
          <w:lang w:val="sr-Cyrl-CS"/>
        </w:rPr>
        <w:t>Укупна</w:t>
      </w:r>
      <w:r w:rsidR="009F2664" w:rsidRPr="00CE454B">
        <w:rPr>
          <w:b/>
          <w:bCs/>
          <w:iCs/>
          <w:color w:val="000000" w:themeColor="text1"/>
          <w:lang w:val="sr-Cyrl-CS"/>
        </w:rPr>
        <w:t xml:space="preserve"> цена </w:t>
      </w:r>
      <w:r w:rsidRPr="00CE454B">
        <w:rPr>
          <w:b/>
          <w:bCs/>
          <w:iCs/>
          <w:color w:val="000000" w:themeColor="text1"/>
          <w:lang w:val="sr-Cyrl-CS"/>
        </w:rPr>
        <w:t>(</w:t>
      </w:r>
      <w:r w:rsidR="009F2664" w:rsidRPr="00CE454B">
        <w:rPr>
          <w:b/>
          <w:bCs/>
          <w:iCs/>
          <w:color w:val="000000" w:themeColor="text1"/>
          <w:lang w:val="sr-Cyrl-CS"/>
        </w:rPr>
        <w:t>без ПДВ-а</w:t>
      </w:r>
      <w:r w:rsidRPr="00CE454B">
        <w:rPr>
          <w:b/>
          <w:bCs/>
          <w:iCs/>
          <w:color w:val="000000" w:themeColor="text1"/>
          <w:lang w:val="sr-Cyrl-CS"/>
        </w:rPr>
        <w:t>)</w:t>
      </w:r>
      <w:r w:rsidR="009F2664">
        <w:rPr>
          <w:bCs/>
          <w:iCs/>
          <w:color w:val="000000" w:themeColor="text1"/>
          <w:lang w:val="sr-Cyrl-CS"/>
        </w:rPr>
        <w:t xml:space="preserve"> унети </w:t>
      </w:r>
      <w:r>
        <w:rPr>
          <w:bCs/>
          <w:iCs/>
          <w:color w:val="000000" w:themeColor="text1"/>
          <w:lang w:val="sr-Cyrl-CS"/>
        </w:rPr>
        <w:t>укупну цен</w:t>
      </w:r>
      <w:r w:rsidR="005441A7">
        <w:rPr>
          <w:bCs/>
          <w:iCs/>
          <w:color w:val="000000" w:themeColor="text1"/>
          <w:lang w:val="sr-Cyrl-CS"/>
        </w:rPr>
        <w:t>у за сваку врсту радова посебно</w:t>
      </w:r>
      <w:r>
        <w:rPr>
          <w:bCs/>
          <w:iCs/>
          <w:color w:val="000000" w:themeColor="text1"/>
          <w:lang w:val="sr-Cyrl-CS"/>
        </w:rPr>
        <w:t>,</w:t>
      </w:r>
      <w:r w:rsidR="009F2664">
        <w:rPr>
          <w:bCs/>
          <w:iCs/>
          <w:color w:val="000000" w:themeColor="text1"/>
          <w:lang w:val="sr-Cyrl-CS"/>
        </w:rPr>
        <w:t xml:space="preserve"> без обрачунатог пореза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CE454B">
        <w:rPr>
          <w:bCs/>
          <w:iCs/>
          <w:color w:val="000000" w:themeColor="text1"/>
          <w:lang w:val="sr-Cyrl-CS"/>
        </w:rPr>
        <w:t xml:space="preserve"> </w:t>
      </w:r>
      <w:r w:rsidR="00CE454B" w:rsidRPr="00CE454B">
        <w:rPr>
          <w:b/>
          <w:bCs/>
          <w:iCs/>
          <w:color w:val="000000" w:themeColor="text1"/>
          <w:lang w:val="sr-Cyrl-CS"/>
        </w:rPr>
        <w:t>УКУПНА ЦЕНА</w:t>
      </w:r>
      <w:r w:rsidR="009F2664" w:rsidRPr="00CE454B">
        <w:rPr>
          <w:b/>
          <w:bCs/>
          <w:iCs/>
          <w:color w:val="000000" w:themeColor="text1"/>
          <w:lang w:val="sr-Cyrl-CS"/>
        </w:rPr>
        <w:t xml:space="preserve"> </w:t>
      </w:r>
      <w:r w:rsidR="00CE454B" w:rsidRPr="00CE454B">
        <w:rPr>
          <w:b/>
          <w:bCs/>
          <w:iCs/>
          <w:color w:val="000000" w:themeColor="text1"/>
          <w:lang w:val="sr-Cyrl-CS"/>
        </w:rPr>
        <w:t>(</w:t>
      </w:r>
      <w:r w:rsidR="009F2664" w:rsidRPr="00CE454B">
        <w:rPr>
          <w:b/>
          <w:bCs/>
          <w:iCs/>
          <w:color w:val="000000" w:themeColor="text1"/>
          <w:lang w:val="sr-Cyrl-CS"/>
        </w:rPr>
        <w:t>без ПДВ-а</w:t>
      </w:r>
      <w:r w:rsidR="00CE454B" w:rsidRPr="00CE454B">
        <w:rPr>
          <w:b/>
          <w:bCs/>
          <w:iCs/>
          <w:color w:val="000000" w:themeColor="text1"/>
          <w:lang w:val="sr-Cyrl-CS"/>
        </w:rPr>
        <w:t>)</w:t>
      </w:r>
      <w:r w:rsidR="009F2664">
        <w:rPr>
          <w:bCs/>
          <w:iCs/>
          <w:color w:val="000000" w:themeColor="text1"/>
          <w:lang w:val="sr-Cyrl-CS"/>
        </w:rPr>
        <w:t xml:space="preserve"> унети</w:t>
      </w:r>
      <w:r w:rsidR="00CE454B">
        <w:rPr>
          <w:bCs/>
          <w:iCs/>
          <w:color w:val="000000" w:themeColor="text1"/>
          <w:lang w:val="sr-Cyrl-CS"/>
        </w:rPr>
        <w:t xml:space="preserve"> укупну вредност свих радова,</w:t>
      </w:r>
      <w:r w:rsidR="009F2664">
        <w:rPr>
          <w:bCs/>
          <w:iCs/>
          <w:color w:val="000000" w:themeColor="text1"/>
          <w:lang w:val="sr-Cyrl-CS"/>
        </w:rPr>
        <w:t xml:space="preserve">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CE454B">
        <w:rPr>
          <w:bCs/>
          <w:iCs/>
          <w:color w:val="000000" w:themeColor="text1"/>
          <w:lang w:val="sr-Cyrl-CS"/>
        </w:rPr>
        <w:t xml:space="preserve"> </w:t>
      </w:r>
      <w:r w:rsidR="00CE454B" w:rsidRPr="00CE454B">
        <w:rPr>
          <w:b/>
          <w:bCs/>
          <w:iCs/>
          <w:color w:val="000000" w:themeColor="text1"/>
          <w:lang w:val="sr-Cyrl-CS"/>
        </w:rPr>
        <w:t>ИЗНОС</w:t>
      </w:r>
      <w:r w:rsidR="009F2664" w:rsidRPr="00CE454B">
        <w:rPr>
          <w:b/>
          <w:bCs/>
          <w:iCs/>
          <w:color w:val="000000" w:themeColor="text1"/>
          <w:lang w:val="sr-Cyrl-CS"/>
        </w:rPr>
        <w:t xml:space="preserve"> ПДВ-а</w:t>
      </w:r>
      <w:r w:rsidR="009F2664">
        <w:rPr>
          <w:bCs/>
          <w:iCs/>
          <w:color w:val="000000" w:themeColor="text1"/>
          <w:lang w:val="sr-Cyrl-CS"/>
        </w:rPr>
        <w:t xml:space="preserve">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CE454B">
        <w:rPr>
          <w:bCs/>
          <w:iCs/>
          <w:color w:val="000000" w:themeColor="text1"/>
          <w:lang w:val="sr-Cyrl-CS"/>
        </w:rPr>
        <w:t xml:space="preserve"> </w:t>
      </w:r>
      <w:r w:rsidR="00CE454B" w:rsidRPr="00CE454B">
        <w:rPr>
          <w:b/>
          <w:bCs/>
          <w:iCs/>
          <w:color w:val="000000" w:themeColor="text1"/>
          <w:lang w:val="sr-Cyrl-CS"/>
        </w:rPr>
        <w:t>УКУПНА ЦЕНА</w:t>
      </w:r>
      <w:r w:rsidR="002D519F" w:rsidRPr="00CE454B">
        <w:rPr>
          <w:b/>
          <w:bCs/>
          <w:iCs/>
          <w:color w:val="000000" w:themeColor="text1"/>
          <w:lang w:val="sr-Cyrl-CS"/>
        </w:rPr>
        <w:t xml:space="preserve"> </w:t>
      </w:r>
      <w:r w:rsidR="00CE454B" w:rsidRPr="00CE454B">
        <w:rPr>
          <w:b/>
          <w:bCs/>
          <w:iCs/>
          <w:color w:val="000000" w:themeColor="text1"/>
          <w:lang w:val="sr-Cyrl-CS"/>
        </w:rPr>
        <w:t>(</w:t>
      </w:r>
      <w:r w:rsidR="002D519F" w:rsidRPr="00CE454B">
        <w:rPr>
          <w:b/>
          <w:bCs/>
          <w:iCs/>
          <w:color w:val="000000" w:themeColor="text1"/>
          <w:lang w:val="sr-Cyrl-CS"/>
        </w:rPr>
        <w:t>са ПДВ-ом</w:t>
      </w:r>
      <w:r w:rsidR="00CE454B" w:rsidRPr="00CE454B">
        <w:rPr>
          <w:b/>
          <w:bCs/>
          <w:iCs/>
          <w:color w:val="000000" w:themeColor="text1"/>
          <w:lang w:val="sr-Cyrl-CS"/>
        </w:rPr>
        <w:t>)</w:t>
      </w:r>
      <w:r w:rsidR="002D519F">
        <w:rPr>
          <w:bCs/>
          <w:iCs/>
          <w:color w:val="000000" w:themeColor="text1"/>
          <w:lang w:val="sr-Cyrl-CS"/>
        </w:rPr>
        <w:t xml:space="preserve"> унети</w:t>
      </w:r>
      <w:r w:rsidR="00581231">
        <w:rPr>
          <w:bCs/>
          <w:iCs/>
          <w:color w:val="000000" w:themeColor="text1"/>
          <w:lang w:val="sr-Cyrl-CS"/>
        </w:rPr>
        <w:t xml:space="preserve"> </w:t>
      </w:r>
      <w:r w:rsidR="00CE454B">
        <w:rPr>
          <w:bCs/>
          <w:iCs/>
          <w:color w:val="000000" w:themeColor="text1"/>
          <w:lang w:val="sr-Cyrl-CS"/>
        </w:rPr>
        <w:t>укупну вредност свих радова</w:t>
      </w:r>
      <w:r w:rsidR="002D519F">
        <w:rPr>
          <w:bCs/>
          <w:iCs/>
          <w:color w:val="000000" w:themeColor="text1"/>
          <w:lang w:val="sr-Cyrl-CS"/>
        </w:rPr>
        <w:t xml:space="preserve">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rPr>
            </w:pPr>
          </w:p>
          <w:p w:rsidR="003336EB" w:rsidRPr="00574103" w:rsidRDefault="003336E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Pr="00707AE7"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707AE7" w:rsidRPr="00707AE7" w:rsidRDefault="00707AE7"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80EC4" w:rsidRPr="00380EC4" w:rsidRDefault="00380EC4" w:rsidP="00B2768E">
      <w:pPr>
        <w:autoSpaceDE w:val="0"/>
        <w:rPr>
          <w:rFonts w:ascii="TimesNewRoman" w:hAnsi="TimesNewRoman" w:cs="TimesNewRoman"/>
          <w:bCs/>
          <w:sz w:val="21"/>
          <w:szCs w:val="21"/>
        </w:rPr>
      </w:pPr>
    </w:p>
    <w:p w:rsidR="003336EB" w:rsidRDefault="003336EB" w:rsidP="003336EB">
      <w:pPr>
        <w:spacing w:before="70"/>
        <w:jc w:val="center"/>
        <w:rPr>
          <w:b/>
          <w:sz w:val="28"/>
          <w:szCs w:val="28"/>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rPr>
      </w:pPr>
    </w:p>
    <w:p w:rsidR="003336EB" w:rsidRPr="008D7352" w:rsidRDefault="003336EB" w:rsidP="003336EB">
      <w:pPr>
        <w:spacing w:before="70"/>
        <w:jc w:val="both"/>
      </w:pPr>
      <w:r>
        <w:t>У складу са чл.88 Закона, 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rPr>
      </w:pPr>
      <w:r>
        <w:rPr>
          <w:b/>
        </w:rPr>
        <w:t xml:space="preserve"> </w:t>
      </w:r>
    </w:p>
    <w:p w:rsidR="003336EB" w:rsidRPr="00810011" w:rsidRDefault="003336EB" w:rsidP="003336EB">
      <w:pPr>
        <w:spacing w:before="29" w:line="260" w:lineRule="exact"/>
        <w:rPr>
          <w:b/>
          <w:position w:val="-1"/>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rPr>
            </w:pPr>
          </w:p>
          <w:p w:rsidR="003336EB" w:rsidRPr="00574103" w:rsidRDefault="003336E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3336EB" w:rsidRDefault="003336EB" w:rsidP="00263E48">
      <w:pPr>
        <w:rPr>
          <w:b/>
          <w:bCs/>
          <w:iCs/>
          <w:color w:val="000000" w:themeColor="text1"/>
          <w:sz w:val="28"/>
          <w:szCs w:val="28"/>
          <w:lang w:val="sr-Cyrl-CS"/>
        </w:rPr>
      </w:pPr>
    </w:p>
    <w:p w:rsidR="00380EC4" w:rsidRPr="00263E48" w:rsidRDefault="00380EC4"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w:t>
      </w:r>
      <w:r w:rsidR="00380EC4">
        <w:rPr>
          <w:sz w:val="24"/>
          <w:szCs w:val="24"/>
        </w:rPr>
        <w:t>_____________</w:t>
      </w:r>
      <w:r w:rsidRPr="001C5C23">
        <w:rPr>
          <w:sz w:val="24"/>
          <w:szCs w:val="24"/>
        </w:rPr>
        <w:t xml:space="preserve">, </w:t>
      </w:r>
    </w:p>
    <w:p w:rsidR="00BE0CE6" w:rsidRDefault="008461C4" w:rsidP="00BE0CE6">
      <w:pPr>
        <w:pStyle w:val="BodyText3"/>
        <w:spacing w:after="0"/>
        <w:jc w:val="both"/>
        <w:rPr>
          <w:sz w:val="24"/>
          <w:szCs w:val="24"/>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7E2E97"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proofErr w:type="gramStart"/>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rsidR="00086BF7">
        <w:t xml:space="preserve">радова - </w:t>
      </w:r>
      <w:r w:rsidR="00086BF7">
        <w:rPr>
          <w:lang w:val="sr-Cyrl-CS" w:eastAsia="en-US"/>
        </w:rPr>
        <w:t>набавка</w:t>
      </w:r>
      <w:r w:rsidR="00086BF7" w:rsidRPr="00680623">
        <w:rPr>
          <w:b/>
          <w:lang w:val="sr-Cyrl-CS"/>
        </w:rPr>
        <w:t xml:space="preserve"> </w:t>
      </w:r>
      <w:r w:rsidR="00086BF7">
        <w:rPr>
          <w:lang w:val="sr-Cyrl-CS"/>
        </w:rPr>
        <w:t xml:space="preserve">радова на адаптацији и реконструкцији простора </w:t>
      </w:r>
      <w:r w:rsidR="00A35AC3">
        <w:rPr>
          <w:lang w:val="sr-Cyrl-CS"/>
        </w:rPr>
        <w:t xml:space="preserve">у згради Математичког факултета </w:t>
      </w:r>
      <w:r w:rsidR="00086BF7">
        <w:rPr>
          <w:lang w:val="sr-Cyrl-CS"/>
        </w:rPr>
        <w:t>у улици Светог Николе бр.</w:t>
      </w:r>
      <w:proofErr w:type="gramEnd"/>
      <w:r w:rsidR="00086BF7">
        <w:rPr>
          <w:lang w:val="sr-Cyrl-CS"/>
        </w:rPr>
        <w:t xml:space="preserve"> 39,</w:t>
      </w:r>
      <w:r w:rsidR="00086BF7" w:rsidRPr="00574103">
        <w:rPr>
          <w:lang w:val="sr-Cyrl-CS"/>
        </w:rPr>
        <w:t xml:space="preserve"> </w:t>
      </w:r>
      <w:r w:rsidR="003511D2">
        <w:rPr>
          <w:lang w:val="sr-Cyrl-CS" w:eastAsia="en-US"/>
        </w:rPr>
        <w:t xml:space="preserve">у отвореном поступку </w:t>
      </w:r>
      <w:r w:rsidR="00086BF7" w:rsidRPr="00574103">
        <w:rPr>
          <w:lang w:val="sr-Cyrl-CS" w:eastAsia="en-US"/>
        </w:rPr>
        <w:t xml:space="preserve">под ознаком и </w:t>
      </w:r>
      <w:r w:rsidR="00086BF7" w:rsidRPr="00574103">
        <w:rPr>
          <w:lang w:eastAsia="en-US"/>
        </w:rPr>
        <w:t>бро</w:t>
      </w:r>
      <w:r w:rsidR="00086BF7" w:rsidRPr="00574103">
        <w:rPr>
          <w:lang w:val="sr-Cyrl-CS" w:eastAsia="en-US"/>
        </w:rPr>
        <w:t>јем</w:t>
      </w:r>
      <w:r w:rsidR="00086BF7" w:rsidRPr="00574103">
        <w:rPr>
          <w:lang w:eastAsia="en-US"/>
        </w:rPr>
        <w:t xml:space="preserve"> ЈН</w:t>
      </w:r>
      <w:r w:rsidR="00086BF7">
        <w:rPr>
          <w:lang w:eastAsia="en-US"/>
        </w:rPr>
        <w:t xml:space="preserve"> </w:t>
      </w:r>
      <w:r w:rsidR="00086BF7" w:rsidRPr="00574103">
        <w:rPr>
          <w:lang w:eastAsia="en-US"/>
        </w:rPr>
        <w:t>-</w:t>
      </w:r>
      <w:r w:rsidR="00086BF7">
        <w:rPr>
          <w:lang w:eastAsia="en-US"/>
        </w:rPr>
        <w:t xml:space="preserve"> 10/2017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rPr>
            </w:pPr>
          </w:p>
          <w:p w:rsidR="003336EB" w:rsidRPr="00574103" w:rsidRDefault="003336E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Pr="00F041D0"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7E2E97" w:rsidRDefault="008461C4" w:rsidP="007E2E97">
      <w:pPr>
        <w:tabs>
          <w:tab w:val="left" w:pos="6028"/>
        </w:tabs>
        <w:autoSpaceDE w:val="0"/>
        <w:spacing w:line="240" w:lineRule="auto"/>
        <w:jc w:val="both"/>
        <w:rPr>
          <w:bCs/>
          <w:i/>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F041D0" w:rsidRDefault="00F041D0" w:rsidP="007E2E97">
      <w:pPr>
        <w:tabs>
          <w:tab w:val="left" w:pos="6028"/>
        </w:tabs>
        <w:autoSpaceDE w:val="0"/>
        <w:spacing w:line="240" w:lineRule="auto"/>
        <w:jc w:val="both"/>
        <w:rPr>
          <w:bCs/>
          <w:i/>
          <w:iCs/>
        </w:rPr>
      </w:pPr>
    </w:p>
    <w:p w:rsidR="003604FC" w:rsidRDefault="003604FC" w:rsidP="007E2E97">
      <w:pPr>
        <w:tabs>
          <w:tab w:val="left" w:pos="6028"/>
        </w:tabs>
        <w:autoSpaceDE w:val="0"/>
        <w:spacing w:line="240" w:lineRule="auto"/>
        <w:jc w:val="both"/>
        <w:rPr>
          <w:bCs/>
          <w:i/>
          <w:iCs/>
        </w:rPr>
      </w:pPr>
    </w:p>
    <w:p w:rsidR="003604FC" w:rsidRDefault="003604FC" w:rsidP="007E2E97">
      <w:pPr>
        <w:tabs>
          <w:tab w:val="left" w:pos="6028"/>
        </w:tabs>
        <w:autoSpaceDE w:val="0"/>
        <w:spacing w:line="240" w:lineRule="auto"/>
        <w:jc w:val="both"/>
        <w:rPr>
          <w:bCs/>
          <w:i/>
          <w:iCs/>
        </w:rPr>
      </w:pPr>
    </w:p>
    <w:p w:rsidR="00F041D0" w:rsidRDefault="00F041D0" w:rsidP="007E2E97">
      <w:pPr>
        <w:tabs>
          <w:tab w:val="left" w:pos="6028"/>
        </w:tabs>
        <w:autoSpaceDE w:val="0"/>
        <w:spacing w:line="240" w:lineRule="auto"/>
        <w:jc w:val="both"/>
        <w:rPr>
          <w:bCs/>
          <w:i/>
          <w:iCs/>
        </w:rPr>
      </w:pPr>
    </w:p>
    <w:p w:rsidR="00707AE7" w:rsidRPr="00F041D0" w:rsidRDefault="00707AE7" w:rsidP="007E2E97">
      <w:pPr>
        <w:tabs>
          <w:tab w:val="left" w:pos="6028"/>
        </w:tabs>
        <w:autoSpaceDE w:val="0"/>
        <w:spacing w:line="240" w:lineRule="auto"/>
        <w:jc w:val="both"/>
        <w:rPr>
          <w:b/>
          <w:bCs/>
          <w:iCs/>
        </w:rPr>
      </w:pPr>
    </w:p>
    <w:p w:rsidR="00CD0103" w:rsidRPr="007E2E97" w:rsidRDefault="00676876" w:rsidP="007E2E97">
      <w:pPr>
        <w:tabs>
          <w:tab w:val="left" w:pos="6028"/>
        </w:tabs>
        <w:autoSpaceDE w:val="0"/>
        <w:spacing w:line="240" w:lineRule="auto"/>
        <w:jc w:val="center"/>
        <w:rPr>
          <w:b/>
          <w:bCs/>
          <w:iCs/>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6B1F32">
        <w:t xml:space="preserve"> у поступку јавне набавке радова - </w:t>
      </w:r>
      <w:r w:rsidR="006B1F32">
        <w:rPr>
          <w:lang w:val="sr-Cyrl-CS" w:eastAsia="en-US"/>
        </w:rPr>
        <w:t>набавка</w:t>
      </w:r>
      <w:r w:rsidR="006B1F32" w:rsidRPr="00680623">
        <w:rPr>
          <w:b/>
          <w:lang w:val="sr-Cyrl-CS"/>
        </w:rPr>
        <w:t xml:space="preserve"> </w:t>
      </w:r>
      <w:r w:rsidR="006B1F32">
        <w:rPr>
          <w:lang w:val="sr-Cyrl-CS"/>
        </w:rPr>
        <w:t xml:space="preserve">радова на адаптацији и реконструкцији простора </w:t>
      </w:r>
      <w:r w:rsidR="00A35AC3">
        <w:rPr>
          <w:lang w:val="sr-Cyrl-CS"/>
        </w:rPr>
        <w:t xml:space="preserve">у згради Математичког факултета </w:t>
      </w:r>
      <w:r w:rsidR="006B1F32">
        <w:rPr>
          <w:lang w:val="sr-Cyrl-CS"/>
        </w:rPr>
        <w:t>у улици Светог Николе бр. 39,</w:t>
      </w:r>
      <w:r w:rsidR="006B1F32" w:rsidRPr="00574103">
        <w:rPr>
          <w:lang w:val="sr-Cyrl-CS"/>
        </w:rPr>
        <w:t xml:space="preserve"> </w:t>
      </w:r>
      <w:r w:rsidR="00942603">
        <w:rPr>
          <w:lang w:val="sr-Cyrl-CS" w:eastAsia="en-US"/>
        </w:rPr>
        <w:t xml:space="preserve">у отвореном поступку </w:t>
      </w:r>
      <w:r w:rsidR="006B1F32" w:rsidRPr="00574103">
        <w:rPr>
          <w:lang w:val="sr-Cyrl-CS" w:eastAsia="en-US"/>
        </w:rPr>
        <w:t xml:space="preserve">под ознаком и </w:t>
      </w:r>
      <w:r w:rsidR="006B1F32" w:rsidRPr="00574103">
        <w:rPr>
          <w:lang w:eastAsia="en-US"/>
        </w:rPr>
        <w:t>бро</w:t>
      </w:r>
      <w:r w:rsidR="006B1F32" w:rsidRPr="00574103">
        <w:rPr>
          <w:lang w:val="sr-Cyrl-CS" w:eastAsia="en-US"/>
        </w:rPr>
        <w:t>јем</w:t>
      </w:r>
      <w:r w:rsidR="006B1F32" w:rsidRPr="00574103">
        <w:rPr>
          <w:lang w:eastAsia="en-US"/>
        </w:rPr>
        <w:t xml:space="preserve"> ЈН</w:t>
      </w:r>
      <w:r w:rsidR="006B1F32">
        <w:rPr>
          <w:lang w:eastAsia="en-US"/>
        </w:rPr>
        <w:t xml:space="preserve"> </w:t>
      </w:r>
      <w:r w:rsidR="006B1F32" w:rsidRPr="00574103">
        <w:rPr>
          <w:lang w:eastAsia="en-US"/>
        </w:rPr>
        <w:t>-</w:t>
      </w:r>
      <w:r w:rsidR="006B1F32">
        <w:rPr>
          <w:lang w:eastAsia="en-US"/>
        </w:rPr>
        <w:t xml:space="preserve"> 10/2017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rPr>
            </w:pPr>
          </w:p>
          <w:p w:rsidR="003336EB" w:rsidRPr="00574103" w:rsidRDefault="003336E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rPr>
      </w:pPr>
    </w:p>
    <w:p w:rsidR="004D08FA" w:rsidRDefault="004D08FA" w:rsidP="003336EB">
      <w:pPr>
        <w:rPr>
          <w:b/>
          <w:bCs/>
          <w:i/>
          <w:iCs/>
        </w:rPr>
      </w:pPr>
    </w:p>
    <w:p w:rsidR="003336EB" w:rsidRDefault="003336EB" w:rsidP="003336EB">
      <w:pPr>
        <w:rPr>
          <w:b/>
          <w:bCs/>
          <w:i/>
          <w:iCs/>
        </w:rPr>
      </w:pPr>
    </w:p>
    <w:p w:rsidR="008823F5" w:rsidRDefault="008823F5" w:rsidP="003336EB">
      <w:pPr>
        <w:rPr>
          <w:b/>
          <w:bCs/>
          <w:i/>
          <w:iCs/>
        </w:rPr>
      </w:pPr>
    </w:p>
    <w:p w:rsidR="008823F5" w:rsidRDefault="008823F5" w:rsidP="003336EB">
      <w:pPr>
        <w:rPr>
          <w:b/>
          <w:bCs/>
          <w:i/>
          <w:iCs/>
        </w:rPr>
      </w:pPr>
    </w:p>
    <w:p w:rsidR="008823F5" w:rsidRDefault="008823F5" w:rsidP="003336EB">
      <w:pPr>
        <w:rPr>
          <w:b/>
          <w:bCs/>
          <w:i/>
          <w:iCs/>
        </w:rPr>
      </w:pPr>
    </w:p>
    <w:p w:rsidR="00707AE7" w:rsidRDefault="00707AE7" w:rsidP="003336EB">
      <w:pPr>
        <w:rPr>
          <w:b/>
          <w:bCs/>
          <w:i/>
          <w:iCs/>
        </w:rPr>
      </w:pPr>
    </w:p>
    <w:p w:rsidR="008823F5" w:rsidRDefault="008823F5" w:rsidP="003336EB">
      <w:pPr>
        <w:rPr>
          <w:b/>
          <w:bCs/>
          <w:i/>
          <w:iCs/>
        </w:rPr>
      </w:pPr>
    </w:p>
    <w:p w:rsidR="008823F5" w:rsidRPr="003336EB" w:rsidRDefault="008823F5" w:rsidP="003336EB">
      <w:pPr>
        <w:rPr>
          <w:b/>
          <w:bCs/>
          <w:i/>
          <w:iCs/>
        </w:rPr>
      </w:pPr>
    </w:p>
    <w:p w:rsidR="006B1F32" w:rsidRDefault="006B1F32" w:rsidP="006B1F32">
      <w:pPr>
        <w:rPr>
          <w:b/>
          <w:bCs/>
          <w:i/>
          <w:iCs/>
        </w:rPr>
      </w:pPr>
    </w:p>
    <w:p w:rsidR="002470C2" w:rsidRDefault="002470C2" w:rsidP="006B1F3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291459">
        <w:t xml:space="preserve"> у поступку јавне набавке радова - </w:t>
      </w:r>
      <w:r w:rsidR="00291459">
        <w:rPr>
          <w:lang w:val="sr-Cyrl-CS" w:eastAsia="en-US"/>
        </w:rPr>
        <w:t>набавка</w:t>
      </w:r>
      <w:r w:rsidR="00291459" w:rsidRPr="00680623">
        <w:rPr>
          <w:b/>
          <w:lang w:val="sr-Cyrl-CS"/>
        </w:rPr>
        <w:t xml:space="preserve"> </w:t>
      </w:r>
      <w:r w:rsidR="00291459">
        <w:rPr>
          <w:lang w:val="sr-Cyrl-CS"/>
        </w:rPr>
        <w:t xml:space="preserve">радова на адаптацији и реконструкцији простора </w:t>
      </w:r>
      <w:r w:rsidR="00851BFC">
        <w:rPr>
          <w:lang w:val="sr-Cyrl-CS"/>
        </w:rPr>
        <w:t xml:space="preserve">у згради Математичког факултета </w:t>
      </w:r>
      <w:r w:rsidR="00291459">
        <w:rPr>
          <w:lang w:val="sr-Cyrl-CS"/>
        </w:rPr>
        <w:t>у улици Светог Николе бр.</w:t>
      </w:r>
      <w:proofErr w:type="gramEnd"/>
      <w:r w:rsidR="00291459">
        <w:rPr>
          <w:lang w:val="sr-Cyrl-CS"/>
        </w:rPr>
        <w:t xml:space="preserve"> 39,</w:t>
      </w:r>
      <w:r w:rsidR="00291459" w:rsidRPr="00574103">
        <w:rPr>
          <w:lang w:val="sr-Cyrl-CS"/>
        </w:rPr>
        <w:t xml:space="preserve"> </w:t>
      </w:r>
      <w:r w:rsidR="00942603">
        <w:rPr>
          <w:lang w:val="sr-Cyrl-CS" w:eastAsia="en-US"/>
        </w:rPr>
        <w:t xml:space="preserve">у отвореном поступку </w:t>
      </w:r>
      <w:r w:rsidR="00291459" w:rsidRPr="00574103">
        <w:rPr>
          <w:lang w:val="sr-Cyrl-CS" w:eastAsia="en-US"/>
        </w:rPr>
        <w:t xml:space="preserve">под ознаком и </w:t>
      </w:r>
      <w:r w:rsidR="00291459" w:rsidRPr="00574103">
        <w:rPr>
          <w:lang w:eastAsia="en-US"/>
        </w:rPr>
        <w:t>бро</w:t>
      </w:r>
      <w:r w:rsidR="00291459" w:rsidRPr="00574103">
        <w:rPr>
          <w:lang w:val="sr-Cyrl-CS" w:eastAsia="en-US"/>
        </w:rPr>
        <w:t>јем</w:t>
      </w:r>
      <w:r w:rsidR="00291459" w:rsidRPr="00574103">
        <w:rPr>
          <w:lang w:eastAsia="en-US"/>
        </w:rPr>
        <w:t xml:space="preserve"> ЈН</w:t>
      </w:r>
      <w:r w:rsidR="00291459">
        <w:rPr>
          <w:lang w:eastAsia="en-US"/>
        </w:rPr>
        <w:t xml:space="preserve"> </w:t>
      </w:r>
      <w:r w:rsidR="00291459" w:rsidRPr="00574103">
        <w:rPr>
          <w:lang w:eastAsia="en-US"/>
        </w:rPr>
        <w:t>-</w:t>
      </w:r>
      <w:r w:rsidR="00291459">
        <w:rPr>
          <w:lang w:eastAsia="en-US"/>
        </w:rPr>
        <w:t xml:space="preserve"> 10/2017</w:t>
      </w:r>
      <w:r w:rsidRPr="00017A46">
        <w:t>, испуњава све услове из чл.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rPr>
            </w:pPr>
          </w:p>
          <w:p w:rsidR="003336EB" w:rsidRPr="00574103" w:rsidRDefault="003336EB" w:rsidP="00C8376C">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Default="00CD0103">
      <w:pPr>
        <w:jc w:val="both"/>
        <w:rPr>
          <w:bCs/>
          <w:i/>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707AE7" w:rsidRPr="00707AE7" w:rsidRDefault="00707AE7">
      <w:pPr>
        <w:jc w:val="both"/>
        <w:rPr>
          <w:bCs/>
          <w:iCs/>
        </w:rPr>
      </w:pPr>
    </w:p>
    <w:p w:rsidR="00985063" w:rsidRPr="00B96CD4" w:rsidRDefault="00985063" w:rsidP="00B96CD4">
      <w:pPr>
        <w:pStyle w:val="ListParagraph"/>
        <w:pageBreakBefore/>
        <w:ind w:left="0"/>
        <w:jc w:val="center"/>
        <w:rPr>
          <w:sz w:val="28"/>
          <w:szCs w:val="28"/>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w:t>
      </w:r>
      <w:proofErr w:type="gramStart"/>
      <w:r>
        <w:t>_  (</w:t>
      </w:r>
      <w:proofErr w:type="gramEnd"/>
      <w:r>
        <w:rPr>
          <w:i/>
        </w:rPr>
        <w:t>навести назив понуђача</w:t>
      </w:r>
      <w:r>
        <w:t>),</w:t>
      </w:r>
      <w:r>
        <w:rPr>
          <w:i/>
          <w:lang w:val="sr-Cyrl-CS"/>
        </w:rPr>
        <w:t xml:space="preserve"> </w:t>
      </w:r>
      <w:r>
        <w:t xml:space="preserve">у поступку јавне набавке </w:t>
      </w:r>
      <w:r w:rsidR="00291459">
        <w:t xml:space="preserve">радова - </w:t>
      </w:r>
      <w:r w:rsidR="00291459">
        <w:rPr>
          <w:lang w:val="sr-Cyrl-CS" w:eastAsia="en-US"/>
        </w:rPr>
        <w:t>набавка</w:t>
      </w:r>
      <w:r w:rsidR="00291459" w:rsidRPr="00680623">
        <w:rPr>
          <w:b/>
          <w:lang w:val="sr-Cyrl-CS"/>
        </w:rPr>
        <w:t xml:space="preserve"> </w:t>
      </w:r>
      <w:r w:rsidR="00291459">
        <w:rPr>
          <w:lang w:val="sr-Cyrl-CS"/>
        </w:rPr>
        <w:t xml:space="preserve">радова на адаптацији и реконструкцији простора </w:t>
      </w:r>
      <w:r w:rsidR="00851BFC">
        <w:rPr>
          <w:lang w:val="sr-Cyrl-CS"/>
        </w:rPr>
        <w:t xml:space="preserve">у згради Математичког факултета </w:t>
      </w:r>
      <w:r w:rsidR="00291459">
        <w:rPr>
          <w:lang w:val="sr-Cyrl-CS"/>
        </w:rPr>
        <w:t>у улици Светог Николе бр. 39,</w:t>
      </w:r>
      <w:r w:rsidR="00291459" w:rsidRPr="00574103">
        <w:rPr>
          <w:lang w:val="sr-Cyrl-CS"/>
        </w:rPr>
        <w:t xml:space="preserve"> </w:t>
      </w:r>
      <w:r w:rsidR="00942603">
        <w:rPr>
          <w:lang w:val="sr-Cyrl-CS" w:eastAsia="en-US"/>
        </w:rPr>
        <w:t xml:space="preserve">у отвореном поступку </w:t>
      </w:r>
      <w:r w:rsidR="00291459" w:rsidRPr="00574103">
        <w:rPr>
          <w:lang w:val="sr-Cyrl-CS" w:eastAsia="en-US"/>
        </w:rPr>
        <w:t xml:space="preserve">под ознаком и </w:t>
      </w:r>
      <w:r w:rsidR="00291459" w:rsidRPr="00574103">
        <w:rPr>
          <w:lang w:eastAsia="en-US"/>
        </w:rPr>
        <w:t>бро</w:t>
      </w:r>
      <w:r w:rsidR="00291459" w:rsidRPr="00574103">
        <w:rPr>
          <w:lang w:val="sr-Cyrl-CS" w:eastAsia="en-US"/>
        </w:rPr>
        <w:t>јем</w:t>
      </w:r>
      <w:r w:rsidR="00291459" w:rsidRPr="00574103">
        <w:rPr>
          <w:lang w:eastAsia="en-US"/>
        </w:rPr>
        <w:t xml:space="preserve"> ЈН</w:t>
      </w:r>
      <w:r w:rsidR="00291459">
        <w:rPr>
          <w:lang w:eastAsia="en-US"/>
        </w:rPr>
        <w:t xml:space="preserve"> </w:t>
      </w:r>
      <w:r w:rsidR="00291459" w:rsidRPr="00574103">
        <w:rPr>
          <w:lang w:eastAsia="en-US"/>
        </w:rPr>
        <w:t>-</w:t>
      </w:r>
      <w:r w:rsidR="00291459">
        <w:rPr>
          <w:lang w:eastAsia="en-US"/>
        </w:rPr>
        <w:t xml:space="preserve"> 10/2017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rPr>
            </w:pPr>
          </w:p>
          <w:p w:rsidR="00402763" w:rsidRPr="00574103" w:rsidRDefault="00402763" w:rsidP="001554C7">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3604FC" w:rsidRDefault="003604FC" w:rsidP="00985063">
      <w:pPr>
        <w:pStyle w:val="Default"/>
        <w:rPr>
          <w:lang w:val="sr-Cyrl-CS"/>
        </w:rPr>
      </w:pPr>
    </w:p>
    <w:p w:rsidR="003604FC" w:rsidRDefault="003604FC" w:rsidP="00985063">
      <w:pPr>
        <w:pStyle w:val="Default"/>
        <w:rPr>
          <w:lang w:val="sr-Cyrl-CS"/>
        </w:rPr>
      </w:pPr>
    </w:p>
    <w:p w:rsidR="001C6711" w:rsidRDefault="001C6711" w:rsidP="00985063">
      <w:pPr>
        <w:pStyle w:val="Default"/>
        <w:rPr>
          <w:lang w:val="sr-Cyrl-CS"/>
        </w:rPr>
      </w:pPr>
    </w:p>
    <w:p w:rsidR="001C6711" w:rsidRDefault="001C6711" w:rsidP="00985063">
      <w:pPr>
        <w:pStyle w:val="Default"/>
        <w:rPr>
          <w:lang w:val="sr-Cyrl-CS"/>
        </w:rPr>
      </w:pPr>
    </w:p>
    <w:p w:rsidR="001C6711" w:rsidRDefault="001C6711" w:rsidP="00985063">
      <w:pPr>
        <w:pStyle w:val="Default"/>
        <w:rPr>
          <w:lang w:val="sr-Cyrl-CS"/>
        </w:rPr>
      </w:pPr>
    </w:p>
    <w:p w:rsidR="001C6711" w:rsidRDefault="001C6711" w:rsidP="00985063">
      <w:pPr>
        <w:pStyle w:val="Default"/>
        <w:rPr>
          <w:lang w:val="sr-Cyrl-CS"/>
        </w:rPr>
      </w:pPr>
    </w:p>
    <w:p w:rsidR="001C6711" w:rsidRDefault="001C6711" w:rsidP="00985063">
      <w:pPr>
        <w:pStyle w:val="Default"/>
        <w:rPr>
          <w:lang w:val="sr-Cyrl-CS"/>
        </w:rPr>
      </w:pPr>
    </w:p>
    <w:p w:rsidR="001C6711" w:rsidRDefault="001C6711" w:rsidP="00985063">
      <w:pPr>
        <w:pStyle w:val="Default"/>
        <w:rPr>
          <w:lang w:val="sr-Cyrl-CS"/>
        </w:rPr>
      </w:pPr>
    </w:p>
    <w:p w:rsidR="003604FC" w:rsidRDefault="003604FC" w:rsidP="00985063">
      <w:pPr>
        <w:pStyle w:val="Default"/>
        <w:rPr>
          <w:lang w:val="sr-Cyrl-CS"/>
        </w:rPr>
      </w:pPr>
    </w:p>
    <w:p w:rsidR="003604FC" w:rsidRDefault="003604FC" w:rsidP="00985063">
      <w:pPr>
        <w:pStyle w:val="Default"/>
        <w:rPr>
          <w:lang w:val="sr-Cyrl-CS"/>
        </w:rPr>
      </w:pPr>
    </w:p>
    <w:p w:rsidR="003604FC" w:rsidRDefault="003604FC" w:rsidP="00985063">
      <w:pPr>
        <w:pStyle w:val="Default"/>
        <w:rPr>
          <w:lang w:val="sr-Cyrl-CS"/>
        </w:rPr>
      </w:pPr>
    </w:p>
    <w:p w:rsidR="003604FC" w:rsidRDefault="003604FC" w:rsidP="00985063">
      <w:pPr>
        <w:pStyle w:val="Default"/>
        <w:rPr>
          <w:lang w:val="sr-Cyrl-CS"/>
        </w:rPr>
      </w:pPr>
    </w:p>
    <w:p w:rsidR="001C6711" w:rsidRPr="005A2C0B" w:rsidRDefault="001C6711" w:rsidP="001C6711">
      <w:pPr>
        <w:spacing w:before="70"/>
        <w:ind w:left="625" w:right="628"/>
        <w:jc w:val="center"/>
        <w:rPr>
          <w:b/>
          <w:sz w:val="28"/>
          <w:szCs w:val="28"/>
        </w:rPr>
      </w:pPr>
      <w:r>
        <w:rPr>
          <w:b/>
          <w:sz w:val="28"/>
          <w:szCs w:val="28"/>
        </w:rPr>
        <w:lastRenderedPageBreak/>
        <w:t>OБРАЗАЦ И</w:t>
      </w:r>
      <w:r>
        <w:rPr>
          <w:b/>
          <w:spacing w:val="1"/>
          <w:sz w:val="28"/>
          <w:szCs w:val="28"/>
        </w:rPr>
        <w:t>З</w:t>
      </w:r>
      <w:r>
        <w:rPr>
          <w:b/>
          <w:sz w:val="28"/>
          <w:szCs w:val="28"/>
        </w:rPr>
        <w:t>ЈАВЕ П</w:t>
      </w:r>
      <w:r>
        <w:rPr>
          <w:b/>
          <w:spacing w:val="1"/>
          <w:sz w:val="28"/>
          <w:szCs w:val="28"/>
        </w:rPr>
        <w:t>О</w:t>
      </w:r>
      <w:r>
        <w:rPr>
          <w:b/>
          <w:sz w:val="28"/>
          <w:szCs w:val="28"/>
        </w:rPr>
        <w:t>НУЂ</w:t>
      </w:r>
      <w:r>
        <w:rPr>
          <w:b/>
          <w:spacing w:val="-1"/>
          <w:sz w:val="28"/>
          <w:szCs w:val="28"/>
        </w:rPr>
        <w:t>АЧ</w:t>
      </w:r>
      <w:r>
        <w:rPr>
          <w:b/>
          <w:sz w:val="28"/>
          <w:szCs w:val="28"/>
        </w:rPr>
        <w:t>А О ФИ</w:t>
      </w:r>
      <w:r>
        <w:rPr>
          <w:b/>
          <w:spacing w:val="1"/>
          <w:sz w:val="28"/>
          <w:szCs w:val="28"/>
        </w:rPr>
        <w:t>Н</w:t>
      </w:r>
      <w:r>
        <w:rPr>
          <w:b/>
          <w:sz w:val="28"/>
          <w:szCs w:val="28"/>
        </w:rPr>
        <w:t>АНСИЈСК</w:t>
      </w:r>
      <w:r>
        <w:rPr>
          <w:b/>
          <w:spacing w:val="1"/>
          <w:sz w:val="28"/>
          <w:szCs w:val="28"/>
        </w:rPr>
        <w:t>О</w:t>
      </w:r>
      <w:r>
        <w:rPr>
          <w:b/>
          <w:sz w:val="28"/>
          <w:szCs w:val="28"/>
        </w:rPr>
        <w:t>М С</w:t>
      </w:r>
      <w:r>
        <w:rPr>
          <w:b/>
          <w:spacing w:val="-3"/>
          <w:sz w:val="28"/>
          <w:szCs w:val="28"/>
        </w:rPr>
        <w:t>Р</w:t>
      </w:r>
      <w:r>
        <w:rPr>
          <w:b/>
          <w:sz w:val="28"/>
          <w:szCs w:val="28"/>
        </w:rPr>
        <w:t>Е</w:t>
      </w:r>
      <w:r>
        <w:rPr>
          <w:b/>
          <w:spacing w:val="1"/>
          <w:sz w:val="28"/>
          <w:szCs w:val="28"/>
        </w:rPr>
        <w:t>Д</w:t>
      </w:r>
      <w:r>
        <w:rPr>
          <w:b/>
          <w:sz w:val="28"/>
          <w:szCs w:val="28"/>
        </w:rPr>
        <w:t>СТ</w:t>
      </w:r>
      <w:r>
        <w:rPr>
          <w:b/>
          <w:spacing w:val="1"/>
          <w:sz w:val="28"/>
          <w:szCs w:val="28"/>
        </w:rPr>
        <w:t>В</w:t>
      </w:r>
      <w:r>
        <w:rPr>
          <w:b/>
          <w:sz w:val="28"/>
          <w:szCs w:val="28"/>
        </w:rPr>
        <w:t>У ОБ</w:t>
      </w:r>
      <w:r>
        <w:rPr>
          <w:b/>
          <w:spacing w:val="1"/>
          <w:sz w:val="28"/>
          <w:szCs w:val="28"/>
        </w:rPr>
        <w:t>Е</w:t>
      </w:r>
      <w:r>
        <w:rPr>
          <w:b/>
          <w:sz w:val="28"/>
          <w:szCs w:val="28"/>
        </w:rPr>
        <w:t>ЗБ</w:t>
      </w:r>
      <w:r>
        <w:rPr>
          <w:b/>
          <w:spacing w:val="1"/>
          <w:sz w:val="28"/>
          <w:szCs w:val="28"/>
        </w:rPr>
        <w:t>Е</w:t>
      </w:r>
      <w:r>
        <w:rPr>
          <w:b/>
          <w:sz w:val="28"/>
          <w:szCs w:val="28"/>
        </w:rPr>
        <w:t xml:space="preserve">ЂЕЊА </w:t>
      </w:r>
      <w:r>
        <w:rPr>
          <w:b/>
          <w:spacing w:val="-1"/>
          <w:sz w:val="28"/>
          <w:szCs w:val="28"/>
        </w:rPr>
        <w:t>ЗА ОЗБИЉНОСТ ПОНУДЕ</w:t>
      </w:r>
    </w:p>
    <w:p w:rsidR="001C6711" w:rsidRDefault="00E031E2" w:rsidP="001C6711">
      <w:pPr>
        <w:spacing w:before="70"/>
        <w:ind w:left="625" w:right="628"/>
        <w:jc w:val="center"/>
        <w:rPr>
          <w:sz w:val="28"/>
          <w:szCs w:val="28"/>
        </w:rPr>
      </w:pPr>
      <w:r>
        <w:rPr>
          <w:b/>
          <w:sz w:val="28"/>
          <w:szCs w:val="28"/>
        </w:rPr>
        <w:t>(Образац</w:t>
      </w:r>
      <w:r w:rsidR="001C6711">
        <w:rPr>
          <w:b/>
          <w:sz w:val="28"/>
          <w:szCs w:val="28"/>
        </w:rPr>
        <w:t xml:space="preserve"> 8)</w:t>
      </w:r>
    </w:p>
    <w:p w:rsidR="001C6711" w:rsidRDefault="001C6711" w:rsidP="001C6711">
      <w:pPr>
        <w:spacing w:before="12" w:line="260" w:lineRule="exact"/>
        <w:rPr>
          <w:sz w:val="26"/>
          <w:szCs w:val="26"/>
        </w:rPr>
      </w:pPr>
    </w:p>
    <w:p w:rsidR="001C6711" w:rsidRDefault="001C6711" w:rsidP="001C6711">
      <w:pPr>
        <w:jc w:val="both"/>
      </w:pPr>
      <w:proofErr w:type="gramStart"/>
      <w:r>
        <w:t>За ја</w:t>
      </w:r>
      <w:r>
        <w:rPr>
          <w:spacing w:val="-1"/>
        </w:rPr>
        <w:t>в</w:t>
      </w:r>
      <w:r>
        <w:rPr>
          <w:spacing w:val="6"/>
        </w:rPr>
        <w:t>н</w:t>
      </w:r>
      <w:r>
        <w:t xml:space="preserve">у </w:t>
      </w:r>
      <w:r>
        <w:rPr>
          <w:spacing w:val="1"/>
        </w:rPr>
        <w:t>н</w:t>
      </w:r>
      <w:r>
        <w:rPr>
          <w:spacing w:val="-1"/>
        </w:rPr>
        <w:t>а</w:t>
      </w:r>
      <w:r>
        <w:rPr>
          <w:spacing w:val="2"/>
        </w:rPr>
        <w:t>б</w:t>
      </w:r>
      <w:r>
        <w:rPr>
          <w:spacing w:val="-1"/>
        </w:rPr>
        <w:t>а</w:t>
      </w:r>
      <w:r>
        <w:t>в</w:t>
      </w:r>
      <w:r>
        <w:rPr>
          <w:spacing w:val="3"/>
        </w:rPr>
        <w:t>к</w:t>
      </w:r>
      <w:r>
        <w:t xml:space="preserve">у радова - </w:t>
      </w:r>
      <w:r>
        <w:rPr>
          <w:lang w:val="sr-Cyrl-CS" w:eastAsia="en-US"/>
        </w:rPr>
        <w:t>набавка</w:t>
      </w:r>
      <w:r w:rsidRPr="00680623">
        <w:rPr>
          <w:b/>
          <w:lang w:val="sr-Cyrl-CS"/>
        </w:rPr>
        <w:t xml:space="preserve"> </w:t>
      </w:r>
      <w:r>
        <w:rPr>
          <w:lang w:val="sr-Cyrl-CS"/>
        </w:rPr>
        <w:t>радова на адаптацији и реконструкцији простора у згради Математичког факултета у улици Светог Николе бр.</w:t>
      </w:r>
      <w:proofErr w:type="gramEnd"/>
      <w:r>
        <w:rPr>
          <w:lang w:val="sr-Cyrl-CS"/>
        </w:rPr>
        <w:t xml:space="preserve"> 39,</w:t>
      </w:r>
      <w:r w:rsidRPr="00574103">
        <w:rPr>
          <w:lang w:val="sr-Cyrl-CS"/>
        </w:rPr>
        <w:t xml:space="preserve"> </w:t>
      </w:r>
      <w:r>
        <w:rPr>
          <w:lang w:val="sr-Cyrl-CS" w:eastAsia="en-US"/>
        </w:rPr>
        <w:t>у отвореном поступку</w:t>
      </w:r>
      <w:r w:rsidRPr="00574103">
        <w:rPr>
          <w:lang w:val="sr-Cyrl-CS" w:eastAsia="en-US"/>
        </w:rPr>
        <w:t xml:space="preserve">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Pr>
          <w:lang w:eastAsia="en-US"/>
        </w:rPr>
        <w:t xml:space="preserve"> 10/2017</w:t>
      </w:r>
      <w:r>
        <w:rPr>
          <w:spacing w:val="1"/>
        </w:rPr>
        <w:t xml:space="preserve">, </w:t>
      </w:r>
      <w:r>
        <w:t>д</w:t>
      </w:r>
      <w:r>
        <w:rPr>
          <w:spacing w:val="-1"/>
        </w:rPr>
        <w:t>а</w:t>
      </w:r>
      <w:r>
        <w:t>јем</w:t>
      </w:r>
      <w:r>
        <w:rPr>
          <w:spacing w:val="-1"/>
        </w:rPr>
        <w:t xml:space="preserve"> с</w:t>
      </w:r>
      <w:r>
        <w:t>л</w:t>
      </w:r>
      <w:r>
        <w:rPr>
          <w:spacing w:val="-6"/>
        </w:rPr>
        <w:t>е</w:t>
      </w:r>
      <w:r>
        <w:rPr>
          <w:spacing w:val="3"/>
        </w:rPr>
        <w:t>д</w:t>
      </w:r>
      <w:r>
        <w:rPr>
          <w:spacing w:val="1"/>
        </w:rPr>
        <w:t>е</w:t>
      </w:r>
      <w:r>
        <w:rPr>
          <w:spacing w:val="2"/>
        </w:rPr>
        <w:t>ћ</w:t>
      </w:r>
      <w:r>
        <w:t>у</w:t>
      </w:r>
    </w:p>
    <w:p w:rsidR="001C6711" w:rsidRDefault="001C6711" w:rsidP="001C6711"/>
    <w:p w:rsidR="001C6711" w:rsidRDefault="001C6711" w:rsidP="001C6711"/>
    <w:p w:rsidR="001C6711" w:rsidRDefault="001C6711" w:rsidP="001C6711">
      <w:pPr>
        <w:tabs>
          <w:tab w:val="left" w:pos="0"/>
        </w:tabs>
        <w:ind w:right="8540"/>
      </w:pPr>
    </w:p>
    <w:p w:rsidR="001C6711" w:rsidRDefault="001C6711" w:rsidP="001C6711">
      <w:pPr>
        <w:tabs>
          <w:tab w:val="left" w:pos="0"/>
        </w:tabs>
        <w:jc w:val="center"/>
        <w:rPr>
          <w:b/>
        </w:rPr>
      </w:pPr>
      <w:r>
        <w:rPr>
          <w:b/>
        </w:rPr>
        <w:t>И</w:t>
      </w:r>
      <w:r>
        <w:rPr>
          <w:b/>
          <w:spacing w:val="1"/>
        </w:rPr>
        <w:t>З</w:t>
      </w:r>
      <w:r>
        <w:rPr>
          <w:b/>
        </w:rPr>
        <w:t>ЈА</w:t>
      </w:r>
      <w:r>
        <w:rPr>
          <w:b/>
          <w:spacing w:val="-6"/>
        </w:rPr>
        <w:t>В</w:t>
      </w:r>
      <w:r>
        <w:rPr>
          <w:b/>
        </w:rPr>
        <w:t>У</w:t>
      </w:r>
    </w:p>
    <w:p w:rsidR="001C6711" w:rsidRDefault="001C6711" w:rsidP="001C6711">
      <w:pPr>
        <w:tabs>
          <w:tab w:val="left" w:pos="0"/>
        </w:tabs>
        <w:jc w:val="center"/>
      </w:pPr>
    </w:p>
    <w:p w:rsidR="001C6711" w:rsidRDefault="001C6711" w:rsidP="001C6711">
      <w:pPr>
        <w:ind w:left="680"/>
      </w:pPr>
      <w:r>
        <w:t xml:space="preserve"> </w:t>
      </w:r>
    </w:p>
    <w:p w:rsidR="001C6711" w:rsidRDefault="001C6711" w:rsidP="001C6711">
      <w:pPr>
        <w:jc w:val="both"/>
      </w:pPr>
      <w:r>
        <w:t>По</w:t>
      </w:r>
      <w:r>
        <w:rPr>
          <w:spacing w:val="3"/>
        </w:rPr>
        <w:t>н</w:t>
      </w:r>
      <w:r>
        <w:rPr>
          <w:spacing w:val="-5"/>
        </w:rPr>
        <w:t>у</w:t>
      </w:r>
      <w:r>
        <w:t>ђач_______________________________</w:t>
      </w:r>
      <w:r>
        <w:rPr>
          <w:spacing w:val="1"/>
        </w:rPr>
        <w:t>и</w:t>
      </w:r>
      <w:r>
        <w:t>з________________________</w:t>
      </w:r>
      <w:proofErr w:type="gramStart"/>
      <w:r>
        <w:t>_ ,</w:t>
      </w:r>
      <w:proofErr w:type="gramEnd"/>
      <w:r>
        <w:t xml:space="preserve"> </w:t>
      </w:r>
      <w:r>
        <w:rPr>
          <w:spacing w:val="1"/>
        </w:rPr>
        <w:t>из</w:t>
      </w:r>
      <w:r>
        <w:t>ја</w:t>
      </w:r>
      <w:r>
        <w:rPr>
          <w:spacing w:val="-1"/>
        </w:rPr>
        <w:t>в</w:t>
      </w:r>
      <w:r>
        <w:rPr>
          <w:spacing w:val="3"/>
        </w:rPr>
        <w:t>љ</w:t>
      </w:r>
      <w:r>
        <w:rPr>
          <w:spacing w:val="-7"/>
        </w:rPr>
        <w:t>у</w:t>
      </w:r>
      <w:r>
        <w:t>ј</w:t>
      </w:r>
      <w:r>
        <w:rPr>
          <w:spacing w:val="2"/>
        </w:rPr>
        <w:t>е</w:t>
      </w:r>
      <w:r>
        <w:t xml:space="preserve">м да </w:t>
      </w:r>
      <w:r>
        <w:rPr>
          <w:spacing w:val="1"/>
        </w:rPr>
        <w:t>с</w:t>
      </w:r>
      <w:r>
        <w:rPr>
          <w:spacing w:val="-1"/>
        </w:rPr>
        <w:t>а</w:t>
      </w:r>
      <w:r>
        <w:t xml:space="preserve">м </w:t>
      </w:r>
      <w:r>
        <w:rPr>
          <w:spacing w:val="-1"/>
        </w:rPr>
        <w:t>са</w:t>
      </w:r>
      <w:r>
        <w:t>гл</w:t>
      </w:r>
      <w:r>
        <w:rPr>
          <w:spacing w:val="-1"/>
        </w:rPr>
        <w:t>а</w:t>
      </w:r>
      <w:r>
        <w:rPr>
          <w:spacing w:val="1"/>
        </w:rPr>
        <w:t>с</w:t>
      </w:r>
      <w:r>
        <w:rPr>
          <w:spacing w:val="-1"/>
        </w:rPr>
        <w:t>а</w:t>
      </w:r>
      <w:r>
        <w:rPr>
          <w:spacing w:val="4"/>
        </w:rPr>
        <w:t>н</w:t>
      </w:r>
      <w:r>
        <w:t xml:space="preserve">, да </w:t>
      </w:r>
      <w:r>
        <w:rPr>
          <w:spacing w:val="5"/>
        </w:rPr>
        <w:t xml:space="preserve">ћу приликом достављања понуде, </w:t>
      </w:r>
      <w:r>
        <w:rPr>
          <w:spacing w:val="1"/>
        </w:rPr>
        <w:t>н</w:t>
      </w:r>
      <w:r>
        <w:t xml:space="preserve">а </w:t>
      </w:r>
      <w:r>
        <w:rPr>
          <w:spacing w:val="1"/>
        </w:rPr>
        <w:t>им</w:t>
      </w:r>
      <w:r>
        <w:t xml:space="preserve">е </w:t>
      </w:r>
      <w:r>
        <w:rPr>
          <w:spacing w:val="-1"/>
        </w:rPr>
        <w:t>с</w:t>
      </w:r>
      <w:r>
        <w:t>р</w:t>
      </w:r>
      <w:r>
        <w:rPr>
          <w:spacing w:val="-1"/>
        </w:rPr>
        <w:t>е</w:t>
      </w:r>
      <w:r>
        <w:t>д</w:t>
      </w:r>
      <w:r>
        <w:rPr>
          <w:spacing w:val="-1"/>
        </w:rPr>
        <w:t>с</w:t>
      </w:r>
      <w:r>
        <w:t>т</w:t>
      </w:r>
      <w:r>
        <w:rPr>
          <w:spacing w:val="2"/>
        </w:rPr>
        <w:t>в</w:t>
      </w:r>
      <w:r>
        <w:t>а ф</w:t>
      </w:r>
      <w:r>
        <w:rPr>
          <w:spacing w:val="1"/>
        </w:rPr>
        <w:t>ин</w:t>
      </w:r>
      <w:r>
        <w:rPr>
          <w:spacing w:val="-1"/>
        </w:rPr>
        <w:t>а</w:t>
      </w:r>
      <w:r>
        <w:rPr>
          <w:spacing w:val="1"/>
        </w:rPr>
        <w:t>н</w:t>
      </w:r>
      <w:r>
        <w:rPr>
          <w:spacing w:val="-1"/>
        </w:rPr>
        <w:t>с</w:t>
      </w:r>
      <w:r>
        <w:rPr>
          <w:spacing w:val="1"/>
        </w:rPr>
        <w:t>и</w:t>
      </w:r>
      <w:r>
        <w:t>јс</w:t>
      </w:r>
      <w:r>
        <w:rPr>
          <w:spacing w:val="-2"/>
        </w:rPr>
        <w:t>к</w:t>
      </w:r>
      <w:r>
        <w:t>ог об</w:t>
      </w:r>
      <w:r>
        <w:rPr>
          <w:spacing w:val="-1"/>
        </w:rPr>
        <w:t>е</w:t>
      </w:r>
      <w:r>
        <w:rPr>
          <w:spacing w:val="1"/>
        </w:rPr>
        <w:t>з</w:t>
      </w:r>
      <w:r>
        <w:t>б</w:t>
      </w:r>
      <w:r>
        <w:rPr>
          <w:spacing w:val="-1"/>
        </w:rPr>
        <w:t>е</w:t>
      </w:r>
      <w:r>
        <w:t>ђ</w:t>
      </w:r>
      <w:r>
        <w:rPr>
          <w:spacing w:val="-2"/>
        </w:rPr>
        <w:t>е</w:t>
      </w:r>
      <w:r>
        <w:rPr>
          <w:spacing w:val="1"/>
        </w:rPr>
        <w:t>њ</w:t>
      </w:r>
      <w:r>
        <w:t>а за озбиљност понуде, до</w:t>
      </w:r>
      <w:r>
        <w:rPr>
          <w:spacing w:val="-1"/>
        </w:rPr>
        <w:t>с</w:t>
      </w:r>
      <w:r>
        <w:t>т</w:t>
      </w:r>
      <w:r>
        <w:rPr>
          <w:spacing w:val="-1"/>
        </w:rPr>
        <w:t>а</w:t>
      </w:r>
      <w:r>
        <w:t>в</w:t>
      </w:r>
      <w:r>
        <w:rPr>
          <w:spacing w:val="1"/>
        </w:rPr>
        <w:t>ит</w:t>
      </w:r>
      <w:r>
        <w:t xml:space="preserve">и </w:t>
      </w:r>
      <w:r>
        <w:rPr>
          <w:spacing w:val="-5"/>
        </w:rPr>
        <w:t>у</w:t>
      </w:r>
      <w:r>
        <w:t>р</w:t>
      </w:r>
      <w:r>
        <w:rPr>
          <w:spacing w:val="-1"/>
        </w:rPr>
        <w:t>е</w:t>
      </w:r>
      <w:r>
        <w:t>д</w:t>
      </w:r>
      <w:r>
        <w:rPr>
          <w:spacing w:val="1"/>
        </w:rPr>
        <w:t>н</w:t>
      </w:r>
      <w:r>
        <w:t xml:space="preserve">о </w:t>
      </w:r>
      <w:r>
        <w:rPr>
          <w:spacing w:val="1"/>
        </w:rPr>
        <w:t>п</w:t>
      </w:r>
      <w:r>
        <w:t>от</w:t>
      </w:r>
      <w:r>
        <w:rPr>
          <w:spacing w:val="2"/>
        </w:rPr>
        <w:t>п</w:t>
      </w:r>
      <w:r>
        <w:rPr>
          <w:spacing w:val="1"/>
        </w:rPr>
        <w:t>и</w:t>
      </w:r>
      <w:r>
        <w:rPr>
          <w:spacing w:val="-1"/>
        </w:rPr>
        <w:t>са</w:t>
      </w:r>
      <w:r>
        <w:rPr>
          <w:spacing w:val="3"/>
        </w:rPr>
        <w:t>н</w:t>
      </w:r>
      <w:r>
        <w:t>у и р</w:t>
      </w:r>
      <w:r>
        <w:rPr>
          <w:spacing w:val="-1"/>
        </w:rPr>
        <w:t>е</w:t>
      </w:r>
      <w:r>
        <w:t>г</w:t>
      </w:r>
      <w:r>
        <w:rPr>
          <w:spacing w:val="1"/>
        </w:rPr>
        <w:t>и</w:t>
      </w:r>
      <w:r>
        <w:rPr>
          <w:spacing w:val="-1"/>
        </w:rPr>
        <w:t>с</w:t>
      </w:r>
      <w:r>
        <w:t>тров</w:t>
      </w:r>
      <w:r>
        <w:rPr>
          <w:spacing w:val="-1"/>
        </w:rPr>
        <w:t>а</w:t>
      </w:r>
      <w:r>
        <w:rPr>
          <w:spacing w:val="3"/>
        </w:rPr>
        <w:t>н</w:t>
      </w:r>
      <w:r>
        <w:t xml:space="preserve">у </w:t>
      </w:r>
      <w:r>
        <w:rPr>
          <w:spacing w:val="1"/>
        </w:rPr>
        <w:t>с</w:t>
      </w:r>
      <w:r>
        <w:t>о</w:t>
      </w:r>
      <w:r>
        <w:rPr>
          <w:spacing w:val="1"/>
        </w:rPr>
        <w:t>п</w:t>
      </w:r>
      <w:r>
        <w:rPr>
          <w:spacing w:val="-1"/>
        </w:rPr>
        <w:t>с</w:t>
      </w:r>
      <w:r>
        <w:t>тв</w:t>
      </w:r>
      <w:r>
        <w:rPr>
          <w:spacing w:val="-1"/>
        </w:rPr>
        <w:t>е</w:t>
      </w:r>
      <w:r>
        <w:rPr>
          <w:spacing w:val="6"/>
        </w:rPr>
        <w:t>н</w:t>
      </w:r>
      <w:r>
        <w:t>у блан</w:t>
      </w:r>
      <w:r>
        <w:rPr>
          <w:spacing w:val="1"/>
        </w:rPr>
        <w:t>к</w:t>
      </w:r>
      <w:r>
        <w:t xml:space="preserve">о </w:t>
      </w:r>
      <w:r>
        <w:rPr>
          <w:spacing w:val="1"/>
        </w:rPr>
        <w:t>м</w:t>
      </w:r>
      <w:r>
        <w:rPr>
          <w:spacing w:val="-1"/>
        </w:rPr>
        <w:t>е</w:t>
      </w:r>
      <w:r>
        <w:rPr>
          <w:spacing w:val="1"/>
        </w:rPr>
        <w:t>ни</w:t>
      </w:r>
      <w:r>
        <w:rPr>
          <w:spacing w:val="3"/>
        </w:rPr>
        <w:t>ц</w:t>
      </w:r>
      <w:r>
        <w:rPr>
          <w:spacing w:val="-7"/>
        </w:rPr>
        <w:t>у</w:t>
      </w:r>
      <w:r>
        <w:t xml:space="preserve">, </w:t>
      </w:r>
      <w:r>
        <w:rPr>
          <w:spacing w:val="2"/>
        </w:rPr>
        <w:t>б</w:t>
      </w:r>
      <w:r>
        <w:rPr>
          <w:spacing w:val="-1"/>
        </w:rPr>
        <w:t>е</w:t>
      </w:r>
      <w:r>
        <w:t>з ж</w:t>
      </w:r>
      <w:r>
        <w:rPr>
          <w:spacing w:val="1"/>
        </w:rPr>
        <w:t>и</w:t>
      </w:r>
      <w:r>
        <w:t>р</w:t>
      </w:r>
      <w:r>
        <w:rPr>
          <w:spacing w:val="-1"/>
        </w:rPr>
        <w:t>а</w:t>
      </w:r>
      <w:r>
        <w:rPr>
          <w:spacing w:val="1"/>
        </w:rPr>
        <w:t>н</w:t>
      </w:r>
      <w:r>
        <w:rPr>
          <w:spacing w:val="-1"/>
        </w:rPr>
        <w:t>а</w:t>
      </w:r>
      <w:r>
        <w:t xml:space="preserve">та у </w:t>
      </w:r>
      <w:r>
        <w:rPr>
          <w:spacing w:val="1"/>
        </w:rPr>
        <w:t>к</w:t>
      </w:r>
      <w:r>
        <w:t>ор</w:t>
      </w:r>
      <w:r>
        <w:rPr>
          <w:spacing w:val="1"/>
        </w:rPr>
        <w:t>и</w:t>
      </w:r>
      <w:r>
        <w:rPr>
          <w:spacing w:val="-1"/>
        </w:rPr>
        <w:t>с</w:t>
      </w:r>
      <w:r>
        <w:t xml:space="preserve">т </w:t>
      </w:r>
      <w:r>
        <w:rPr>
          <w:b/>
        </w:rPr>
        <w:t>Н</w:t>
      </w:r>
      <w:r>
        <w:rPr>
          <w:b/>
          <w:spacing w:val="-1"/>
        </w:rPr>
        <w:t>а</w:t>
      </w:r>
      <w:r>
        <w:rPr>
          <w:b/>
          <w:spacing w:val="2"/>
        </w:rPr>
        <w:t>р</w:t>
      </w:r>
      <w:r>
        <w:rPr>
          <w:b/>
          <w:spacing w:val="-5"/>
        </w:rPr>
        <w:t>у</w:t>
      </w:r>
      <w:r>
        <w:rPr>
          <w:b/>
          <w:spacing w:val="-1"/>
        </w:rPr>
        <w:t>ч</w:t>
      </w:r>
      <w:r>
        <w:rPr>
          <w:b/>
          <w:spacing w:val="1"/>
        </w:rPr>
        <w:t>и</w:t>
      </w:r>
      <w:r>
        <w:rPr>
          <w:b/>
          <w:spacing w:val="2"/>
        </w:rPr>
        <w:t>о</w:t>
      </w:r>
      <w:r>
        <w:rPr>
          <w:b/>
          <w:spacing w:val="1"/>
        </w:rPr>
        <w:t>ц</w:t>
      </w:r>
      <w:r>
        <w:rPr>
          <w:b/>
          <w:spacing w:val="-1"/>
        </w:rPr>
        <w:t>а</w:t>
      </w:r>
      <w:r>
        <w:t xml:space="preserve">, </w:t>
      </w:r>
      <w:r>
        <w:rPr>
          <w:spacing w:val="-1"/>
        </w:rPr>
        <w:t>с</w:t>
      </w:r>
      <w:r>
        <w:t xml:space="preserve">а </w:t>
      </w:r>
      <w:r>
        <w:rPr>
          <w:spacing w:val="-1"/>
        </w:rPr>
        <w:t>ме</w:t>
      </w:r>
      <w:r>
        <w:rPr>
          <w:spacing w:val="1"/>
        </w:rPr>
        <w:t>ни</w:t>
      </w:r>
      <w:r>
        <w:rPr>
          <w:spacing w:val="-1"/>
        </w:rPr>
        <w:t>ч</w:t>
      </w:r>
      <w:r>
        <w:rPr>
          <w:spacing w:val="1"/>
        </w:rPr>
        <w:t>ни</w:t>
      </w:r>
      <w:r>
        <w:t>м овл</w:t>
      </w:r>
      <w:r>
        <w:rPr>
          <w:spacing w:val="-1"/>
        </w:rPr>
        <w:t>а</w:t>
      </w:r>
      <w:r>
        <w:t>шћ</w:t>
      </w:r>
      <w:r>
        <w:rPr>
          <w:spacing w:val="-1"/>
        </w:rPr>
        <w:t>е</w:t>
      </w:r>
      <w:r>
        <w:t xml:space="preserve">њем </w:t>
      </w:r>
      <w:r>
        <w:rPr>
          <w:spacing w:val="1"/>
        </w:rPr>
        <w:t>з</w:t>
      </w:r>
      <w:r>
        <w:t xml:space="preserve">а </w:t>
      </w:r>
      <w:r>
        <w:rPr>
          <w:spacing w:val="1"/>
        </w:rPr>
        <w:t>п</w:t>
      </w:r>
      <w:r>
        <w:t>о</w:t>
      </w:r>
      <w:r>
        <w:rPr>
          <w:spacing w:val="3"/>
        </w:rPr>
        <w:t>п</w:t>
      </w:r>
      <w:r>
        <w:rPr>
          <w:spacing w:val="-7"/>
        </w:rPr>
        <w:t>у</w:t>
      </w:r>
      <w:r>
        <w:rPr>
          <w:spacing w:val="6"/>
        </w:rPr>
        <w:t>н</w:t>
      </w:r>
      <w:r>
        <w:t>у у ви</w:t>
      </w:r>
      <w:r>
        <w:rPr>
          <w:spacing w:val="-1"/>
        </w:rPr>
        <w:t>с</w:t>
      </w:r>
      <w:r>
        <w:rPr>
          <w:spacing w:val="1"/>
        </w:rPr>
        <w:t>ин</w:t>
      </w:r>
      <w:r>
        <w:t xml:space="preserve">и од 10% од </w:t>
      </w:r>
      <w:r w:rsidR="005441A7">
        <w:rPr>
          <w:spacing w:val="-5"/>
        </w:rPr>
        <w:t>понуђене</w:t>
      </w:r>
      <w:r>
        <w:t xml:space="preserve"> вр</w:t>
      </w:r>
      <w:r>
        <w:rPr>
          <w:spacing w:val="-1"/>
        </w:rPr>
        <w:t>е</w:t>
      </w:r>
      <w:r>
        <w:t>д</w:t>
      </w:r>
      <w:r>
        <w:rPr>
          <w:spacing w:val="1"/>
        </w:rPr>
        <w:t>н</w:t>
      </w:r>
      <w:r>
        <w:t>о</w:t>
      </w:r>
      <w:r>
        <w:rPr>
          <w:spacing w:val="-1"/>
        </w:rPr>
        <w:t>с</w:t>
      </w:r>
      <w:r>
        <w:t>т</w:t>
      </w:r>
      <w:r>
        <w:rPr>
          <w:spacing w:val="1"/>
        </w:rPr>
        <w:t>и</w:t>
      </w:r>
      <w:r>
        <w:t>, б</w:t>
      </w:r>
      <w:r>
        <w:rPr>
          <w:spacing w:val="-1"/>
        </w:rPr>
        <w:t>е</w:t>
      </w:r>
      <w:r>
        <w:t>з ПД</w:t>
      </w:r>
      <w:r>
        <w:rPr>
          <w:spacing w:val="1"/>
        </w:rPr>
        <w:t>В</w:t>
      </w:r>
      <w:r>
        <w:rPr>
          <w:spacing w:val="-1"/>
        </w:rPr>
        <w:t>-а</w:t>
      </w:r>
      <w:r>
        <w:t xml:space="preserve">, </w:t>
      </w:r>
      <w:r>
        <w:rPr>
          <w:spacing w:val="-1"/>
        </w:rPr>
        <w:t>с</w:t>
      </w:r>
      <w:r>
        <w:t xml:space="preserve">а </w:t>
      </w:r>
      <w:r>
        <w:rPr>
          <w:spacing w:val="1"/>
        </w:rPr>
        <w:t>к</w:t>
      </w:r>
      <w:r>
        <w:t>л</w:t>
      </w:r>
      <w:r>
        <w:rPr>
          <w:spacing w:val="4"/>
        </w:rPr>
        <w:t>а</w:t>
      </w:r>
      <w:r>
        <w:rPr>
          <w:spacing w:val="-5"/>
        </w:rPr>
        <w:t>у</w:t>
      </w:r>
      <w:r>
        <w:rPr>
          <w:spacing w:val="6"/>
        </w:rPr>
        <w:t>з</w:t>
      </w:r>
      <w:r>
        <w:rPr>
          <w:spacing w:val="-5"/>
        </w:rPr>
        <w:t>у</w:t>
      </w:r>
      <w:r>
        <w:t xml:space="preserve">лом </w:t>
      </w:r>
      <w:r>
        <w:rPr>
          <w:spacing w:val="1"/>
        </w:rPr>
        <w:t>„</w:t>
      </w:r>
      <w:r>
        <w:t>б</w:t>
      </w:r>
      <w:r>
        <w:rPr>
          <w:spacing w:val="-1"/>
        </w:rPr>
        <w:t>е</w:t>
      </w:r>
      <w:r>
        <w:t xml:space="preserve">з </w:t>
      </w:r>
      <w:r>
        <w:rPr>
          <w:spacing w:val="1"/>
        </w:rPr>
        <w:t>п</w:t>
      </w:r>
      <w:r>
        <w:t>рот</w:t>
      </w:r>
      <w:r>
        <w:rPr>
          <w:spacing w:val="-1"/>
        </w:rPr>
        <w:t>ес</w:t>
      </w:r>
      <w:r>
        <w:t>т</w:t>
      </w:r>
      <w:r>
        <w:rPr>
          <w:spacing w:val="1"/>
        </w:rPr>
        <w:t>а</w:t>
      </w:r>
      <w:r>
        <w:t xml:space="preserve">“ и </w:t>
      </w:r>
      <w:r>
        <w:rPr>
          <w:spacing w:val="1"/>
        </w:rPr>
        <w:t>„п</w:t>
      </w:r>
      <w:r>
        <w:t>о виђ</w:t>
      </w:r>
      <w:r>
        <w:rPr>
          <w:spacing w:val="-2"/>
        </w:rPr>
        <w:t>е</w:t>
      </w:r>
      <w:r>
        <w:rPr>
          <w:spacing w:val="4"/>
        </w:rPr>
        <w:t>њ</w:t>
      </w:r>
      <w:r>
        <w:rPr>
          <w:spacing w:val="-4"/>
        </w:rPr>
        <w:t>у</w:t>
      </w:r>
      <w:r>
        <w:t xml:space="preserve">“ </w:t>
      </w:r>
      <w:r>
        <w:rPr>
          <w:spacing w:val="1"/>
        </w:rPr>
        <w:t>н</w:t>
      </w:r>
      <w:r>
        <w:t xml:space="preserve">а </w:t>
      </w:r>
      <w:r>
        <w:rPr>
          <w:spacing w:val="1"/>
        </w:rPr>
        <w:t>и</w:t>
      </w:r>
      <w:r>
        <w:rPr>
          <w:spacing w:val="-1"/>
        </w:rPr>
        <w:t>м</w:t>
      </w:r>
      <w:r w:rsidR="00D03FFC">
        <w:t>е гаранције озбиљности понуде</w:t>
      </w:r>
      <w:r>
        <w:t xml:space="preserve">, </w:t>
      </w:r>
      <w:r>
        <w:rPr>
          <w:spacing w:val="1"/>
        </w:rPr>
        <w:t>к</w:t>
      </w:r>
      <w:r>
        <w:rPr>
          <w:spacing w:val="-1"/>
        </w:rPr>
        <w:t>а</w:t>
      </w:r>
      <w:r>
        <w:t>о и</w:t>
      </w:r>
      <w:r>
        <w:rPr>
          <w:spacing w:val="1"/>
        </w:rPr>
        <w:t xml:space="preserve"> к</w:t>
      </w:r>
      <w:r>
        <w:rPr>
          <w:spacing w:val="-1"/>
        </w:rPr>
        <w:t>а</w:t>
      </w:r>
      <w:r>
        <w:t>ртон д</w:t>
      </w:r>
      <w:r>
        <w:rPr>
          <w:spacing w:val="-1"/>
        </w:rPr>
        <w:t>еп</w:t>
      </w:r>
      <w:r>
        <w:t>о</w:t>
      </w:r>
      <w:r>
        <w:rPr>
          <w:spacing w:val="1"/>
        </w:rPr>
        <w:t>н</w:t>
      </w:r>
      <w:r>
        <w:t>ов</w:t>
      </w:r>
      <w:r>
        <w:rPr>
          <w:spacing w:val="-1"/>
        </w:rPr>
        <w:t>а</w:t>
      </w:r>
      <w:r>
        <w:rPr>
          <w:spacing w:val="1"/>
        </w:rPr>
        <w:t>н</w:t>
      </w:r>
      <w:r>
        <w:rPr>
          <w:spacing w:val="-1"/>
        </w:rPr>
        <w:t>и</w:t>
      </w:r>
      <w:r>
        <w:t xml:space="preserve">х </w:t>
      </w:r>
      <w:r>
        <w:rPr>
          <w:spacing w:val="1"/>
        </w:rPr>
        <w:t>п</w:t>
      </w:r>
      <w:r>
        <w:rPr>
          <w:spacing w:val="-2"/>
        </w:rPr>
        <w:t>о</w:t>
      </w:r>
      <w:r>
        <w:t>т</w:t>
      </w:r>
      <w:r>
        <w:rPr>
          <w:spacing w:val="-1"/>
        </w:rPr>
        <w:t>п</w:t>
      </w:r>
      <w:r>
        <w:rPr>
          <w:spacing w:val="1"/>
        </w:rPr>
        <w:t>и</w:t>
      </w:r>
      <w:r>
        <w:rPr>
          <w:spacing w:val="-1"/>
        </w:rPr>
        <w:t>са</w:t>
      </w:r>
      <w:r>
        <w:t xml:space="preserve">. </w:t>
      </w:r>
    </w:p>
    <w:p w:rsidR="001C6711" w:rsidRDefault="001C6711" w:rsidP="001C6711">
      <w:pPr>
        <w:jc w:val="both"/>
      </w:pPr>
      <w:proofErr w:type="gramStart"/>
      <w:r>
        <w:rPr>
          <w:spacing w:val="-2"/>
        </w:rPr>
        <w:t>У</w:t>
      </w:r>
      <w:r>
        <w:t xml:space="preserve">з </w:t>
      </w:r>
      <w:r>
        <w:rPr>
          <w:spacing w:val="-1"/>
        </w:rPr>
        <w:t>мен</w:t>
      </w:r>
      <w:r>
        <w:rPr>
          <w:spacing w:val="1"/>
        </w:rPr>
        <w:t>и</w:t>
      </w:r>
      <w:r>
        <w:rPr>
          <w:spacing w:val="6"/>
        </w:rPr>
        <w:t>ц</w:t>
      </w:r>
      <w:r>
        <w:t xml:space="preserve">у </w:t>
      </w:r>
      <w:r>
        <w:rPr>
          <w:spacing w:val="2"/>
        </w:rPr>
        <w:t>ћ</w:t>
      </w:r>
      <w:r>
        <w:t>у д</w:t>
      </w:r>
      <w:r>
        <w:rPr>
          <w:spacing w:val="2"/>
        </w:rPr>
        <w:t>о</w:t>
      </w:r>
      <w:r>
        <w:rPr>
          <w:spacing w:val="-3"/>
        </w:rPr>
        <w:t>с</w:t>
      </w:r>
      <w:r>
        <w:rPr>
          <w:spacing w:val="-4"/>
        </w:rPr>
        <w:t>т</w:t>
      </w:r>
      <w:r>
        <w:rPr>
          <w:spacing w:val="-1"/>
        </w:rPr>
        <w:t>а</w:t>
      </w:r>
      <w:r>
        <w:t>в</w:t>
      </w:r>
      <w:r>
        <w:rPr>
          <w:spacing w:val="1"/>
        </w:rPr>
        <w:t>и</w:t>
      </w:r>
      <w:r>
        <w:t xml:space="preserve">ти </w:t>
      </w:r>
      <w:r>
        <w:rPr>
          <w:spacing w:val="1"/>
        </w:rPr>
        <w:t>к</w:t>
      </w:r>
      <w:r>
        <w:rPr>
          <w:spacing w:val="-2"/>
        </w:rPr>
        <w:t>о</w:t>
      </w:r>
      <w:r>
        <w:rPr>
          <w:spacing w:val="1"/>
        </w:rPr>
        <w:t>пи</w:t>
      </w:r>
      <w:r>
        <w:rPr>
          <w:spacing w:val="3"/>
        </w:rPr>
        <w:t>ј</w:t>
      </w:r>
      <w:r>
        <w:t xml:space="preserve">у </w:t>
      </w:r>
      <w:r>
        <w:rPr>
          <w:spacing w:val="1"/>
        </w:rPr>
        <w:t>к</w:t>
      </w:r>
      <w:r>
        <w:rPr>
          <w:spacing w:val="-3"/>
        </w:rPr>
        <w:t>а</w:t>
      </w:r>
      <w:r>
        <w:t>р</w:t>
      </w:r>
      <w:r>
        <w:rPr>
          <w:spacing w:val="-4"/>
        </w:rPr>
        <w:t>т</w:t>
      </w:r>
      <w:r>
        <w:t>о</w:t>
      </w:r>
      <w:r>
        <w:rPr>
          <w:spacing w:val="1"/>
        </w:rPr>
        <w:t>н</w:t>
      </w:r>
      <w:r>
        <w:t>а д</w:t>
      </w:r>
      <w:r>
        <w:rPr>
          <w:spacing w:val="-1"/>
        </w:rPr>
        <w:t>е</w:t>
      </w:r>
      <w:r>
        <w:rPr>
          <w:spacing w:val="2"/>
        </w:rPr>
        <w:t>п</w:t>
      </w:r>
      <w:r>
        <w:t>о</w:t>
      </w:r>
      <w:r>
        <w:rPr>
          <w:spacing w:val="1"/>
        </w:rPr>
        <w:t>н</w:t>
      </w:r>
      <w:r>
        <w:t>о</w:t>
      </w:r>
      <w:r>
        <w:rPr>
          <w:spacing w:val="-5"/>
        </w:rPr>
        <w:t>в</w:t>
      </w:r>
      <w:r>
        <w:rPr>
          <w:spacing w:val="-1"/>
        </w:rPr>
        <w:t>ан</w:t>
      </w:r>
      <w:r>
        <w:rPr>
          <w:spacing w:val="1"/>
        </w:rPr>
        <w:t>и</w:t>
      </w:r>
      <w:r>
        <w:t xml:space="preserve">х </w:t>
      </w:r>
      <w:r>
        <w:rPr>
          <w:spacing w:val="1"/>
        </w:rPr>
        <w:t>п</w:t>
      </w:r>
      <w:r>
        <w:t>о</w:t>
      </w:r>
      <w:r>
        <w:rPr>
          <w:spacing w:val="-2"/>
        </w:rPr>
        <w:t>т</w:t>
      </w:r>
      <w:r>
        <w:rPr>
          <w:spacing w:val="1"/>
        </w:rPr>
        <w:t>пи</w:t>
      </w:r>
      <w:r>
        <w:rPr>
          <w:spacing w:val="-1"/>
        </w:rPr>
        <w:t>с</w:t>
      </w:r>
      <w:r>
        <w:t xml:space="preserve">а </w:t>
      </w:r>
      <w:r>
        <w:rPr>
          <w:spacing w:val="1"/>
        </w:rPr>
        <w:t>к</w:t>
      </w:r>
      <w:r>
        <w:t>о</w:t>
      </w:r>
      <w:r>
        <w:rPr>
          <w:spacing w:val="-2"/>
        </w:rPr>
        <w:t>ј</w:t>
      </w:r>
      <w:r>
        <w:t xml:space="preserve">и је </w:t>
      </w:r>
      <w:r>
        <w:rPr>
          <w:spacing w:val="1"/>
        </w:rPr>
        <w:t>и</w:t>
      </w:r>
      <w:r>
        <w:rPr>
          <w:spacing w:val="-4"/>
        </w:rPr>
        <w:t>з</w:t>
      </w:r>
      <w:r>
        <w:t>д</w:t>
      </w:r>
      <w:r>
        <w:rPr>
          <w:spacing w:val="-1"/>
        </w:rPr>
        <w:t>а</w:t>
      </w:r>
      <w:r>
        <w:t xml:space="preserve">т од </w:t>
      </w:r>
      <w:r>
        <w:rPr>
          <w:spacing w:val="-1"/>
        </w:rPr>
        <w:t>с</w:t>
      </w:r>
      <w:r>
        <w:rPr>
          <w:spacing w:val="-6"/>
        </w:rPr>
        <w:t>т</w:t>
      </w:r>
      <w:r>
        <w:rPr>
          <w:spacing w:val="2"/>
        </w:rPr>
        <w:t>р</w:t>
      </w:r>
      <w:r>
        <w:rPr>
          <w:spacing w:val="-1"/>
        </w:rPr>
        <w:t>а</w:t>
      </w:r>
      <w:r>
        <w:rPr>
          <w:spacing w:val="1"/>
        </w:rPr>
        <w:t>не п</w:t>
      </w:r>
      <w:r>
        <w:t>о</w:t>
      </w:r>
      <w:r>
        <w:rPr>
          <w:spacing w:val="-1"/>
        </w:rPr>
        <w:t>с</w:t>
      </w:r>
      <w:r>
        <w:t>ловне б</w:t>
      </w:r>
      <w:r>
        <w:rPr>
          <w:spacing w:val="-1"/>
        </w:rPr>
        <w:t>а</w:t>
      </w:r>
      <w:r>
        <w:rPr>
          <w:spacing w:val="1"/>
        </w:rPr>
        <w:t>нк</w:t>
      </w:r>
      <w:r>
        <w:t xml:space="preserve">е </w:t>
      </w:r>
      <w:r>
        <w:rPr>
          <w:spacing w:val="1"/>
        </w:rPr>
        <w:t>к</w:t>
      </w:r>
      <w:r>
        <w:t>о</w:t>
      </w:r>
      <w:r>
        <w:rPr>
          <w:spacing w:val="1"/>
        </w:rPr>
        <w:t>ј</w:t>
      </w:r>
      <w:r>
        <w:t xml:space="preserve">а је </w:t>
      </w:r>
      <w:r>
        <w:rPr>
          <w:spacing w:val="1"/>
        </w:rPr>
        <w:t>н</w:t>
      </w:r>
      <w:r>
        <w:rPr>
          <w:spacing w:val="-1"/>
        </w:rPr>
        <w:t>а</w:t>
      </w:r>
      <w:r>
        <w:rPr>
          <w:spacing w:val="-7"/>
        </w:rPr>
        <w:t>в</w:t>
      </w:r>
      <w:r>
        <w:t>eд</w:t>
      </w:r>
      <w:r>
        <w:rPr>
          <w:spacing w:val="-1"/>
        </w:rPr>
        <w:t>е</w:t>
      </w:r>
      <w:r>
        <w:rPr>
          <w:spacing w:val="1"/>
        </w:rPr>
        <w:t>н</w:t>
      </w:r>
      <w:r>
        <w:t xml:space="preserve">а у </w:t>
      </w:r>
      <w:r>
        <w:rPr>
          <w:spacing w:val="2"/>
        </w:rPr>
        <w:t>м</w:t>
      </w:r>
      <w:r>
        <w:rPr>
          <w:spacing w:val="-1"/>
        </w:rPr>
        <w:t>ен</w:t>
      </w:r>
      <w:r>
        <w:rPr>
          <w:spacing w:val="1"/>
        </w:rPr>
        <w:t>и</w:t>
      </w:r>
      <w:r>
        <w:rPr>
          <w:spacing w:val="-1"/>
        </w:rPr>
        <w:t>ч</w:t>
      </w:r>
      <w:r>
        <w:rPr>
          <w:spacing w:val="1"/>
        </w:rPr>
        <w:t>н</w:t>
      </w:r>
      <w:r>
        <w:t xml:space="preserve">ом </w:t>
      </w:r>
      <w:r>
        <w:rPr>
          <w:spacing w:val="2"/>
        </w:rPr>
        <w:t>о</w:t>
      </w:r>
      <w:r>
        <w:rPr>
          <w:spacing w:val="-8"/>
        </w:rPr>
        <w:t>в</w:t>
      </w:r>
      <w:r>
        <w:t>л</w:t>
      </w:r>
      <w:r>
        <w:rPr>
          <w:spacing w:val="-1"/>
        </w:rPr>
        <w:t>а</w:t>
      </w:r>
      <w:r>
        <w:t>шћ</w:t>
      </w:r>
      <w:r>
        <w:rPr>
          <w:spacing w:val="-1"/>
        </w:rPr>
        <w:t>е</w:t>
      </w:r>
      <w:r>
        <w:rPr>
          <w:spacing w:val="4"/>
        </w:rPr>
        <w:t>њ</w:t>
      </w:r>
      <w:r>
        <w:t>у–</w:t>
      </w:r>
      <w:r>
        <w:rPr>
          <w:spacing w:val="1"/>
        </w:rPr>
        <w:t>пи</w:t>
      </w:r>
      <w:r>
        <w:rPr>
          <w:spacing w:val="-1"/>
        </w:rPr>
        <w:t>с</w:t>
      </w:r>
      <w:r>
        <w:rPr>
          <w:spacing w:val="4"/>
        </w:rPr>
        <w:t>м</w:t>
      </w:r>
      <w:r>
        <w:rPr>
          <w:spacing w:val="-22"/>
        </w:rPr>
        <w:t>у</w:t>
      </w:r>
      <w:r>
        <w:t>.</w:t>
      </w:r>
      <w:proofErr w:type="gramEnd"/>
    </w:p>
    <w:p w:rsidR="001C6711" w:rsidRDefault="001C6711" w:rsidP="001C6711">
      <w:pPr>
        <w:jc w:val="both"/>
      </w:pPr>
      <w:proofErr w:type="gramStart"/>
      <w:r>
        <w:t>Мен</w:t>
      </w:r>
      <w:r>
        <w:rPr>
          <w:spacing w:val="1"/>
        </w:rPr>
        <w:t>иц</w:t>
      </w:r>
      <w:r>
        <w:t xml:space="preserve">a </w:t>
      </w:r>
      <w:r>
        <w:rPr>
          <w:spacing w:val="1"/>
        </w:rPr>
        <w:t>з</w:t>
      </w:r>
      <w:r>
        <w:t xml:space="preserve">а озбиљност понуде </w:t>
      </w:r>
      <w:r>
        <w:rPr>
          <w:spacing w:val="-1"/>
        </w:rPr>
        <w:t>м</w:t>
      </w:r>
      <w:r>
        <w:t>о</w:t>
      </w:r>
      <w:r>
        <w:rPr>
          <w:spacing w:val="2"/>
        </w:rPr>
        <w:t>р</w:t>
      </w:r>
      <w:r>
        <w:t>а да в</w:t>
      </w:r>
      <w:r>
        <w:rPr>
          <w:spacing w:val="-1"/>
        </w:rPr>
        <w:t>а</w:t>
      </w:r>
      <w:r>
        <w:rPr>
          <w:spacing w:val="2"/>
        </w:rPr>
        <w:t>ж</w:t>
      </w:r>
      <w:r>
        <w:t xml:space="preserve">и још 10 </w:t>
      </w:r>
      <w:r>
        <w:rPr>
          <w:spacing w:val="-1"/>
        </w:rPr>
        <w:t>(</w:t>
      </w:r>
      <w:r>
        <w:t>д</w:t>
      </w:r>
      <w:r>
        <w:rPr>
          <w:spacing w:val="-1"/>
        </w:rPr>
        <w:t>е</w:t>
      </w:r>
      <w:r>
        <w:rPr>
          <w:spacing w:val="1"/>
        </w:rPr>
        <w:t>с</w:t>
      </w:r>
      <w:r>
        <w:rPr>
          <w:spacing w:val="-1"/>
        </w:rPr>
        <w:t>е</w:t>
      </w:r>
      <w:r>
        <w:rPr>
          <w:spacing w:val="1"/>
        </w:rPr>
        <w:t>т</w:t>
      </w:r>
      <w:r>
        <w:t>) д</w:t>
      </w:r>
      <w:r>
        <w:rPr>
          <w:spacing w:val="-1"/>
        </w:rPr>
        <w:t>а</w:t>
      </w:r>
      <w:r>
        <w:rPr>
          <w:spacing w:val="1"/>
        </w:rPr>
        <w:t>н</w:t>
      </w:r>
      <w:r>
        <w:t xml:space="preserve">а </w:t>
      </w:r>
      <w:r>
        <w:rPr>
          <w:spacing w:val="2"/>
        </w:rPr>
        <w:t>о</w:t>
      </w:r>
      <w:r>
        <w:t>д д</w:t>
      </w:r>
      <w:r>
        <w:rPr>
          <w:spacing w:val="-1"/>
        </w:rPr>
        <w:t>а</w:t>
      </w:r>
      <w:r>
        <w:rPr>
          <w:spacing w:val="1"/>
        </w:rPr>
        <w:t>н</w:t>
      </w:r>
      <w:r>
        <w:t xml:space="preserve">а </w:t>
      </w:r>
      <w:r>
        <w:rPr>
          <w:spacing w:val="1"/>
        </w:rPr>
        <w:t>и</w:t>
      </w:r>
      <w:r>
        <w:rPr>
          <w:spacing w:val="-1"/>
        </w:rPr>
        <w:t>с</w:t>
      </w:r>
      <w:r>
        <w:t>т</w:t>
      </w:r>
      <w:r>
        <w:rPr>
          <w:spacing w:val="-1"/>
        </w:rPr>
        <w:t>е</w:t>
      </w:r>
      <w:r>
        <w:rPr>
          <w:spacing w:val="1"/>
        </w:rPr>
        <w:t>к</w:t>
      </w:r>
      <w:r>
        <w:t>а ро</w:t>
      </w:r>
      <w:r>
        <w:rPr>
          <w:spacing w:val="3"/>
        </w:rPr>
        <w:t>к</w:t>
      </w:r>
      <w:r>
        <w:t xml:space="preserve">а </w:t>
      </w:r>
      <w:r w:rsidR="000D1D60">
        <w:rPr>
          <w:spacing w:val="1"/>
        </w:rPr>
        <w:t>важења понуде</w:t>
      </w:r>
      <w:r>
        <w:t>.</w:t>
      </w:r>
      <w:proofErr w:type="gramEnd"/>
    </w:p>
    <w:p w:rsidR="00FE4B88" w:rsidRDefault="001C6711" w:rsidP="00D03FFC">
      <w:pPr>
        <w:pStyle w:val="ListParagraph"/>
        <w:ind w:left="0"/>
        <w:jc w:val="both"/>
      </w:pPr>
      <w:r>
        <w:t>Изја</w:t>
      </w:r>
      <w:r>
        <w:rPr>
          <w:spacing w:val="-1"/>
        </w:rPr>
        <w:t>в</w:t>
      </w:r>
      <w:r>
        <w:rPr>
          <w:spacing w:val="3"/>
        </w:rPr>
        <w:t>љ</w:t>
      </w:r>
      <w:r>
        <w:rPr>
          <w:spacing w:val="-5"/>
        </w:rPr>
        <w:t>у</w:t>
      </w:r>
      <w:r>
        <w:t xml:space="preserve">јем да </w:t>
      </w:r>
      <w:r>
        <w:rPr>
          <w:spacing w:val="1"/>
        </w:rPr>
        <w:t>с</w:t>
      </w:r>
      <w:r>
        <w:rPr>
          <w:spacing w:val="-1"/>
        </w:rPr>
        <w:t>а</w:t>
      </w:r>
      <w:r>
        <w:t xml:space="preserve">м </w:t>
      </w:r>
      <w:r>
        <w:rPr>
          <w:spacing w:val="-1"/>
        </w:rPr>
        <w:t>с</w:t>
      </w:r>
      <w:r>
        <w:rPr>
          <w:spacing w:val="1"/>
        </w:rPr>
        <w:t>а</w:t>
      </w:r>
      <w:r>
        <w:t>гл</w:t>
      </w:r>
      <w:r>
        <w:rPr>
          <w:spacing w:val="-1"/>
        </w:rPr>
        <w:t>аса</w:t>
      </w:r>
      <w:r>
        <w:t>н да</w:t>
      </w:r>
      <w:r w:rsidR="00FE4B88">
        <w:t xml:space="preserve"> ако:</w:t>
      </w:r>
      <w:r>
        <w:t xml:space="preserve"> </w:t>
      </w:r>
    </w:p>
    <w:p w:rsidR="00FE4B88" w:rsidRDefault="00FE4B88" w:rsidP="00D03FFC">
      <w:pPr>
        <w:pStyle w:val="ListParagraph"/>
        <w:ind w:left="0"/>
        <w:jc w:val="both"/>
        <w:rPr>
          <w:rFonts w:eastAsia="TimesNewRomanPSMT"/>
          <w:bCs/>
          <w:iCs/>
          <w:color w:val="auto"/>
        </w:rPr>
      </w:pPr>
      <w:r>
        <w:t>-</w:t>
      </w:r>
      <w:r w:rsidR="000D1D60" w:rsidRPr="00FE4B88">
        <w:rPr>
          <w:rFonts w:eastAsia="TimesNewRomanPSMT"/>
          <w:bCs/>
          <w:iCs/>
          <w:color w:val="auto"/>
        </w:rPr>
        <w:t>након истека рока за подношење понуда повуче</w:t>
      </w:r>
      <w:r>
        <w:rPr>
          <w:rFonts w:eastAsia="TimesNewRomanPSMT"/>
          <w:bCs/>
          <w:iCs/>
          <w:color w:val="auto"/>
        </w:rPr>
        <w:t>м</w:t>
      </w:r>
      <w:r w:rsidR="000D1D60" w:rsidRPr="00FE4B88">
        <w:rPr>
          <w:rFonts w:eastAsia="TimesNewRomanPSMT"/>
          <w:bCs/>
          <w:iCs/>
          <w:color w:val="auto"/>
        </w:rPr>
        <w:t>, опозове</w:t>
      </w:r>
      <w:r>
        <w:rPr>
          <w:rFonts w:eastAsia="TimesNewRomanPSMT"/>
          <w:bCs/>
          <w:iCs/>
          <w:color w:val="auto"/>
        </w:rPr>
        <w:t>м</w:t>
      </w:r>
      <w:r w:rsidR="000D1D60" w:rsidRPr="00FE4B88">
        <w:rPr>
          <w:rFonts w:eastAsia="TimesNewRomanPSMT"/>
          <w:bCs/>
          <w:iCs/>
          <w:color w:val="auto"/>
        </w:rPr>
        <w:t xml:space="preserve"> или измени</w:t>
      </w:r>
      <w:r>
        <w:rPr>
          <w:rFonts w:eastAsia="TimesNewRomanPSMT"/>
          <w:bCs/>
          <w:iCs/>
          <w:color w:val="auto"/>
        </w:rPr>
        <w:t>м</w:t>
      </w:r>
      <w:r w:rsidR="000D1D60" w:rsidRPr="00FE4B88">
        <w:rPr>
          <w:rFonts w:eastAsia="TimesNewRomanPSMT"/>
          <w:bCs/>
          <w:iCs/>
          <w:color w:val="auto"/>
        </w:rPr>
        <w:t xml:space="preserve"> своју понуду;</w:t>
      </w:r>
      <w:r>
        <w:rPr>
          <w:rFonts w:eastAsia="TimesNewRomanPSMT"/>
          <w:bCs/>
          <w:iCs/>
          <w:color w:val="auto"/>
        </w:rPr>
        <w:t xml:space="preserve"> </w:t>
      </w:r>
    </w:p>
    <w:p w:rsidR="00FE4B88" w:rsidRPr="00FE4B88" w:rsidRDefault="00FE4B88" w:rsidP="00D03FFC">
      <w:pPr>
        <w:pStyle w:val="ListParagraph"/>
        <w:ind w:left="0"/>
        <w:jc w:val="both"/>
        <w:rPr>
          <w:rFonts w:eastAsia="TimesNewRomanPSMT"/>
          <w:bCs/>
          <w:iCs/>
          <w:color w:val="auto"/>
        </w:rPr>
      </w:pPr>
      <w:r>
        <w:rPr>
          <w:rFonts w:eastAsia="TimesNewRomanPSMT"/>
          <w:bCs/>
          <w:iCs/>
          <w:color w:val="auto"/>
        </w:rPr>
        <w:t>-</w:t>
      </w:r>
      <w:r w:rsidR="000D1D60" w:rsidRPr="00FE4B88">
        <w:rPr>
          <w:rFonts w:eastAsia="TimesNewRomanPSMT"/>
          <w:bCs/>
          <w:iCs/>
          <w:color w:val="auto"/>
        </w:rPr>
        <w:t>благовремено не потпише</w:t>
      </w:r>
      <w:r>
        <w:rPr>
          <w:rFonts w:eastAsia="TimesNewRomanPSMT"/>
          <w:bCs/>
          <w:iCs/>
          <w:color w:val="auto"/>
        </w:rPr>
        <w:t>м</w:t>
      </w:r>
      <w:r w:rsidR="000D1D60" w:rsidRPr="00FE4B88">
        <w:rPr>
          <w:rFonts w:eastAsia="TimesNewRomanPSMT"/>
          <w:bCs/>
          <w:iCs/>
          <w:color w:val="auto"/>
        </w:rPr>
        <w:t xml:space="preserve"> уговор о јавној набавци</w:t>
      </w:r>
      <w:r>
        <w:rPr>
          <w:rFonts w:eastAsia="TimesNewRomanPSMT"/>
          <w:bCs/>
          <w:iCs/>
          <w:color w:val="auto"/>
        </w:rPr>
        <w:t xml:space="preserve"> у случају да ми је он додељен;</w:t>
      </w:r>
    </w:p>
    <w:p w:rsidR="00FE4B88" w:rsidRDefault="00FE4B88" w:rsidP="00D03FFC">
      <w:pPr>
        <w:pStyle w:val="ListParagraph"/>
        <w:ind w:left="0"/>
        <w:jc w:val="both"/>
      </w:pPr>
      <w:r>
        <w:rPr>
          <w:rFonts w:eastAsia="TimesNewRomanPSMT"/>
          <w:bCs/>
          <w:iCs/>
          <w:color w:val="auto"/>
        </w:rPr>
        <w:t>-</w:t>
      </w:r>
      <w:r w:rsidR="000D1D60" w:rsidRPr="00FE4B88">
        <w:rPr>
          <w:iCs/>
          <w:color w:val="auto"/>
        </w:rPr>
        <w:t>не поднесе</w:t>
      </w:r>
      <w:r>
        <w:rPr>
          <w:iCs/>
          <w:color w:val="auto"/>
        </w:rPr>
        <w:t>м</w:t>
      </w:r>
      <w:r w:rsidR="000D1D60" w:rsidRPr="00FE4B88">
        <w:rPr>
          <w:iCs/>
          <w:color w:val="auto"/>
        </w:rPr>
        <w:t xml:space="preserve"> </w:t>
      </w:r>
      <w:r w:rsidR="000D1D60" w:rsidRPr="00FE4B88">
        <w:rPr>
          <w:iCs/>
          <w:color w:val="auto"/>
          <w:lang w:val="sr-Cyrl-CS"/>
        </w:rPr>
        <w:t>средство обезбеђења</w:t>
      </w:r>
      <w:r w:rsidR="000D1D60" w:rsidRPr="00FE4B88">
        <w:rPr>
          <w:iCs/>
          <w:color w:val="auto"/>
        </w:rPr>
        <w:t xml:space="preserve"> за добро извршење посла у складу са захте</w:t>
      </w:r>
      <w:r>
        <w:rPr>
          <w:iCs/>
          <w:color w:val="auto"/>
        </w:rPr>
        <w:t>вима из конкурсне документације</w:t>
      </w:r>
      <w:r w:rsidR="001C6711">
        <w:t xml:space="preserve">, </w:t>
      </w:r>
      <w:r>
        <w:t>по потписивању уговора;</w:t>
      </w:r>
    </w:p>
    <w:p w:rsidR="001C6711" w:rsidRPr="00FE4B88" w:rsidRDefault="001C6711" w:rsidP="00D03FFC">
      <w:pPr>
        <w:pStyle w:val="ListParagraph"/>
        <w:ind w:left="0"/>
        <w:jc w:val="both"/>
        <w:rPr>
          <w:rFonts w:eastAsia="TimesNewRomanPSMT"/>
          <w:bCs/>
          <w:iCs/>
          <w:color w:val="auto"/>
        </w:rPr>
      </w:pPr>
      <w:proofErr w:type="gramStart"/>
      <w:r>
        <w:rPr>
          <w:spacing w:val="1"/>
        </w:rPr>
        <w:t>н</w:t>
      </w:r>
      <w:r>
        <w:rPr>
          <w:spacing w:val="-1"/>
        </w:rPr>
        <w:t>а</w:t>
      </w:r>
      <w:r>
        <w:rPr>
          <w:spacing w:val="2"/>
        </w:rPr>
        <w:t>р</w:t>
      </w:r>
      <w:r>
        <w:rPr>
          <w:spacing w:val="-5"/>
        </w:rPr>
        <w:t>у</w:t>
      </w:r>
      <w:r>
        <w:rPr>
          <w:spacing w:val="-1"/>
        </w:rPr>
        <w:t>ч</w:t>
      </w:r>
      <w:r>
        <w:rPr>
          <w:spacing w:val="1"/>
        </w:rPr>
        <w:t>и</w:t>
      </w:r>
      <w:r>
        <w:rPr>
          <w:spacing w:val="2"/>
        </w:rPr>
        <w:t>л</w:t>
      </w:r>
      <w:r>
        <w:rPr>
          <w:spacing w:val="-1"/>
        </w:rPr>
        <w:t>а</w:t>
      </w:r>
      <w:r>
        <w:t>ц</w:t>
      </w:r>
      <w:proofErr w:type="gramEnd"/>
      <w:r>
        <w:t xml:space="preserve"> р</w:t>
      </w:r>
      <w:r>
        <w:rPr>
          <w:spacing w:val="-1"/>
        </w:rPr>
        <w:t>еа</w:t>
      </w:r>
      <w:r>
        <w:rPr>
          <w:spacing w:val="2"/>
        </w:rPr>
        <w:t>л</w:t>
      </w:r>
      <w:r>
        <w:rPr>
          <w:spacing w:val="1"/>
        </w:rPr>
        <w:t>и</w:t>
      </w:r>
      <w:r>
        <w:rPr>
          <w:spacing w:val="3"/>
        </w:rPr>
        <w:t>з</w:t>
      </w:r>
      <w:r>
        <w:rPr>
          <w:spacing w:val="-7"/>
        </w:rPr>
        <w:t>у</w:t>
      </w:r>
      <w:r>
        <w:t xml:space="preserve">је </w:t>
      </w:r>
      <w:r>
        <w:rPr>
          <w:spacing w:val="-1"/>
        </w:rPr>
        <w:t>с</w:t>
      </w:r>
      <w:r>
        <w:t>р</w:t>
      </w:r>
      <w:r>
        <w:rPr>
          <w:spacing w:val="-1"/>
        </w:rPr>
        <w:t>е</w:t>
      </w:r>
      <w:r>
        <w:t>д</w:t>
      </w:r>
      <w:r>
        <w:rPr>
          <w:spacing w:val="-1"/>
        </w:rPr>
        <w:t>с</w:t>
      </w:r>
      <w:r>
        <w:t>тво ф</w:t>
      </w:r>
      <w:r>
        <w:rPr>
          <w:spacing w:val="1"/>
        </w:rPr>
        <w:t>ин</w:t>
      </w:r>
      <w:r>
        <w:rPr>
          <w:spacing w:val="-1"/>
        </w:rPr>
        <w:t>а</w:t>
      </w:r>
      <w:r>
        <w:rPr>
          <w:spacing w:val="1"/>
        </w:rPr>
        <w:t>н</w:t>
      </w:r>
      <w:r>
        <w:rPr>
          <w:spacing w:val="-1"/>
        </w:rPr>
        <w:t>с</w:t>
      </w:r>
      <w:r>
        <w:rPr>
          <w:spacing w:val="1"/>
        </w:rPr>
        <w:t>и</w:t>
      </w:r>
      <w:r>
        <w:t>јског об</w:t>
      </w:r>
      <w:r>
        <w:rPr>
          <w:spacing w:val="-1"/>
        </w:rPr>
        <w:t>е</w:t>
      </w:r>
      <w:r>
        <w:rPr>
          <w:spacing w:val="1"/>
        </w:rPr>
        <w:t>з</w:t>
      </w:r>
      <w:r>
        <w:t>б</w:t>
      </w:r>
      <w:r>
        <w:rPr>
          <w:spacing w:val="-1"/>
        </w:rPr>
        <w:t>е</w:t>
      </w:r>
      <w:r>
        <w:t>ђ</w:t>
      </w:r>
      <w:r>
        <w:rPr>
          <w:spacing w:val="-2"/>
        </w:rPr>
        <w:t>е</w:t>
      </w:r>
      <w:r>
        <w:t>њ</w:t>
      </w:r>
      <w:r>
        <w:rPr>
          <w:spacing w:val="-2"/>
        </w:rPr>
        <w:t>а</w:t>
      </w:r>
      <w:r>
        <w:t>.</w:t>
      </w:r>
    </w:p>
    <w:p w:rsidR="001C6711" w:rsidRDefault="001C6711" w:rsidP="001C6711">
      <w:pPr>
        <w:spacing w:line="200" w:lineRule="exact"/>
      </w:pPr>
    </w:p>
    <w:p w:rsidR="001C6711" w:rsidRDefault="001C6711" w:rsidP="001C6711">
      <w:pPr>
        <w:spacing w:line="200" w:lineRule="exact"/>
      </w:pPr>
    </w:p>
    <w:p w:rsidR="001C6711" w:rsidRDefault="001C6711" w:rsidP="001C6711">
      <w:pPr>
        <w:spacing w:line="200" w:lineRule="exact"/>
      </w:pPr>
    </w:p>
    <w:p w:rsidR="001C6711" w:rsidRDefault="001C6711" w:rsidP="001C6711">
      <w:pPr>
        <w:spacing w:before="4" w:line="200" w:lineRule="exact"/>
      </w:pPr>
    </w:p>
    <w:tbl>
      <w:tblPr>
        <w:tblW w:w="0" w:type="auto"/>
        <w:tblLayout w:type="fixed"/>
        <w:tblLook w:val="0000" w:firstRow="0" w:lastRow="0" w:firstColumn="0" w:lastColumn="0" w:noHBand="0" w:noVBand="0"/>
      </w:tblPr>
      <w:tblGrid>
        <w:gridCol w:w="4628"/>
        <w:gridCol w:w="837"/>
        <w:gridCol w:w="4497"/>
      </w:tblGrid>
      <w:tr w:rsidR="001C6711" w:rsidRPr="00574103" w:rsidTr="00517981">
        <w:tc>
          <w:tcPr>
            <w:tcW w:w="4628" w:type="dxa"/>
            <w:shd w:val="clear" w:color="auto" w:fill="auto"/>
            <w:vAlign w:val="center"/>
          </w:tcPr>
          <w:p w:rsidR="001C6711" w:rsidRDefault="001C6711" w:rsidP="00517981">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1C6711" w:rsidRPr="002321C8" w:rsidRDefault="001C6711" w:rsidP="00517981">
            <w:pPr>
              <w:pStyle w:val="Stavkaspecifikacije"/>
              <w:tabs>
                <w:tab w:val="clear" w:pos="0"/>
              </w:tabs>
              <w:ind w:left="0"/>
              <w:rPr>
                <w:sz w:val="24"/>
                <w:szCs w:val="24"/>
              </w:rPr>
            </w:pPr>
          </w:p>
          <w:p w:rsidR="001C6711" w:rsidRPr="00574103" w:rsidRDefault="001C6711" w:rsidP="00517981">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1C6711" w:rsidRPr="00574103" w:rsidRDefault="001C6711" w:rsidP="00517981">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1C6711" w:rsidRDefault="001C6711" w:rsidP="00517981">
            <w:pPr>
              <w:spacing w:before="480"/>
              <w:jc w:val="center"/>
              <w:rPr>
                <w:rFonts w:eastAsia="Times New Roman"/>
              </w:rPr>
            </w:pPr>
            <w:r w:rsidRPr="00574103">
              <w:rPr>
                <w:rFonts w:eastAsia="Times New Roman"/>
              </w:rPr>
              <w:t xml:space="preserve">              </w:t>
            </w:r>
          </w:p>
          <w:p w:rsidR="001C6711" w:rsidRPr="00574103" w:rsidRDefault="001C6711" w:rsidP="00517981">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1C6711" w:rsidRPr="00574103" w:rsidRDefault="001C6711" w:rsidP="00517981">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1C6711" w:rsidRDefault="001C6711" w:rsidP="001C6711">
      <w:pPr>
        <w:rPr>
          <w:position w:val="-1"/>
        </w:rPr>
      </w:pPr>
    </w:p>
    <w:p w:rsidR="001C6711" w:rsidRDefault="001C6711" w:rsidP="001C6711">
      <w:pPr>
        <w:spacing w:line="200" w:lineRule="exact"/>
      </w:pPr>
    </w:p>
    <w:p w:rsidR="001C6711" w:rsidRDefault="001C6711" w:rsidP="001C6711">
      <w:pPr>
        <w:spacing w:line="200" w:lineRule="exact"/>
      </w:pPr>
    </w:p>
    <w:p w:rsidR="001C6711" w:rsidRPr="00E031E2" w:rsidRDefault="001C6711" w:rsidP="001C6711">
      <w:pPr>
        <w:spacing w:before="20" w:line="260" w:lineRule="exact"/>
      </w:pPr>
    </w:p>
    <w:p w:rsidR="001C6711" w:rsidRDefault="001C6711" w:rsidP="001C6711">
      <w:pPr>
        <w:spacing w:before="29"/>
        <w:rPr>
          <w:i/>
        </w:rPr>
      </w:pPr>
      <w:r>
        <w:rPr>
          <w:b/>
          <w:i/>
        </w:rPr>
        <w:t>На</w:t>
      </w:r>
      <w:r>
        <w:rPr>
          <w:b/>
          <w:i/>
          <w:spacing w:val="1"/>
        </w:rPr>
        <w:t>п</w:t>
      </w:r>
      <w:r>
        <w:rPr>
          <w:b/>
          <w:i/>
        </w:rPr>
        <w:t>ом</w:t>
      </w:r>
      <w:r>
        <w:rPr>
          <w:b/>
          <w:i/>
          <w:spacing w:val="-1"/>
        </w:rPr>
        <w:t>е</w:t>
      </w:r>
      <w:r>
        <w:rPr>
          <w:b/>
          <w:i/>
          <w:spacing w:val="1"/>
        </w:rPr>
        <w:t>н</w:t>
      </w:r>
      <w:r>
        <w:rPr>
          <w:b/>
          <w:i/>
          <w:spacing w:val="-1"/>
        </w:rPr>
        <w:t>е</w:t>
      </w:r>
      <w:proofErr w:type="gramStart"/>
      <w:r>
        <w:rPr>
          <w:b/>
        </w:rPr>
        <w:t>:</w:t>
      </w:r>
      <w:r>
        <w:rPr>
          <w:i/>
        </w:rPr>
        <w:t>Уколи</w:t>
      </w:r>
      <w:r>
        <w:rPr>
          <w:i/>
          <w:spacing w:val="1"/>
        </w:rPr>
        <w:t>к</w:t>
      </w:r>
      <w:r>
        <w:rPr>
          <w:i/>
        </w:rPr>
        <w:t>о</w:t>
      </w:r>
      <w:proofErr w:type="gramEnd"/>
      <w:r>
        <w:rPr>
          <w:i/>
        </w:rPr>
        <w:t xml:space="preserve"> по</w:t>
      </w:r>
      <w:r>
        <w:rPr>
          <w:i/>
          <w:spacing w:val="1"/>
        </w:rPr>
        <w:t>н</w:t>
      </w:r>
      <w:r>
        <w:rPr>
          <w:i/>
          <w:spacing w:val="-1"/>
        </w:rPr>
        <w:t>у</w:t>
      </w:r>
      <w:r>
        <w:rPr>
          <w:i/>
        </w:rPr>
        <w:t>ђа</w:t>
      </w:r>
      <w:r>
        <w:rPr>
          <w:i/>
          <w:spacing w:val="1"/>
        </w:rPr>
        <w:t>ч</w:t>
      </w:r>
      <w:r>
        <w:rPr>
          <w:i/>
        </w:rPr>
        <w:t>и по</w:t>
      </w:r>
      <w:r>
        <w:rPr>
          <w:i/>
          <w:spacing w:val="-1"/>
        </w:rPr>
        <w:t>дн</w:t>
      </w:r>
      <w:r>
        <w:rPr>
          <w:i/>
        </w:rPr>
        <w:t>о</w:t>
      </w:r>
      <w:r>
        <w:rPr>
          <w:i/>
          <w:spacing w:val="-1"/>
        </w:rPr>
        <w:t>с</w:t>
      </w:r>
      <w:r>
        <w:rPr>
          <w:i/>
        </w:rPr>
        <w:t>е зајед</w:t>
      </w:r>
      <w:r>
        <w:rPr>
          <w:i/>
          <w:spacing w:val="1"/>
        </w:rPr>
        <w:t>н</w:t>
      </w:r>
      <w:r>
        <w:rPr>
          <w:i/>
        </w:rPr>
        <w:t>ичку по</w:t>
      </w:r>
      <w:r>
        <w:rPr>
          <w:i/>
          <w:spacing w:val="1"/>
        </w:rPr>
        <w:t>н</w:t>
      </w:r>
      <w:r>
        <w:rPr>
          <w:i/>
          <w:spacing w:val="-1"/>
        </w:rPr>
        <w:t>у</w:t>
      </w:r>
      <w:r>
        <w:rPr>
          <w:i/>
          <w:spacing w:val="1"/>
        </w:rPr>
        <w:t>д</w:t>
      </w:r>
      <w:r>
        <w:rPr>
          <w:i/>
          <w:spacing w:val="-1"/>
        </w:rPr>
        <w:t>у</w:t>
      </w:r>
      <w:r>
        <w:rPr>
          <w:i/>
        </w:rPr>
        <w:t>,гр</w:t>
      </w:r>
      <w:r>
        <w:rPr>
          <w:i/>
          <w:spacing w:val="-1"/>
        </w:rPr>
        <w:t>у</w:t>
      </w:r>
      <w:r>
        <w:rPr>
          <w:i/>
        </w:rPr>
        <w:t>па по</w:t>
      </w:r>
      <w:r>
        <w:rPr>
          <w:i/>
          <w:spacing w:val="1"/>
        </w:rPr>
        <w:t>н</w:t>
      </w:r>
      <w:r>
        <w:rPr>
          <w:i/>
          <w:spacing w:val="-1"/>
        </w:rPr>
        <w:t>у</w:t>
      </w:r>
      <w:r>
        <w:rPr>
          <w:i/>
        </w:rPr>
        <w:t>ђа</w:t>
      </w:r>
      <w:r>
        <w:rPr>
          <w:i/>
          <w:spacing w:val="1"/>
        </w:rPr>
        <w:t>ч</w:t>
      </w:r>
      <w:r>
        <w:rPr>
          <w:i/>
        </w:rPr>
        <w:t xml:space="preserve">а може </w:t>
      </w:r>
      <w:r>
        <w:rPr>
          <w:i/>
          <w:spacing w:val="1"/>
        </w:rPr>
        <w:t>д</w:t>
      </w:r>
      <w:r>
        <w:rPr>
          <w:i/>
        </w:rPr>
        <w:t xml:space="preserve">а </w:t>
      </w:r>
      <w:r>
        <w:rPr>
          <w:i/>
          <w:spacing w:val="-1"/>
        </w:rPr>
        <w:t>с</w:t>
      </w:r>
      <w:r>
        <w:rPr>
          <w:i/>
        </w:rPr>
        <w:t>е опр</w:t>
      </w:r>
      <w:r>
        <w:rPr>
          <w:i/>
          <w:spacing w:val="-1"/>
        </w:rPr>
        <w:t>е</w:t>
      </w:r>
      <w:r>
        <w:rPr>
          <w:i/>
          <w:spacing w:val="1"/>
        </w:rPr>
        <w:t>д</w:t>
      </w:r>
      <w:r>
        <w:rPr>
          <w:i/>
          <w:spacing w:val="-1"/>
        </w:rPr>
        <w:t>е</w:t>
      </w:r>
      <w:r>
        <w:rPr>
          <w:i/>
          <w:spacing w:val="1"/>
        </w:rPr>
        <w:t>л</w:t>
      </w:r>
      <w:r>
        <w:rPr>
          <w:i/>
        </w:rPr>
        <w:t xml:space="preserve">и </w:t>
      </w:r>
      <w:r>
        <w:rPr>
          <w:i/>
          <w:spacing w:val="1"/>
        </w:rPr>
        <w:t>д</w:t>
      </w:r>
      <w:r>
        <w:rPr>
          <w:i/>
        </w:rPr>
        <w:t>а о</w:t>
      </w:r>
      <w:r>
        <w:rPr>
          <w:i/>
          <w:spacing w:val="-1"/>
        </w:rPr>
        <w:t>б</w:t>
      </w:r>
      <w:r>
        <w:rPr>
          <w:i/>
        </w:rPr>
        <w:t>разац потпи</w:t>
      </w:r>
      <w:r>
        <w:rPr>
          <w:i/>
          <w:spacing w:val="1"/>
        </w:rPr>
        <w:t>с</w:t>
      </w:r>
      <w:r>
        <w:rPr>
          <w:i/>
          <w:spacing w:val="-1"/>
        </w:rPr>
        <w:t>у</w:t>
      </w:r>
      <w:r>
        <w:rPr>
          <w:i/>
        </w:rPr>
        <w:t xml:space="preserve">ју и </w:t>
      </w:r>
      <w:r>
        <w:rPr>
          <w:i/>
          <w:spacing w:val="2"/>
        </w:rPr>
        <w:t>п</w:t>
      </w:r>
      <w:r>
        <w:rPr>
          <w:i/>
          <w:spacing w:val="1"/>
        </w:rPr>
        <w:t>е</w:t>
      </w:r>
      <w:r>
        <w:rPr>
          <w:i/>
        </w:rPr>
        <w:t>чатом о</w:t>
      </w:r>
      <w:r>
        <w:rPr>
          <w:i/>
          <w:spacing w:val="-1"/>
        </w:rPr>
        <w:t>ве</w:t>
      </w:r>
      <w:r>
        <w:rPr>
          <w:i/>
        </w:rPr>
        <w:t>ра</w:t>
      </w:r>
      <w:r>
        <w:rPr>
          <w:i/>
          <w:spacing w:val="-1"/>
        </w:rPr>
        <w:t>в</w:t>
      </w:r>
      <w:r>
        <w:rPr>
          <w:i/>
        </w:rPr>
        <w:t xml:space="preserve">ају </w:t>
      </w:r>
      <w:r>
        <w:rPr>
          <w:i/>
          <w:spacing w:val="1"/>
        </w:rPr>
        <w:t>с</w:t>
      </w:r>
      <w:r>
        <w:rPr>
          <w:i/>
          <w:spacing w:val="-1"/>
        </w:rPr>
        <w:t>в</w:t>
      </w:r>
      <w:r>
        <w:rPr>
          <w:i/>
        </w:rPr>
        <w:t xml:space="preserve">и </w:t>
      </w:r>
      <w:r>
        <w:rPr>
          <w:i/>
          <w:spacing w:val="2"/>
        </w:rPr>
        <w:t>п</w:t>
      </w:r>
      <w:r>
        <w:rPr>
          <w:i/>
        </w:rPr>
        <w:t>о</w:t>
      </w:r>
      <w:r>
        <w:rPr>
          <w:i/>
          <w:spacing w:val="1"/>
        </w:rPr>
        <w:t>н</w:t>
      </w:r>
      <w:r>
        <w:rPr>
          <w:i/>
          <w:spacing w:val="-1"/>
        </w:rPr>
        <w:t>у</w:t>
      </w:r>
      <w:r>
        <w:rPr>
          <w:i/>
        </w:rPr>
        <w:t>ђа</w:t>
      </w:r>
      <w:r>
        <w:rPr>
          <w:i/>
          <w:spacing w:val="1"/>
        </w:rPr>
        <w:t>ч</w:t>
      </w:r>
      <w:r>
        <w:rPr>
          <w:i/>
        </w:rPr>
        <w:t>и из гр</w:t>
      </w:r>
      <w:r>
        <w:rPr>
          <w:i/>
          <w:spacing w:val="-1"/>
        </w:rPr>
        <w:t>у</w:t>
      </w:r>
      <w:r>
        <w:rPr>
          <w:i/>
        </w:rPr>
        <w:t>пе по</w:t>
      </w:r>
      <w:r>
        <w:rPr>
          <w:i/>
          <w:spacing w:val="1"/>
        </w:rPr>
        <w:t>н</w:t>
      </w:r>
      <w:r>
        <w:rPr>
          <w:i/>
          <w:spacing w:val="-1"/>
        </w:rPr>
        <w:t>у</w:t>
      </w:r>
      <w:r>
        <w:rPr>
          <w:i/>
          <w:spacing w:val="2"/>
        </w:rPr>
        <w:t>ђ</w:t>
      </w:r>
      <w:r>
        <w:rPr>
          <w:i/>
        </w:rPr>
        <w:t>ача и</w:t>
      </w:r>
      <w:r>
        <w:rPr>
          <w:i/>
          <w:spacing w:val="1"/>
        </w:rPr>
        <w:t>л</w:t>
      </w:r>
      <w:r>
        <w:rPr>
          <w:i/>
        </w:rPr>
        <w:t>и гр</w:t>
      </w:r>
      <w:r>
        <w:rPr>
          <w:i/>
          <w:spacing w:val="-1"/>
        </w:rPr>
        <w:t>у</w:t>
      </w:r>
      <w:r>
        <w:rPr>
          <w:i/>
        </w:rPr>
        <w:t>па по</w:t>
      </w:r>
      <w:r>
        <w:rPr>
          <w:i/>
          <w:spacing w:val="1"/>
        </w:rPr>
        <w:t>н</w:t>
      </w:r>
      <w:r>
        <w:rPr>
          <w:i/>
          <w:spacing w:val="-1"/>
        </w:rPr>
        <w:t>у</w:t>
      </w:r>
      <w:r>
        <w:rPr>
          <w:i/>
        </w:rPr>
        <w:t>ђа</w:t>
      </w:r>
      <w:r>
        <w:rPr>
          <w:i/>
          <w:spacing w:val="1"/>
        </w:rPr>
        <w:t>ч</w:t>
      </w:r>
      <w:r>
        <w:rPr>
          <w:i/>
        </w:rPr>
        <w:t xml:space="preserve">а може </w:t>
      </w:r>
      <w:r>
        <w:rPr>
          <w:i/>
          <w:spacing w:val="1"/>
        </w:rPr>
        <w:t>д</w:t>
      </w:r>
      <w:r>
        <w:rPr>
          <w:i/>
        </w:rPr>
        <w:t>а о</w:t>
      </w:r>
      <w:r>
        <w:rPr>
          <w:i/>
          <w:spacing w:val="1"/>
        </w:rPr>
        <w:t>д</w:t>
      </w:r>
      <w:r>
        <w:rPr>
          <w:i/>
        </w:rPr>
        <w:t>р</w:t>
      </w:r>
      <w:r>
        <w:rPr>
          <w:i/>
          <w:spacing w:val="-1"/>
        </w:rPr>
        <w:t>е</w:t>
      </w:r>
      <w:r>
        <w:rPr>
          <w:i/>
          <w:spacing w:val="1"/>
        </w:rPr>
        <w:t>д</w:t>
      </w:r>
      <w:r>
        <w:rPr>
          <w:i/>
        </w:rPr>
        <w:t>и је</w:t>
      </w:r>
      <w:r>
        <w:rPr>
          <w:i/>
          <w:spacing w:val="-2"/>
        </w:rPr>
        <w:t>д</w:t>
      </w:r>
      <w:r>
        <w:rPr>
          <w:i/>
          <w:spacing w:val="1"/>
        </w:rPr>
        <w:t>н</w:t>
      </w:r>
      <w:r>
        <w:rPr>
          <w:i/>
        </w:rPr>
        <w:t>ог по</w:t>
      </w:r>
      <w:r>
        <w:rPr>
          <w:i/>
          <w:spacing w:val="1"/>
        </w:rPr>
        <w:t>н</w:t>
      </w:r>
      <w:r>
        <w:rPr>
          <w:i/>
          <w:spacing w:val="2"/>
        </w:rPr>
        <w:t>у</w:t>
      </w:r>
      <w:r>
        <w:rPr>
          <w:i/>
        </w:rPr>
        <w:t>ђа</w:t>
      </w:r>
      <w:r>
        <w:rPr>
          <w:i/>
          <w:spacing w:val="1"/>
        </w:rPr>
        <w:t>ч</w:t>
      </w:r>
      <w:r>
        <w:rPr>
          <w:i/>
        </w:rPr>
        <w:t>а из гр</w:t>
      </w:r>
      <w:r>
        <w:rPr>
          <w:i/>
          <w:spacing w:val="-1"/>
        </w:rPr>
        <w:t>у</w:t>
      </w:r>
      <w:r>
        <w:rPr>
          <w:i/>
        </w:rPr>
        <w:t>пе ко</w:t>
      </w:r>
      <w:r>
        <w:rPr>
          <w:i/>
          <w:spacing w:val="1"/>
        </w:rPr>
        <w:t>ј</w:t>
      </w:r>
      <w:r>
        <w:rPr>
          <w:i/>
        </w:rPr>
        <w:t>и ће поп</w:t>
      </w:r>
      <w:r>
        <w:rPr>
          <w:i/>
          <w:spacing w:val="-1"/>
        </w:rPr>
        <w:t>у</w:t>
      </w:r>
      <w:r>
        <w:rPr>
          <w:i/>
          <w:spacing w:val="1"/>
        </w:rPr>
        <w:t>н</w:t>
      </w:r>
      <w:r>
        <w:rPr>
          <w:i/>
        </w:rPr>
        <w:t>ити,потпи</w:t>
      </w:r>
      <w:r>
        <w:rPr>
          <w:i/>
          <w:spacing w:val="-1"/>
        </w:rPr>
        <w:t>с</w:t>
      </w:r>
      <w:r>
        <w:rPr>
          <w:i/>
          <w:spacing w:val="2"/>
        </w:rPr>
        <w:t>а</w:t>
      </w:r>
      <w:r>
        <w:rPr>
          <w:i/>
        </w:rPr>
        <w:t>ти и о</w:t>
      </w:r>
      <w:r>
        <w:rPr>
          <w:i/>
          <w:spacing w:val="-1"/>
        </w:rPr>
        <w:t>ве</w:t>
      </w:r>
      <w:r>
        <w:rPr>
          <w:i/>
        </w:rPr>
        <w:t>рити п</w:t>
      </w:r>
      <w:r>
        <w:rPr>
          <w:i/>
          <w:spacing w:val="-1"/>
        </w:rPr>
        <w:t>е</w:t>
      </w:r>
      <w:r>
        <w:rPr>
          <w:i/>
        </w:rPr>
        <w:t>чатом о</w:t>
      </w:r>
      <w:r>
        <w:rPr>
          <w:i/>
          <w:spacing w:val="-1"/>
        </w:rPr>
        <w:t>б</w:t>
      </w:r>
      <w:r>
        <w:rPr>
          <w:i/>
        </w:rPr>
        <w:t>разац.</w:t>
      </w:r>
    </w:p>
    <w:p w:rsidR="00E031E2" w:rsidRDefault="00E031E2" w:rsidP="00985063">
      <w:pPr>
        <w:pStyle w:val="Default"/>
        <w:rPr>
          <w:lang w:val="sr-Cyrl-CS"/>
        </w:rPr>
      </w:pPr>
    </w:p>
    <w:p w:rsidR="00D03FFC" w:rsidRDefault="00D03FFC" w:rsidP="00985063">
      <w:pPr>
        <w:pStyle w:val="Default"/>
        <w:rPr>
          <w:lang w:val="sr-Cyrl-CS"/>
        </w:rPr>
      </w:pPr>
    </w:p>
    <w:p w:rsidR="003604FC" w:rsidRPr="005A2C0B" w:rsidRDefault="003604FC" w:rsidP="003604FC">
      <w:pPr>
        <w:spacing w:before="70"/>
        <w:ind w:left="625" w:right="628"/>
        <w:jc w:val="center"/>
        <w:rPr>
          <w:b/>
          <w:sz w:val="28"/>
          <w:szCs w:val="28"/>
        </w:rPr>
      </w:pPr>
      <w:r>
        <w:rPr>
          <w:b/>
          <w:sz w:val="28"/>
          <w:szCs w:val="28"/>
        </w:rPr>
        <w:lastRenderedPageBreak/>
        <w:t>OБРАЗАЦ И</w:t>
      </w:r>
      <w:r>
        <w:rPr>
          <w:b/>
          <w:spacing w:val="1"/>
          <w:sz w:val="28"/>
          <w:szCs w:val="28"/>
        </w:rPr>
        <w:t>З</w:t>
      </w:r>
      <w:r>
        <w:rPr>
          <w:b/>
          <w:sz w:val="28"/>
          <w:szCs w:val="28"/>
        </w:rPr>
        <w:t>ЈАВЕ П</w:t>
      </w:r>
      <w:r>
        <w:rPr>
          <w:b/>
          <w:spacing w:val="1"/>
          <w:sz w:val="28"/>
          <w:szCs w:val="28"/>
        </w:rPr>
        <w:t>О</w:t>
      </w:r>
      <w:r>
        <w:rPr>
          <w:b/>
          <w:sz w:val="28"/>
          <w:szCs w:val="28"/>
        </w:rPr>
        <w:t>НУЂ</w:t>
      </w:r>
      <w:r>
        <w:rPr>
          <w:b/>
          <w:spacing w:val="-1"/>
          <w:sz w:val="28"/>
          <w:szCs w:val="28"/>
        </w:rPr>
        <w:t>АЧ</w:t>
      </w:r>
      <w:r>
        <w:rPr>
          <w:b/>
          <w:sz w:val="28"/>
          <w:szCs w:val="28"/>
        </w:rPr>
        <w:t>А О ФИ</w:t>
      </w:r>
      <w:r>
        <w:rPr>
          <w:b/>
          <w:spacing w:val="1"/>
          <w:sz w:val="28"/>
          <w:szCs w:val="28"/>
        </w:rPr>
        <w:t>Н</w:t>
      </w:r>
      <w:r>
        <w:rPr>
          <w:b/>
          <w:sz w:val="28"/>
          <w:szCs w:val="28"/>
        </w:rPr>
        <w:t>АНСИЈСК</w:t>
      </w:r>
      <w:r>
        <w:rPr>
          <w:b/>
          <w:spacing w:val="1"/>
          <w:sz w:val="28"/>
          <w:szCs w:val="28"/>
        </w:rPr>
        <w:t>О</w:t>
      </w:r>
      <w:r>
        <w:rPr>
          <w:b/>
          <w:sz w:val="28"/>
          <w:szCs w:val="28"/>
        </w:rPr>
        <w:t>М С</w:t>
      </w:r>
      <w:r>
        <w:rPr>
          <w:b/>
          <w:spacing w:val="-3"/>
          <w:sz w:val="28"/>
          <w:szCs w:val="28"/>
        </w:rPr>
        <w:t>Р</w:t>
      </w:r>
      <w:r>
        <w:rPr>
          <w:b/>
          <w:sz w:val="28"/>
          <w:szCs w:val="28"/>
        </w:rPr>
        <w:t>Е</w:t>
      </w:r>
      <w:r>
        <w:rPr>
          <w:b/>
          <w:spacing w:val="1"/>
          <w:sz w:val="28"/>
          <w:szCs w:val="28"/>
        </w:rPr>
        <w:t>Д</w:t>
      </w:r>
      <w:r>
        <w:rPr>
          <w:b/>
          <w:sz w:val="28"/>
          <w:szCs w:val="28"/>
        </w:rPr>
        <w:t>СТ</w:t>
      </w:r>
      <w:r>
        <w:rPr>
          <w:b/>
          <w:spacing w:val="1"/>
          <w:sz w:val="28"/>
          <w:szCs w:val="28"/>
        </w:rPr>
        <w:t>В</w:t>
      </w:r>
      <w:r>
        <w:rPr>
          <w:b/>
          <w:sz w:val="28"/>
          <w:szCs w:val="28"/>
        </w:rPr>
        <w:t>У ОБ</w:t>
      </w:r>
      <w:r>
        <w:rPr>
          <w:b/>
          <w:spacing w:val="1"/>
          <w:sz w:val="28"/>
          <w:szCs w:val="28"/>
        </w:rPr>
        <w:t>Е</w:t>
      </w:r>
      <w:r>
        <w:rPr>
          <w:b/>
          <w:sz w:val="28"/>
          <w:szCs w:val="28"/>
        </w:rPr>
        <w:t>ЗБ</w:t>
      </w:r>
      <w:r>
        <w:rPr>
          <w:b/>
          <w:spacing w:val="1"/>
          <w:sz w:val="28"/>
          <w:szCs w:val="28"/>
        </w:rPr>
        <w:t>Е</w:t>
      </w:r>
      <w:r>
        <w:rPr>
          <w:b/>
          <w:sz w:val="28"/>
          <w:szCs w:val="28"/>
        </w:rPr>
        <w:t xml:space="preserve">ЂЕЊА </w:t>
      </w:r>
      <w:r w:rsidR="005A2C0B">
        <w:rPr>
          <w:b/>
          <w:spacing w:val="-1"/>
          <w:sz w:val="28"/>
          <w:szCs w:val="28"/>
        </w:rPr>
        <w:t>ЗА ДОБРО ИЗВРШЕЊЕ ПОСЛА</w:t>
      </w:r>
    </w:p>
    <w:p w:rsidR="003604FC" w:rsidRDefault="003604FC" w:rsidP="003604FC">
      <w:pPr>
        <w:spacing w:before="70"/>
        <w:ind w:left="625" w:right="628"/>
        <w:jc w:val="center"/>
        <w:rPr>
          <w:sz w:val="28"/>
          <w:szCs w:val="28"/>
        </w:rPr>
      </w:pPr>
      <w:r>
        <w:rPr>
          <w:b/>
          <w:sz w:val="28"/>
          <w:szCs w:val="28"/>
        </w:rPr>
        <w:t>(О</w:t>
      </w:r>
      <w:r w:rsidR="00E031E2">
        <w:rPr>
          <w:b/>
          <w:sz w:val="28"/>
          <w:szCs w:val="28"/>
        </w:rPr>
        <w:t>бразац</w:t>
      </w:r>
      <w:r>
        <w:rPr>
          <w:b/>
          <w:sz w:val="28"/>
          <w:szCs w:val="28"/>
        </w:rPr>
        <w:t xml:space="preserve"> </w:t>
      </w:r>
      <w:r w:rsidR="001C6711">
        <w:rPr>
          <w:b/>
          <w:sz w:val="28"/>
          <w:szCs w:val="28"/>
        </w:rPr>
        <w:t>9</w:t>
      </w:r>
      <w:r>
        <w:rPr>
          <w:b/>
          <w:sz w:val="28"/>
          <w:szCs w:val="28"/>
        </w:rPr>
        <w:t>)</w:t>
      </w:r>
    </w:p>
    <w:p w:rsidR="003604FC" w:rsidRDefault="003604FC" w:rsidP="003604FC">
      <w:pPr>
        <w:spacing w:before="12" w:line="260" w:lineRule="exact"/>
        <w:rPr>
          <w:sz w:val="26"/>
          <w:szCs w:val="26"/>
        </w:rPr>
      </w:pPr>
    </w:p>
    <w:p w:rsidR="003604FC" w:rsidRDefault="003604FC" w:rsidP="003604FC">
      <w:pPr>
        <w:jc w:val="both"/>
      </w:pPr>
      <w:proofErr w:type="gramStart"/>
      <w:r>
        <w:t>За ја</w:t>
      </w:r>
      <w:r>
        <w:rPr>
          <w:spacing w:val="-1"/>
        </w:rPr>
        <w:t>в</w:t>
      </w:r>
      <w:r>
        <w:rPr>
          <w:spacing w:val="6"/>
        </w:rPr>
        <w:t>н</w:t>
      </w:r>
      <w:r>
        <w:t xml:space="preserve">у </w:t>
      </w:r>
      <w:r>
        <w:rPr>
          <w:spacing w:val="1"/>
        </w:rPr>
        <w:t>н</w:t>
      </w:r>
      <w:r>
        <w:rPr>
          <w:spacing w:val="-1"/>
        </w:rPr>
        <w:t>а</w:t>
      </w:r>
      <w:r>
        <w:rPr>
          <w:spacing w:val="2"/>
        </w:rPr>
        <w:t>б</w:t>
      </w:r>
      <w:r>
        <w:rPr>
          <w:spacing w:val="-1"/>
        </w:rPr>
        <w:t>а</w:t>
      </w:r>
      <w:r>
        <w:t>в</w:t>
      </w:r>
      <w:r>
        <w:rPr>
          <w:spacing w:val="3"/>
        </w:rPr>
        <w:t>к</w:t>
      </w:r>
      <w:r>
        <w:t xml:space="preserve">у </w:t>
      </w:r>
      <w:r w:rsidR="00FB0F71">
        <w:t xml:space="preserve">радова - </w:t>
      </w:r>
      <w:r w:rsidR="00FB0F71">
        <w:rPr>
          <w:lang w:val="sr-Cyrl-CS" w:eastAsia="en-US"/>
        </w:rPr>
        <w:t>набавка</w:t>
      </w:r>
      <w:r w:rsidR="00FB0F71" w:rsidRPr="00680623">
        <w:rPr>
          <w:b/>
          <w:lang w:val="sr-Cyrl-CS"/>
        </w:rPr>
        <w:t xml:space="preserve"> </w:t>
      </w:r>
      <w:r w:rsidR="00FB0F71">
        <w:rPr>
          <w:lang w:val="sr-Cyrl-CS"/>
        </w:rPr>
        <w:t xml:space="preserve">радова на адаптацији и реконструкцији простора </w:t>
      </w:r>
      <w:r w:rsidR="00851BFC">
        <w:rPr>
          <w:lang w:val="sr-Cyrl-CS"/>
        </w:rPr>
        <w:t xml:space="preserve">у згради Математичког факултета </w:t>
      </w:r>
      <w:r w:rsidR="00FB0F71">
        <w:rPr>
          <w:lang w:val="sr-Cyrl-CS"/>
        </w:rPr>
        <w:t>у улици Светог Николе бр.</w:t>
      </w:r>
      <w:proofErr w:type="gramEnd"/>
      <w:r w:rsidR="00FB0F71">
        <w:rPr>
          <w:lang w:val="sr-Cyrl-CS"/>
        </w:rPr>
        <w:t xml:space="preserve"> 39,</w:t>
      </w:r>
      <w:r w:rsidR="00FB0F71" w:rsidRPr="00574103">
        <w:rPr>
          <w:lang w:val="sr-Cyrl-CS"/>
        </w:rPr>
        <w:t xml:space="preserve"> </w:t>
      </w:r>
      <w:r w:rsidR="00942603">
        <w:rPr>
          <w:lang w:val="sr-Cyrl-CS" w:eastAsia="en-US"/>
        </w:rPr>
        <w:t>у отвореном поступку</w:t>
      </w:r>
      <w:r w:rsidR="00FB0F71" w:rsidRPr="00574103">
        <w:rPr>
          <w:lang w:val="sr-Cyrl-CS" w:eastAsia="en-US"/>
        </w:rPr>
        <w:t xml:space="preserve">  под ознаком и </w:t>
      </w:r>
      <w:r w:rsidR="00FB0F71" w:rsidRPr="00574103">
        <w:rPr>
          <w:lang w:eastAsia="en-US"/>
        </w:rPr>
        <w:t>бро</w:t>
      </w:r>
      <w:r w:rsidR="00FB0F71" w:rsidRPr="00574103">
        <w:rPr>
          <w:lang w:val="sr-Cyrl-CS" w:eastAsia="en-US"/>
        </w:rPr>
        <w:t>јем</w:t>
      </w:r>
      <w:r w:rsidR="00FB0F71" w:rsidRPr="00574103">
        <w:rPr>
          <w:lang w:eastAsia="en-US"/>
        </w:rPr>
        <w:t xml:space="preserve"> ЈН</w:t>
      </w:r>
      <w:r w:rsidR="00FB0F71">
        <w:rPr>
          <w:lang w:eastAsia="en-US"/>
        </w:rPr>
        <w:t xml:space="preserve"> </w:t>
      </w:r>
      <w:r w:rsidR="00FB0F71" w:rsidRPr="00574103">
        <w:rPr>
          <w:lang w:eastAsia="en-US"/>
        </w:rPr>
        <w:t>-</w:t>
      </w:r>
      <w:r w:rsidR="00FB0F71">
        <w:rPr>
          <w:lang w:eastAsia="en-US"/>
        </w:rPr>
        <w:t xml:space="preserve"> 10/2017</w:t>
      </w:r>
      <w:r>
        <w:rPr>
          <w:spacing w:val="1"/>
        </w:rPr>
        <w:t xml:space="preserve">, </w:t>
      </w:r>
      <w:r>
        <w:t>д</w:t>
      </w:r>
      <w:r>
        <w:rPr>
          <w:spacing w:val="-1"/>
        </w:rPr>
        <w:t>а</w:t>
      </w:r>
      <w:r>
        <w:t>јем</w:t>
      </w:r>
      <w:r>
        <w:rPr>
          <w:spacing w:val="-1"/>
        </w:rPr>
        <w:t xml:space="preserve"> с</w:t>
      </w:r>
      <w:r>
        <w:t>л</w:t>
      </w:r>
      <w:r>
        <w:rPr>
          <w:spacing w:val="-6"/>
        </w:rPr>
        <w:t>е</w:t>
      </w:r>
      <w:r>
        <w:rPr>
          <w:spacing w:val="3"/>
        </w:rPr>
        <w:t>д</w:t>
      </w:r>
      <w:r>
        <w:rPr>
          <w:spacing w:val="1"/>
        </w:rPr>
        <w:t>е</w:t>
      </w:r>
      <w:r>
        <w:rPr>
          <w:spacing w:val="2"/>
        </w:rPr>
        <w:t>ћ</w:t>
      </w:r>
      <w:r>
        <w:t>у</w:t>
      </w:r>
    </w:p>
    <w:p w:rsidR="003604FC" w:rsidRDefault="003604FC" w:rsidP="003604FC"/>
    <w:p w:rsidR="003604FC" w:rsidRDefault="003604FC" w:rsidP="003604FC"/>
    <w:p w:rsidR="003604FC" w:rsidRDefault="003604FC" w:rsidP="003604FC">
      <w:pPr>
        <w:tabs>
          <w:tab w:val="left" w:pos="0"/>
        </w:tabs>
        <w:ind w:right="8540"/>
      </w:pPr>
    </w:p>
    <w:p w:rsidR="003604FC" w:rsidRDefault="003604FC" w:rsidP="003604FC">
      <w:pPr>
        <w:tabs>
          <w:tab w:val="left" w:pos="0"/>
        </w:tabs>
        <w:jc w:val="center"/>
        <w:rPr>
          <w:b/>
        </w:rPr>
      </w:pPr>
      <w:r>
        <w:rPr>
          <w:b/>
        </w:rPr>
        <w:t>И</w:t>
      </w:r>
      <w:r>
        <w:rPr>
          <w:b/>
          <w:spacing w:val="1"/>
        </w:rPr>
        <w:t>З</w:t>
      </w:r>
      <w:r>
        <w:rPr>
          <w:b/>
        </w:rPr>
        <w:t>ЈА</w:t>
      </w:r>
      <w:r>
        <w:rPr>
          <w:b/>
          <w:spacing w:val="-6"/>
        </w:rPr>
        <w:t>В</w:t>
      </w:r>
      <w:r>
        <w:rPr>
          <w:b/>
        </w:rPr>
        <w:t>У</w:t>
      </w:r>
    </w:p>
    <w:p w:rsidR="003604FC" w:rsidRDefault="003604FC" w:rsidP="003604FC">
      <w:pPr>
        <w:tabs>
          <w:tab w:val="left" w:pos="0"/>
        </w:tabs>
        <w:jc w:val="center"/>
      </w:pPr>
    </w:p>
    <w:p w:rsidR="003604FC" w:rsidRDefault="003604FC" w:rsidP="003604FC">
      <w:pPr>
        <w:ind w:left="680"/>
      </w:pPr>
      <w:r>
        <w:t xml:space="preserve"> </w:t>
      </w:r>
    </w:p>
    <w:p w:rsidR="009C1F03" w:rsidRDefault="003604FC" w:rsidP="009C1F03">
      <w:pPr>
        <w:pStyle w:val="ListParagraph"/>
        <w:tabs>
          <w:tab w:val="left" w:pos="0"/>
        </w:tabs>
        <w:ind w:left="0"/>
        <w:jc w:val="both"/>
        <w:rPr>
          <w:rFonts w:eastAsia="TimesNewRomanPSMT"/>
          <w:bCs/>
          <w:iCs/>
          <w:color w:val="auto"/>
        </w:rPr>
      </w:pPr>
      <w:r>
        <w:t>По</w:t>
      </w:r>
      <w:r>
        <w:rPr>
          <w:spacing w:val="3"/>
        </w:rPr>
        <w:t>н</w:t>
      </w:r>
      <w:r>
        <w:rPr>
          <w:spacing w:val="-5"/>
        </w:rPr>
        <w:t>у</w:t>
      </w:r>
      <w:r>
        <w:t>ђач_______________________________</w:t>
      </w:r>
      <w:r>
        <w:rPr>
          <w:spacing w:val="1"/>
        </w:rPr>
        <w:t>и</w:t>
      </w:r>
      <w:r>
        <w:t xml:space="preserve">з_________________________ , </w:t>
      </w:r>
      <w:r>
        <w:rPr>
          <w:spacing w:val="1"/>
        </w:rPr>
        <w:t>из</w:t>
      </w:r>
      <w:r>
        <w:t>ја</w:t>
      </w:r>
      <w:r>
        <w:rPr>
          <w:spacing w:val="-1"/>
        </w:rPr>
        <w:t>в</w:t>
      </w:r>
      <w:r>
        <w:rPr>
          <w:spacing w:val="3"/>
        </w:rPr>
        <w:t>љ</w:t>
      </w:r>
      <w:r>
        <w:rPr>
          <w:spacing w:val="-7"/>
        </w:rPr>
        <w:t>у</w:t>
      </w:r>
      <w:r>
        <w:t>ј</w:t>
      </w:r>
      <w:r>
        <w:rPr>
          <w:spacing w:val="2"/>
        </w:rPr>
        <w:t>е</w:t>
      </w:r>
      <w:r>
        <w:t xml:space="preserve">м да </w:t>
      </w:r>
      <w:r>
        <w:rPr>
          <w:spacing w:val="1"/>
        </w:rPr>
        <w:t>с</w:t>
      </w:r>
      <w:r>
        <w:rPr>
          <w:spacing w:val="-1"/>
        </w:rPr>
        <w:t>а</w:t>
      </w:r>
      <w:r>
        <w:t xml:space="preserve">м </w:t>
      </w:r>
      <w:r>
        <w:rPr>
          <w:spacing w:val="-1"/>
        </w:rPr>
        <w:t>са</w:t>
      </w:r>
      <w:r>
        <w:t>гл</w:t>
      </w:r>
      <w:r>
        <w:rPr>
          <w:spacing w:val="-1"/>
        </w:rPr>
        <w:t>а</w:t>
      </w:r>
      <w:r>
        <w:rPr>
          <w:spacing w:val="1"/>
        </w:rPr>
        <w:t>с</w:t>
      </w:r>
      <w:r>
        <w:rPr>
          <w:spacing w:val="-1"/>
        </w:rPr>
        <w:t>а</w:t>
      </w:r>
      <w:r>
        <w:rPr>
          <w:spacing w:val="4"/>
        </w:rPr>
        <w:t>н</w:t>
      </w:r>
      <w:r>
        <w:t xml:space="preserve">, да </w:t>
      </w:r>
      <w:r>
        <w:rPr>
          <w:spacing w:val="5"/>
        </w:rPr>
        <w:t>ћ</w:t>
      </w:r>
      <w:r>
        <w:t xml:space="preserve">у у </w:t>
      </w:r>
      <w:r>
        <w:rPr>
          <w:spacing w:val="-1"/>
        </w:rPr>
        <w:t>с</w:t>
      </w:r>
      <w:r>
        <w:rPr>
          <w:spacing w:val="5"/>
        </w:rPr>
        <w:t>л</w:t>
      </w:r>
      <w:r>
        <w:rPr>
          <w:spacing w:val="-5"/>
        </w:rPr>
        <w:t>у</w:t>
      </w:r>
      <w:r>
        <w:rPr>
          <w:spacing w:val="1"/>
        </w:rPr>
        <w:t>ч</w:t>
      </w:r>
      <w:r>
        <w:rPr>
          <w:spacing w:val="-1"/>
        </w:rPr>
        <w:t>а</w:t>
      </w:r>
      <w:r>
        <w:rPr>
          <w:spacing w:val="3"/>
        </w:rPr>
        <w:t>ј</w:t>
      </w:r>
      <w:r>
        <w:t xml:space="preserve">у </w:t>
      </w:r>
      <w:r>
        <w:rPr>
          <w:spacing w:val="2"/>
        </w:rPr>
        <w:t>д</w:t>
      </w:r>
      <w:r>
        <w:t xml:space="preserve">а </w:t>
      </w:r>
      <w:r>
        <w:rPr>
          <w:spacing w:val="-1"/>
        </w:rPr>
        <w:t>м</w:t>
      </w:r>
      <w:r>
        <w:t xml:space="preserve">и </w:t>
      </w:r>
      <w:r>
        <w:rPr>
          <w:spacing w:val="2"/>
        </w:rPr>
        <w:t>б</w:t>
      </w:r>
      <w:r>
        <w:rPr>
          <w:spacing w:val="-5"/>
        </w:rPr>
        <w:t>у</w:t>
      </w:r>
      <w:r>
        <w:rPr>
          <w:spacing w:val="2"/>
        </w:rPr>
        <w:t>д</w:t>
      </w:r>
      <w:r>
        <w:t>е додељ</w:t>
      </w:r>
      <w:r>
        <w:rPr>
          <w:spacing w:val="1"/>
        </w:rPr>
        <w:t>е</w:t>
      </w:r>
      <w:r>
        <w:t xml:space="preserve">н </w:t>
      </w:r>
      <w:r>
        <w:rPr>
          <w:spacing w:val="-5"/>
        </w:rPr>
        <w:t>у</w:t>
      </w:r>
      <w:r>
        <w:rPr>
          <w:spacing w:val="2"/>
        </w:rPr>
        <w:t>г</w:t>
      </w:r>
      <w:r>
        <w:t xml:space="preserve">овор, </w:t>
      </w:r>
      <w:r w:rsidR="00DA6D36">
        <w:rPr>
          <w:spacing w:val="1"/>
        </w:rPr>
        <w:t xml:space="preserve">најкасније 7 дана од дана </w:t>
      </w:r>
      <w:r>
        <w:rPr>
          <w:spacing w:val="1"/>
        </w:rPr>
        <w:t>п</w:t>
      </w:r>
      <w:r>
        <w:rPr>
          <w:spacing w:val="-2"/>
        </w:rPr>
        <w:t>о</w:t>
      </w:r>
      <w:r>
        <w:t>т</w:t>
      </w:r>
      <w:r>
        <w:rPr>
          <w:spacing w:val="-1"/>
        </w:rPr>
        <w:t>п</w:t>
      </w:r>
      <w:r>
        <w:rPr>
          <w:spacing w:val="1"/>
        </w:rPr>
        <w:t>и</w:t>
      </w:r>
      <w:r>
        <w:rPr>
          <w:spacing w:val="-1"/>
        </w:rPr>
        <w:t>с</w:t>
      </w:r>
      <w:r>
        <w:rPr>
          <w:spacing w:val="1"/>
        </w:rPr>
        <w:t>и</w:t>
      </w:r>
      <w:r>
        <w:t>в</w:t>
      </w:r>
      <w:r>
        <w:rPr>
          <w:spacing w:val="-1"/>
        </w:rPr>
        <w:t>а</w:t>
      </w:r>
      <w:r>
        <w:t xml:space="preserve">ња </w:t>
      </w:r>
      <w:r>
        <w:rPr>
          <w:spacing w:val="-5"/>
        </w:rPr>
        <w:t>у</w:t>
      </w:r>
      <w:r>
        <w:t>г</w:t>
      </w:r>
      <w:r>
        <w:rPr>
          <w:spacing w:val="2"/>
        </w:rPr>
        <w:t>о</w:t>
      </w:r>
      <w:r>
        <w:t>вор</w:t>
      </w:r>
      <w:r>
        <w:rPr>
          <w:spacing w:val="-1"/>
        </w:rPr>
        <w:t>а</w:t>
      </w:r>
      <w:r>
        <w:t>,</w:t>
      </w:r>
      <w:r>
        <w:rPr>
          <w:spacing w:val="1"/>
        </w:rPr>
        <w:t xml:space="preserve"> н</w:t>
      </w:r>
      <w:r>
        <w:t xml:space="preserve">а </w:t>
      </w:r>
      <w:r>
        <w:rPr>
          <w:spacing w:val="1"/>
        </w:rPr>
        <w:t>им</w:t>
      </w:r>
      <w:r>
        <w:t xml:space="preserve">е </w:t>
      </w:r>
      <w:r>
        <w:rPr>
          <w:spacing w:val="-1"/>
        </w:rPr>
        <w:t>с</w:t>
      </w:r>
      <w:r>
        <w:t>р</w:t>
      </w:r>
      <w:r>
        <w:rPr>
          <w:spacing w:val="-1"/>
        </w:rPr>
        <w:t>е</w:t>
      </w:r>
      <w:r>
        <w:t>д</w:t>
      </w:r>
      <w:r>
        <w:rPr>
          <w:spacing w:val="-1"/>
        </w:rPr>
        <w:t>с</w:t>
      </w:r>
      <w:r>
        <w:t>т</w:t>
      </w:r>
      <w:r>
        <w:rPr>
          <w:spacing w:val="2"/>
        </w:rPr>
        <w:t>в</w:t>
      </w:r>
      <w:r>
        <w:t>а ф</w:t>
      </w:r>
      <w:r>
        <w:rPr>
          <w:spacing w:val="1"/>
        </w:rPr>
        <w:t>ин</w:t>
      </w:r>
      <w:r>
        <w:rPr>
          <w:spacing w:val="-1"/>
        </w:rPr>
        <w:t>а</w:t>
      </w:r>
      <w:r>
        <w:rPr>
          <w:spacing w:val="1"/>
        </w:rPr>
        <w:t>н</w:t>
      </w:r>
      <w:r>
        <w:rPr>
          <w:spacing w:val="-1"/>
        </w:rPr>
        <w:t>с</w:t>
      </w:r>
      <w:r>
        <w:rPr>
          <w:spacing w:val="1"/>
        </w:rPr>
        <w:t>и</w:t>
      </w:r>
      <w:r>
        <w:t>јс</w:t>
      </w:r>
      <w:r>
        <w:rPr>
          <w:spacing w:val="-2"/>
        </w:rPr>
        <w:t>к</w:t>
      </w:r>
      <w:r>
        <w:t>ог об</w:t>
      </w:r>
      <w:r>
        <w:rPr>
          <w:spacing w:val="-1"/>
        </w:rPr>
        <w:t>е</w:t>
      </w:r>
      <w:r>
        <w:rPr>
          <w:spacing w:val="1"/>
        </w:rPr>
        <w:t>з</w:t>
      </w:r>
      <w:r>
        <w:t>б</w:t>
      </w:r>
      <w:r>
        <w:rPr>
          <w:spacing w:val="-1"/>
        </w:rPr>
        <w:t>е</w:t>
      </w:r>
      <w:r>
        <w:t>ђ</w:t>
      </w:r>
      <w:r>
        <w:rPr>
          <w:spacing w:val="-2"/>
        </w:rPr>
        <w:t>е</w:t>
      </w:r>
      <w:r>
        <w:rPr>
          <w:spacing w:val="1"/>
        </w:rPr>
        <w:t>њ</w:t>
      </w:r>
      <w:r>
        <w:t xml:space="preserve">а </w:t>
      </w:r>
      <w:r>
        <w:rPr>
          <w:spacing w:val="-5"/>
        </w:rPr>
        <w:t>у</w:t>
      </w:r>
      <w:r>
        <w:t>гово</w:t>
      </w:r>
      <w:r>
        <w:rPr>
          <w:spacing w:val="2"/>
        </w:rPr>
        <w:t>р</w:t>
      </w:r>
      <w:r>
        <w:rPr>
          <w:spacing w:val="4"/>
        </w:rPr>
        <w:t>а</w:t>
      </w:r>
      <w:r>
        <w:t>, до</w:t>
      </w:r>
      <w:r>
        <w:rPr>
          <w:spacing w:val="-1"/>
        </w:rPr>
        <w:t>с</w:t>
      </w:r>
      <w:r>
        <w:t>т</w:t>
      </w:r>
      <w:r>
        <w:rPr>
          <w:spacing w:val="-1"/>
        </w:rPr>
        <w:t>а</w:t>
      </w:r>
      <w:r>
        <w:t>в</w:t>
      </w:r>
      <w:r>
        <w:rPr>
          <w:spacing w:val="1"/>
        </w:rPr>
        <w:t>ит</w:t>
      </w:r>
      <w:r>
        <w:t xml:space="preserve">и </w:t>
      </w:r>
      <w:r w:rsidR="009C1F03" w:rsidRPr="009C1F03">
        <w:rPr>
          <w:rFonts w:eastAsia="TimesNewRomanPSMT"/>
          <w:bCs/>
          <w:iCs/>
          <w:color w:val="auto"/>
        </w:rPr>
        <w:t>банкарску гаранцију за добро извршење посла, која ће бити са клаузулама: безусловна</w:t>
      </w:r>
      <w:r w:rsidR="009C1F03" w:rsidRPr="009C1F03">
        <w:rPr>
          <w:rFonts w:eastAsia="TimesNewRomanPSMT"/>
          <w:bCs/>
          <w:iCs/>
          <w:color w:val="auto"/>
          <w:lang w:val="sr-Cyrl-CS"/>
        </w:rPr>
        <w:t xml:space="preserve"> и </w:t>
      </w:r>
      <w:r w:rsidR="009C1F03" w:rsidRPr="009C1F03">
        <w:rPr>
          <w:rFonts w:eastAsia="TimesNewRomanPSMT"/>
          <w:bCs/>
          <w:iCs/>
          <w:color w:val="auto"/>
        </w:rPr>
        <w:t xml:space="preserve">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w:t>
      </w:r>
      <w:r w:rsidR="009C1F03">
        <w:rPr>
          <w:rFonts w:eastAsia="TimesNewRomanPSMT"/>
          <w:bCs/>
          <w:iCs/>
          <w:color w:val="auto"/>
        </w:rPr>
        <w:t>гарантног рока</w:t>
      </w:r>
      <w:r w:rsidR="009C1F03" w:rsidRPr="009C1F03">
        <w:rPr>
          <w:rFonts w:eastAsia="TimesNewRomanPSMT"/>
          <w:bCs/>
          <w:iCs/>
          <w:color w:val="auto"/>
        </w:rPr>
        <w:t xml:space="preserve">. </w:t>
      </w:r>
      <w:proofErr w:type="gramStart"/>
      <w:r w:rsidR="009C1F03" w:rsidRPr="009C1F03">
        <w:rPr>
          <w:rFonts w:eastAsia="TimesNewRomanPSMT"/>
          <w:bCs/>
          <w:iCs/>
          <w:color w:val="auto"/>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009C1F03" w:rsidRPr="009C1F03">
        <w:rPr>
          <w:rFonts w:eastAsia="TimesNewRomanPSMT"/>
          <w:bCs/>
          <w:iCs/>
          <w:color w:val="auto"/>
        </w:rPr>
        <w:t xml:space="preserve"> </w:t>
      </w:r>
    </w:p>
    <w:p w:rsidR="009C1F03" w:rsidRPr="009C1F03" w:rsidRDefault="009C1F03" w:rsidP="009C1F03">
      <w:pPr>
        <w:pStyle w:val="ListParagraph"/>
        <w:tabs>
          <w:tab w:val="left" w:pos="0"/>
        </w:tabs>
        <w:ind w:left="0"/>
        <w:jc w:val="both"/>
        <w:rPr>
          <w:rFonts w:eastAsia="TimesNewRomanPSMT"/>
          <w:bCs/>
          <w:iCs/>
          <w:color w:val="auto"/>
        </w:rPr>
      </w:pPr>
    </w:p>
    <w:p w:rsidR="009C1F03" w:rsidRPr="009C1F03" w:rsidRDefault="009C1F03" w:rsidP="009C1F03">
      <w:pPr>
        <w:pStyle w:val="ListParagraph"/>
        <w:tabs>
          <w:tab w:val="left" w:pos="0"/>
        </w:tabs>
        <w:ind w:left="0"/>
        <w:jc w:val="both"/>
        <w:rPr>
          <w:rFonts w:eastAsia="TimesNewRomanPSMT"/>
          <w:bCs/>
          <w:iCs/>
          <w:color w:val="auto"/>
        </w:rPr>
      </w:pPr>
      <w:proofErr w:type="gramStart"/>
      <w:r w:rsidRPr="009C1F03">
        <w:rPr>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roofErr w:type="gramEnd"/>
      <w:r w:rsidRPr="009C1F03">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Pr>
          <w:rFonts w:ascii="Arial" w:eastAsia="TimesNewRomanPSMT" w:hAnsi="Arial" w:cs="Arial"/>
          <w:bCs/>
          <w:i/>
          <w:iCs/>
          <w:color w:val="auto"/>
          <w:lang w:val="sr-Cyrl-CS"/>
        </w:rPr>
        <w:t xml:space="preserve"> </w:t>
      </w:r>
    </w:p>
    <w:p w:rsidR="003604FC" w:rsidRPr="009C1F03" w:rsidRDefault="003604FC" w:rsidP="003604FC">
      <w:pPr>
        <w:jc w:val="both"/>
      </w:pPr>
    </w:p>
    <w:p w:rsidR="003604FC" w:rsidRDefault="003604FC" w:rsidP="003604FC">
      <w:pPr>
        <w:jc w:val="both"/>
      </w:pPr>
      <w:proofErr w:type="gramStart"/>
      <w:r>
        <w:t>Изја</w:t>
      </w:r>
      <w:r>
        <w:rPr>
          <w:spacing w:val="-1"/>
        </w:rPr>
        <w:t>в</w:t>
      </w:r>
      <w:r>
        <w:rPr>
          <w:spacing w:val="3"/>
        </w:rPr>
        <w:t>љ</w:t>
      </w:r>
      <w:r>
        <w:rPr>
          <w:spacing w:val="-5"/>
        </w:rPr>
        <w:t>у</w:t>
      </w:r>
      <w:r>
        <w:t xml:space="preserve">јем да </w:t>
      </w:r>
      <w:r>
        <w:rPr>
          <w:spacing w:val="1"/>
        </w:rPr>
        <w:t>с</w:t>
      </w:r>
      <w:r>
        <w:rPr>
          <w:spacing w:val="-1"/>
        </w:rPr>
        <w:t>а</w:t>
      </w:r>
      <w:r>
        <w:t xml:space="preserve">м </w:t>
      </w:r>
      <w:r>
        <w:rPr>
          <w:spacing w:val="-1"/>
        </w:rPr>
        <w:t>с</w:t>
      </w:r>
      <w:r>
        <w:rPr>
          <w:spacing w:val="1"/>
        </w:rPr>
        <w:t>а</w:t>
      </w:r>
      <w:r>
        <w:t>гл</w:t>
      </w:r>
      <w:r>
        <w:rPr>
          <w:spacing w:val="-1"/>
        </w:rPr>
        <w:t>аса</w:t>
      </w:r>
      <w:r>
        <w:t xml:space="preserve">н да у </w:t>
      </w:r>
      <w:r>
        <w:rPr>
          <w:spacing w:val="-1"/>
        </w:rPr>
        <w:t>с</w:t>
      </w:r>
      <w:r>
        <w:rPr>
          <w:spacing w:val="5"/>
        </w:rPr>
        <w:t>л</w:t>
      </w:r>
      <w:r>
        <w:rPr>
          <w:spacing w:val="-5"/>
        </w:rPr>
        <w:t>у</w:t>
      </w:r>
      <w:r>
        <w:rPr>
          <w:spacing w:val="1"/>
        </w:rPr>
        <w:t>ч</w:t>
      </w:r>
      <w:r>
        <w:rPr>
          <w:spacing w:val="-1"/>
        </w:rPr>
        <w:t>а</w:t>
      </w:r>
      <w:r>
        <w:rPr>
          <w:spacing w:val="5"/>
        </w:rPr>
        <w:t>ј</w:t>
      </w:r>
      <w:r>
        <w:t xml:space="preserve">у </w:t>
      </w:r>
      <w:r>
        <w:rPr>
          <w:spacing w:val="1"/>
        </w:rPr>
        <w:t>н</w:t>
      </w:r>
      <w:r>
        <w:rPr>
          <w:spacing w:val="3"/>
        </w:rPr>
        <w:t>е</w:t>
      </w:r>
      <w:r>
        <w:rPr>
          <w:spacing w:val="1"/>
        </w:rPr>
        <w:t>из</w:t>
      </w:r>
      <w:r>
        <w:t>врш</w:t>
      </w:r>
      <w:r>
        <w:rPr>
          <w:spacing w:val="-1"/>
        </w:rPr>
        <w:t>а</w:t>
      </w:r>
      <w:r>
        <w:t>в</w:t>
      </w:r>
      <w:r>
        <w:rPr>
          <w:spacing w:val="-1"/>
        </w:rPr>
        <w:t>а</w:t>
      </w:r>
      <w:r>
        <w:rPr>
          <w:spacing w:val="1"/>
        </w:rPr>
        <w:t>њ</w:t>
      </w:r>
      <w:r>
        <w:t xml:space="preserve">а </w:t>
      </w:r>
      <w:r>
        <w:rPr>
          <w:spacing w:val="-5"/>
        </w:rPr>
        <w:t>у</w:t>
      </w:r>
      <w:r>
        <w:t>г</w:t>
      </w:r>
      <w:r>
        <w:rPr>
          <w:spacing w:val="2"/>
        </w:rPr>
        <w:t>о</w:t>
      </w:r>
      <w:r>
        <w:t>ворн</w:t>
      </w:r>
      <w:r>
        <w:rPr>
          <w:spacing w:val="1"/>
        </w:rPr>
        <w:t>и</w:t>
      </w:r>
      <w:r>
        <w:t>х о</w:t>
      </w:r>
      <w:r>
        <w:rPr>
          <w:spacing w:val="-2"/>
        </w:rPr>
        <w:t>б</w:t>
      </w:r>
      <w:r>
        <w:rPr>
          <w:spacing w:val="-1"/>
        </w:rPr>
        <w:t>а</w:t>
      </w:r>
      <w:r>
        <w:t>в</w:t>
      </w:r>
      <w:r>
        <w:rPr>
          <w:spacing w:val="-1"/>
        </w:rPr>
        <w:t>е</w:t>
      </w:r>
      <w:r>
        <w:rPr>
          <w:spacing w:val="4"/>
        </w:rPr>
        <w:t>з</w:t>
      </w:r>
      <w:r>
        <w:t>а у ро</w:t>
      </w:r>
      <w:r>
        <w:rPr>
          <w:spacing w:val="1"/>
        </w:rPr>
        <w:t>к</w:t>
      </w:r>
      <w:r>
        <w:t>ови</w:t>
      </w:r>
      <w:r>
        <w:rPr>
          <w:spacing w:val="-1"/>
        </w:rPr>
        <w:t>м</w:t>
      </w:r>
      <w:r>
        <w:t xml:space="preserve">а и </w:t>
      </w:r>
      <w:r>
        <w:rPr>
          <w:spacing w:val="1"/>
        </w:rPr>
        <w:t>н</w:t>
      </w:r>
      <w:r>
        <w:t xml:space="preserve">а </w:t>
      </w:r>
      <w:r>
        <w:rPr>
          <w:spacing w:val="1"/>
        </w:rPr>
        <w:t>н</w:t>
      </w:r>
      <w:r>
        <w:rPr>
          <w:spacing w:val="-1"/>
        </w:rPr>
        <w:t>ач</w:t>
      </w:r>
      <w:r>
        <w:rPr>
          <w:spacing w:val="1"/>
        </w:rPr>
        <w:t>и</w:t>
      </w:r>
      <w:r>
        <w:t>н</w:t>
      </w:r>
      <w:r>
        <w:rPr>
          <w:spacing w:val="1"/>
        </w:rPr>
        <w:t xml:space="preserve"> п</w:t>
      </w:r>
      <w:r>
        <w:t>р</w:t>
      </w:r>
      <w:r>
        <w:rPr>
          <w:spacing w:val="-1"/>
        </w:rPr>
        <w:t>е</w:t>
      </w:r>
      <w:r>
        <w:t>дв</w:t>
      </w:r>
      <w:r>
        <w:rPr>
          <w:spacing w:val="1"/>
        </w:rPr>
        <w:t>и</w:t>
      </w:r>
      <w:r>
        <w:t>ђ</w:t>
      </w:r>
      <w:r>
        <w:rPr>
          <w:spacing w:val="-2"/>
        </w:rPr>
        <w:t>е</w:t>
      </w:r>
      <w:r>
        <w:t xml:space="preserve">н </w:t>
      </w:r>
      <w:r>
        <w:rPr>
          <w:spacing w:val="-7"/>
        </w:rPr>
        <w:t>у</w:t>
      </w:r>
      <w:r>
        <w:t>г</w:t>
      </w:r>
      <w:r>
        <w:rPr>
          <w:spacing w:val="2"/>
        </w:rPr>
        <w:t>о</w:t>
      </w:r>
      <w:r>
        <w:t>воро</w:t>
      </w:r>
      <w:r>
        <w:rPr>
          <w:spacing w:val="-1"/>
        </w:rPr>
        <w:t>м</w:t>
      </w:r>
      <w:r>
        <w:t xml:space="preserve">, </w:t>
      </w:r>
      <w:r>
        <w:rPr>
          <w:spacing w:val="1"/>
        </w:rPr>
        <w:t>н</w:t>
      </w:r>
      <w:r>
        <w:rPr>
          <w:spacing w:val="-1"/>
        </w:rPr>
        <w:t>а</w:t>
      </w:r>
      <w:r>
        <w:rPr>
          <w:spacing w:val="2"/>
        </w:rPr>
        <w:t>р</w:t>
      </w:r>
      <w:r>
        <w:rPr>
          <w:spacing w:val="-5"/>
        </w:rPr>
        <w:t>у</w:t>
      </w:r>
      <w:r>
        <w:rPr>
          <w:spacing w:val="-1"/>
        </w:rPr>
        <w:t>ч</w:t>
      </w:r>
      <w:r>
        <w:rPr>
          <w:spacing w:val="1"/>
        </w:rPr>
        <w:t>и</w:t>
      </w:r>
      <w:r>
        <w:rPr>
          <w:spacing w:val="2"/>
        </w:rPr>
        <w:t>л</w:t>
      </w:r>
      <w:r>
        <w:rPr>
          <w:spacing w:val="-1"/>
        </w:rPr>
        <w:t>а</w:t>
      </w:r>
      <w:r>
        <w:t>ц р</w:t>
      </w:r>
      <w:r>
        <w:rPr>
          <w:spacing w:val="-1"/>
        </w:rPr>
        <w:t>еа</w:t>
      </w:r>
      <w:r>
        <w:rPr>
          <w:spacing w:val="2"/>
        </w:rPr>
        <w:t>л</w:t>
      </w:r>
      <w:r>
        <w:rPr>
          <w:spacing w:val="1"/>
        </w:rPr>
        <w:t>и</w:t>
      </w:r>
      <w:r>
        <w:rPr>
          <w:spacing w:val="3"/>
        </w:rPr>
        <w:t>з</w:t>
      </w:r>
      <w:r>
        <w:rPr>
          <w:spacing w:val="-7"/>
        </w:rPr>
        <w:t>у</w:t>
      </w:r>
      <w:r>
        <w:t xml:space="preserve">је </w:t>
      </w:r>
      <w:r>
        <w:rPr>
          <w:spacing w:val="-1"/>
        </w:rPr>
        <w:t>с</w:t>
      </w:r>
      <w:r>
        <w:t>р</w:t>
      </w:r>
      <w:r>
        <w:rPr>
          <w:spacing w:val="-1"/>
        </w:rPr>
        <w:t>е</w:t>
      </w:r>
      <w:r>
        <w:t>д</w:t>
      </w:r>
      <w:r>
        <w:rPr>
          <w:spacing w:val="-1"/>
        </w:rPr>
        <w:t>с</w:t>
      </w:r>
      <w:r>
        <w:t>тво ф</w:t>
      </w:r>
      <w:r>
        <w:rPr>
          <w:spacing w:val="1"/>
        </w:rPr>
        <w:t>ин</w:t>
      </w:r>
      <w:r>
        <w:rPr>
          <w:spacing w:val="-1"/>
        </w:rPr>
        <w:t>а</w:t>
      </w:r>
      <w:r>
        <w:rPr>
          <w:spacing w:val="1"/>
        </w:rPr>
        <w:t>н</w:t>
      </w:r>
      <w:r>
        <w:rPr>
          <w:spacing w:val="-1"/>
        </w:rPr>
        <w:t>с</w:t>
      </w:r>
      <w:r>
        <w:rPr>
          <w:spacing w:val="1"/>
        </w:rPr>
        <w:t>и</w:t>
      </w:r>
      <w:r>
        <w:t>јског об</w:t>
      </w:r>
      <w:r>
        <w:rPr>
          <w:spacing w:val="-1"/>
        </w:rPr>
        <w:t>е</w:t>
      </w:r>
      <w:r>
        <w:rPr>
          <w:spacing w:val="1"/>
        </w:rPr>
        <w:t>з</w:t>
      </w:r>
      <w:r>
        <w:t>б</w:t>
      </w:r>
      <w:r>
        <w:rPr>
          <w:spacing w:val="-1"/>
        </w:rPr>
        <w:t>е</w:t>
      </w:r>
      <w:r>
        <w:t>ђ</w:t>
      </w:r>
      <w:r>
        <w:rPr>
          <w:spacing w:val="-2"/>
        </w:rPr>
        <w:t>е</w:t>
      </w:r>
      <w:r>
        <w:t>њ</w:t>
      </w:r>
      <w:r>
        <w:rPr>
          <w:spacing w:val="-2"/>
        </w:rPr>
        <w:t>а</w:t>
      </w:r>
      <w:r>
        <w:t>.</w:t>
      </w:r>
      <w:proofErr w:type="gramEnd"/>
    </w:p>
    <w:p w:rsidR="003604FC" w:rsidRDefault="003604FC" w:rsidP="003604FC">
      <w:pPr>
        <w:spacing w:line="200" w:lineRule="exact"/>
      </w:pPr>
    </w:p>
    <w:p w:rsidR="003604FC" w:rsidRDefault="003604FC" w:rsidP="003604FC">
      <w:pPr>
        <w:spacing w:line="200" w:lineRule="exact"/>
      </w:pPr>
    </w:p>
    <w:p w:rsidR="003604FC" w:rsidRDefault="003604FC" w:rsidP="003604FC">
      <w:pPr>
        <w:spacing w:line="200" w:lineRule="exact"/>
      </w:pPr>
    </w:p>
    <w:p w:rsidR="003604FC" w:rsidRDefault="003604FC" w:rsidP="003604FC">
      <w:pPr>
        <w:spacing w:before="4" w:line="200" w:lineRule="exact"/>
      </w:pPr>
    </w:p>
    <w:tbl>
      <w:tblPr>
        <w:tblW w:w="0" w:type="auto"/>
        <w:tblLayout w:type="fixed"/>
        <w:tblLook w:val="0000" w:firstRow="0" w:lastRow="0" w:firstColumn="0" w:lastColumn="0" w:noHBand="0" w:noVBand="0"/>
      </w:tblPr>
      <w:tblGrid>
        <w:gridCol w:w="4628"/>
        <w:gridCol w:w="837"/>
        <w:gridCol w:w="4497"/>
      </w:tblGrid>
      <w:tr w:rsidR="003604FC" w:rsidRPr="00574103" w:rsidTr="00E36DE0">
        <w:tc>
          <w:tcPr>
            <w:tcW w:w="4628" w:type="dxa"/>
            <w:shd w:val="clear" w:color="auto" w:fill="auto"/>
            <w:vAlign w:val="center"/>
          </w:tcPr>
          <w:p w:rsidR="003604FC" w:rsidRDefault="003604FC" w:rsidP="00E36DE0">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604FC" w:rsidRPr="002321C8" w:rsidRDefault="003604FC" w:rsidP="00E36DE0">
            <w:pPr>
              <w:pStyle w:val="Stavkaspecifikacije"/>
              <w:tabs>
                <w:tab w:val="clear" w:pos="0"/>
              </w:tabs>
              <w:ind w:left="0"/>
              <w:rPr>
                <w:sz w:val="24"/>
                <w:szCs w:val="24"/>
              </w:rPr>
            </w:pPr>
          </w:p>
          <w:p w:rsidR="003604FC" w:rsidRPr="00574103" w:rsidRDefault="003604FC" w:rsidP="00E36DE0">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604FC" w:rsidRPr="00574103" w:rsidRDefault="003604FC" w:rsidP="00E36DE0">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604FC" w:rsidRDefault="003604FC" w:rsidP="00E36DE0">
            <w:pPr>
              <w:spacing w:before="480"/>
              <w:jc w:val="center"/>
              <w:rPr>
                <w:rFonts w:eastAsia="Times New Roman"/>
              </w:rPr>
            </w:pPr>
            <w:r w:rsidRPr="00574103">
              <w:rPr>
                <w:rFonts w:eastAsia="Times New Roman"/>
              </w:rPr>
              <w:t xml:space="preserve">              </w:t>
            </w:r>
          </w:p>
          <w:p w:rsidR="003604FC" w:rsidRPr="00574103" w:rsidRDefault="003604FC" w:rsidP="00E36DE0">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604FC" w:rsidRPr="00574103" w:rsidRDefault="003604FC" w:rsidP="00E36DE0">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604FC" w:rsidRDefault="003604FC" w:rsidP="003604FC">
      <w:pPr>
        <w:rPr>
          <w:position w:val="-1"/>
        </w:rPr>
      </w:pPr>
    </w:p>
    <w:p w:rsidR="003604FC" w:rsidRDefault="003604FC" w:rsidP="003604FC">
      <w:pPr>
        <w:spacing w:line="200" w:lineRule="exact"/>
      </w:pPr>
    </w:p>
    <w:p w:rsidR="003604FC" w:rsidRDefault="003604FC" w:rsidP="003604FC">
      <w:pPr>
        <w:spacing w:line="200" w:lineRule="exact"/>
      </w:pPr>
    </w:p>
    <w:p w:rsidR="003604FC" w:rsidRDefault="003604FC" w:rsidP="003604FC">
      <w:pPr>
        <w:spacing w:line="200" w:lineRule="exact"/>
      </w:pPr>
    </w:p>
    <w:p w:rsidR="003604FC" w:rsidRDefault="003604FC" w:rsidP="003604FC">
      <w:pPr>
        <w:spacing w:line="200" w:lineRule="exact"/>
      </w:pPr>
    </w:p>
    <w:p w:rsidR="003604FC" w:rsidRDefault="003604FC" w:rsidP="003604FC">
      <w:pPr>
        <w:spacing w:before="20" w:line="260" w:lineRule="exact"/>
      </w:pPr>
    </w:p>
    <w:p w:rsidR="00096483" w:rsidRPr="000352A9" w:rsidRDefault="003604FC" w:rsidP="003604FC">
      <w:pPr>
        <w:spacing w:before="29"/>
        <w:rPr>
          <w:i/>
        </w:rPr>
      </w:pPr>
      <w:r>
        <w:rPr>
          <w:b/>
          <w:i/>
        </w:rPr>
        <w:t>На</w:t>
      </w:r>
      <w:r>
        <w:rPr>
          <w:b/>
          <w:i/>
          <w:spacing w:val="1"/>
        </w:rPr>
        <w:t>п</w:t>
      </w:r>
      <w:r>
        <w:rPr>
          <w:b/>
          <w:i/>
        </w:rPr>
        <w:t>ом</w:t>
      </w:r>
      <w:r>
        <w:rPr>
          <w:b/>
          <w:i/>
          <w:spacing w:val="-1"/>
        </w:rPr>
        <w:t>е</w:t>
      </w:r>
      <w:r>
        <w:rPr>
          <w:b/>
          <w:i/>
          <w:spacing w:val="1"/>
        </w:rPr>
        <w:t>н</w:t>
      </w:r>
      <w:r>
        <w:rPr>
          <w:b/>
          <w:i/>
          <w:spacing w:val="-1"/>
        </w:rPr>
        <w:t>е</w:t>
      </w:r>
      <w:proofErr w:type="gramStart"/>
      <w:r>
        <w:rPr>
          <w:b/>
        </w:rPr>
        <w:t>:</w:t>
      </w:r>
      <w:r>
        <w:rPr>
          <w:i/>
        </w:rPr>
        <w:t>Уколи</w:t>
      </w:r>
      <w:r>
        <w:rPr>
          <w:i/>
          <w:spacing w:val="1"/>
        </w:rPr>
        <w:t>к</w:t>
      </w:r>
      <w:r>
        <w:rPr>
          <w:i/>
        </w:rPr>
        <w:t>о</w:t>
      </w:r>
      <w:proofErr w:type="gramEnd"/>
      <w:r>
        <w:rPr>
          <w:i/>
        </w:rPr>
        <w:t xml:space="preserve"> по</w:t>
      </w:r>
      <w:r>
        <w:rPr>
          <w:i/>
          <w:spacing w:val="1"/>
        </w:rPr>
        <w:t>н</w:t>
      </w:r>
      <w:r>
        <w:rPr>
          <w:i/>
          <w:spacing w:val="-1"/>
        </w:rPr>
        <w:t>у</w:t>
      </w:r>
      <w:r>
        <w:rPr>
          <w:i/>
        </w:rPr>
        <w:t>ђа</w:t>
      </w:r>
      <w:r>
        <w:rPr>
          <w:i/>
          <w:spacing w:val="1"/>
        </w:rPr>
        <w:t>ч</w:t>
      </w:r>
      <w:r>
        <w:rPr>
          <w:i/>
        </w:rPr>
        <w:t>и по</w:t>
      </w:r>
      <w:r>
        <w:rPr>
          <w:i/>
          <w:spacing w:val="-1"/>
        </w:rPr>
        <w:t>дн</w:t>
      </w:r>
      <w:r>
        <w:rPr>
          <w:i/>
        </w:rPr>
        <w:t>о</w:t>
      </w:r>
      <w:r>
        <w:rPr>
          <w:i/>
          <w:spacing w:val="-1"/>
        </w:rPr>
        <w:t>с</w:t>
      </w:r>
      <w:r>
        <w:rPr>
          <w:i/>
        </w:rPr>
        <w:t>е зајед</w:t>
      </w:r>
      <w:r>
        <w:rPr>
          <w:i/>
          <w:spacing w:val="1"/>
        </w:rPr>
        <w:t>н</w:t>
      </w:r>
      <w:r>
        <w:rPr>
          <w:i/>
        </w:rPr>
        <w:t>ичку по</w:t>
      </w:r>
      <w:r>
        <w:rPr>
          <w:i/>
          <w:spacing w:val="1"/>
        </w:rPr>
        <w:t>н</w:t>
      </w:r>
      <w:r>
        <w:rPr>
          <w:i/>
          <w:spacing w:val="-1"/>
        </w:rPr>
        <w:t>у</w:t>
      </w:r>
      <w:r>
        <w:rPr>
          <w:i/>
          <w:spacing w:val="1"/>
        </w:rPr>
        <w:t>д</w:t>
      </w:r>
      <w:r>
        <w:rPr>
          <w:i/>
          <w:spacing w:val="-1"/>
        </w:rPr>
        <w:t>у</w:t>
      </w:r>
      <w:r>
        <w:rPr>
          <w:i/>
        </w:rPr>
        <w:t>,гр</w:t>
      </w:r>
      <w:r>
        <w:rPr>
          <w:i/>
          <w:spacing w:val="-1"/>
        </w:rPr>
        <w:t>у</w:t>
      </w:r>
      <w:r>
        <w:rPr>
          <w:i/>
        </w:rPr>
        <w:t>па по</w:t>
      </w:r>
      <w:r>
        <w:rPr>
          <w:i/>
          <w:spacing w:val="1"/>
        </w:rPr>
        <w:t>н</w:t>
      </w:r>
      <w:r>
        <w:rPr>
          <w:i/>
          <w:spacing w:val="-1"/>
        </w:rPr>
        <w:t>у</w:t>
      </w:r>
      <w:r>
        <w:rPr>
          <w:i/>
        </w:rPr>
        <w:t>ђа</w:t>
      </w:r>
      <w:r>
        <w:rPr>
          <w:i/>
          <w:spacing w:val="1"/>
        </w:rPr>
        <w:t>ч</w:t>
      </w:r>
      <w:r>
        <w:rPr>
          <w:i/>
        </w:rPr>
        <w:t xml:space="preserve">а може </w:t>
      </w:r>
      <w:r>
        <w:rPr>
          <w:i/>
          <w:spacing w:val="1"/>
        </w:rPr>
        <w:t>д</w:t>
      </w:r>
      <w:r>
        <w:rPr>
          <w:i/>
        </w:rPr>
        <w:t xml:space="preserve">а </w:t>
      </w:r>
      <w:r>
        <w:rPr>
          <w:i/>
          <w:spacing w:val="-1"/>
        </w:rPr>
        <w:t>с</w:t>
      </w:r>
      <w:r>
        <w:rPr>
          <w:i/>
        </w:rPr>
        <w:t>е опр</w:t>
      </w:r>
      <w:r>
        <w:rPr>
          <w:i/>
          <w:spacing w:val="-1"/>
        </w:rPr>
        <w:t>е</w:t>
      </w:r>
      <w:r>
        <w:rPr>
          <w:i/>
          <w:spacing w:val="1"/>
        </w:rPr>
        <w:t>д</w:t>
      </w:r>
      <w:r>
        <w:rPr>
          <w:i/>
          <w:spacing w:val="-1"/>
        </w:rPr>
        <w:t>е</w:t>
      </w:r>
      <w:r>
        <w:rPr>
          <w:i/>
          <w:spacing w:val="1"/>
        </w:rPr>
        <w:t>л</w:t>
      </w:r>
      <w:r>
        <w:rPr>
          <w:i/>
        </w:rPr>
        <w:t xml:space="preserve">и </w:t>
      </w:r>
      <w:r>
        <w:rPr>
          <w:i/>
          <w:spacing w:val="1"/>
        </w:rPr>
        <w:t>д</w:t>
      </w:r>
      <w:r>
        <w:rPr>
          <w:i/>
        </w:rPr>
        <w:t>а о</w:t>
      </w:r>
      <w:r>
        <w:rPr>
          <w:i/>
          <w:spacing w:val="-1"/>
        </w:rPr>
        <w:t>б</w:t>
      </w:r>
      <w:r>
        <w:rPr>
          <w:i/>
        </w:rPr>
        <w:t>разац потпи</w:t>
      </w:r>
      <w:r>
        <w:rPr>
          <w:i/>
          <w:spacing w:val="1"/>
        </w:rPr>
        <w:t>с</w:t>
      </w:r>
      <w:r>
        <w:rPr>
          <w:i/>
          <w:spacing w:val="-1"/>
        </w:rPr>
        <w:t>у</w:t>
      </w:r>
      <w:r>
        <w:rPr>
          <w:i/>
        </w:rPr>
        <w:t xml:space="preserve">ју и </w:t>
      </w:r>
      <w:r>
        <w:rPr>
          <w:i/>
          <w:spacing w:val="2"/>
        </w:rPr>
        <w:t>п</w:t>
      </w:r>
      <w:r>
        <w:rPr>
          <w:i/>
          <w:spacing w:val="1"/>
        </w:rPr>
        <w:t>е</w:t>
      </w:r>
      <w:r>
        <w:rPr>
          <w:i/>
        </w:rPr>
        <w:t>чатом о</w:t>
      </w:r>
      <w:r>
        <w:rPr>
          <w:i/>
          <w:spacing w:val="-1"/>
        </w:rPr>
        <w:t>ве</w:t>
      </w:r>
      <w:r>
        <w:rPr>
          <w:i/>
        </w:rPr>
        <w:t>ра</w:t>
      </w:r>
      <w:r>
        <w:rPr>
          <w:i/>
          <w:spacing w:val="-1"/>
        </w:rPr>
        <w:t>в</w:t>
      </w:r>
      <w:r>
        <w:rPr>
          <w:i/>
        </w:rPr>
        <w:t xml:space="preserve">ају </w:t>
      </w:r>
      <w:r>
        <w:rPr>
          <w:i/>
          <w:spacing w:val="1"/>
        </w:rPr>
        <w:t>с</w:t>
      </w:r>
      <w:r>
        <w:rPr>
          <w:i/>
          <w:spacing w:val="-1"/>
        </w:rPr>
        <w:t>в</w:t>
      </w:r>
      <w:r>
        <w:rPr>
          <w:i/>
        </w:rPr>
        <w:t xml:space="preserve">и </w:t>
      </w:r>
      <w:r>
        <w:rPr>
          <w:i/>
          <w:spacing w:val="2"/>
        </w:rPr>
        <w:t>п</w:t>
      </w:r>
      <w:r>
        <w:rPr>
          <w:i/>
        </w:rPr>
        <w:t>о</w:t>
      </w:r>
      <w:r>
        <w:rPr>
          <w:i/>
          <w:spacing w:val="1"/>
        </w:rPr>
        <w:t>н</w:t>
      </w:r>
      <w:r>
        <w:rPr>
          <w:i/>
          <w:spacing w:val="-1"/>
        </w:rPr>
        <w:t>у</w:t>
      </w:r>
      <w:r>
        <w:rPr>
          <w:i/>
        </w:rPr>
        <w:t>ђа</w:t>
      </w:r>
      <w:r>
        <w:rPr>
          <w:i/>
          <w:spacing w:val="1"/>
        </w:rPr>
        <w:t>ч</w:t>
      </w:r>
      <w:r>
        <w:rPr>
          <w:i/>
        </w:rPr>
        <w:t>и из гр</w:t>
      </w:r>
      <w:r>
        <w:rPr>
          <w:i/>
          <w:spacing w:val="-1"/>
        </w:rPr>
        <w:t>у</w:t>
      </w:r>
      <w:r>
        <w:rPr>
          <w:i/>
        </w:rPr>
        <w:t>пе по</w:t>
      </w:r>
      <w:r>
        <w:rPr>
          <w:i/>
          <w:spacing w:val="1"/>
        </w:rPr>
        <w:t>н</w:t>
      </w:r>
      <w:r>
        <w:rPr>
          <w:i/>
          <w:spacing w:val="-1"/>
        </w:rPr>
        <w:t>у</w:t>
      </w:r>
      <w:r>
        <w:rPr>
          <w:i/>
          <w:spacing w:val="2"/>
        </w:rPr>
        <w:t>ђ</w:t>
      </w:r>
      <w:r>
        <w:rPr>
          <w:i/>
        </w:rPr>
        <w:t>ача и</w:t>
      </w:r>
      <w:r>
        <w:rPr>
          <w:i/>
          <w:spacing w:val="1"/>
        </w:rPr>
        <w:t>л</w:t>
      </w:r>
      <w:r>
        <w:rPr>
          <w:i/>
        </w:rPr>
        <w:t>и гр</w:t>
      </w:r>
      <w:r>
        <w:rPr>
          <w:i/>
          <w:spacing w:val="-1"/>
        </w:rPr>
        <w:t>у</w:t>
      </w:r>
      <w:r>
        <w:rPr>
          <w:i/>
        </w:rPr>
        <w:t>па по</w:t>
      </w:r>
      <w:r>
        <w:rPr>
          <w:i/>
          <w:spacing w:val="1"/>
        </w:rPr>
        <w:t>н</w:t>
      </w:r>
      <w:r>
        <w:rPr>
          <w:i/>
          <w:spacing w:val="-1"/>
        </w:rPr>
        <w:t>у</w:t>
      </w:r>
      <w:r>
        <w:rPr>
          <w:i/>
        </w:rPr>
        <w:t>ђа</w:t>
      </w:r>
      <w:r>
        <w:rPr>
          <w:i/>
          <w:spacing w:val="1"/>
        </w:rPr>
        <w:t>ч</w:t>
      </w:r>
      <w:r>
        <w:rPr>
          <w:i/>
        </w:rPr>
        <w:t xml:space="preserve">а може </w:t>
      </w:r>
      <w:r>
        <w:rPr>
          <w:i/>
          <w:spacing w:val="1"/>
        </w:rPr>
        <w:t>д</w:t>
      </w:r>
      <w:r>
        <w:rPr>
          <w:i/>
        </w:rPr>
        <w:t>а о</w:t>
      </w:r>
      <w:r>
        <w:rPr>
          <w:i/>
          <w:spacing w:val="1"/>
        </w:rPr>
        <w:t>д</w:t>
      </w:r>
      <w:r>
        <w:rPr>
          <w:i/>
        </w:rPr>
        <w:t>р</w:t>
      </w:r>
      <w:r>
        <w:rPr>
          <w:i/>
          <w:spacing w:val="-1"/>
        </w:rPr>
        <w:t>е</w:t>
      </w:r>
      <w:r>
        <w:rPr>
          <w:i/>
          <w:spacing w:val="1"/>
        </w:rPr>
        <w:t>д</w:t>
      </w:r>
      <w:r>
        <w:rPr>
          <w:i/>
        </w:rPr>
        <w:t>и је</w:t>
      </w:r>
      <w:r>
        <w:rPr>
          <w:i/>
          <w:spacing w:val="-2"/>
        </w:rPr>
        <w:t>д</w:t>
      </w:r>
      <w:r>
        <w:rPr>
          <w:i/>
          <w:spacing w:val="1"/>
        </w:rPr>
        <w:t>н</w:t>
      </w:r>
      <w:r>
        <w:rPr>
          <w:i/>
        </w:rPr>
        <w:t>ог по</w:t>
      </w:r>
      <w:r>
        <w:rPr>
          <w:i/>
          <w:spacing w:val="1"/>
        </w:rPr>
        <w:t>н</w:t>
      </w:r>
      <w:r>
        <w:rPr>
          <w:i/>
          <w:spacing w:val="2"/>
        </w:rPr>
        <w:t>у</w:t>
      </w:r>
      <w:r>
        <w:rPr>
          <w:i/>
        </w:rPr>
        <w:t>ђа</w:t>
      </w:r>
      <w:r>
        <w:rPr>
          <w:i/>
          <w:spacing w:val="1"/>
        </w:rPr>
        <w:t>ч</w:t>
      </w:r>
      <w:r>
        <w:rPr>
          <w:i/>
        </w:rPr>
        <w:t>а из гр</w:t>
      </w:r>
      <w:r>
        <w:rPr>
          <w:i/>
          <w:spacing w:val="-1"/>
        </w:rPr>
        <w:t>у</w:t>
      </w:r>
      <w:r>
        <w:rPr>
          <w:i/>
        </w:rPr>
        <w:t>пе ко</w:t>
      </w:r>
      <w:r>
        <w:rPr>
          <w:i/>
          <w:spacing w:val="1"/>
        </w:rPr>
        <w:t>ј</w:t>
      </w:r>
      <w:r>
        <w:rPr>
          <w:i/>
        </w:rPr>
        <w:t>и ће поп</w:t>
      </w:r>
      <w:r>
        <w:rPr>
          <w:i/>
          <w:spacing w:val="-1"/>
        </w:rPr>
        <w:t>у</w:t>
      </w:r>
      <w:r>
        <w:rPr>
          <w:i/>
          <w:spacing w:val="1"/>
        </w:rPr>
        <w:t>н</w:t>
      </w:r>
      <w:r>
        <w:rPr>
          <w:i/>
        </w:rPr>
        <w:t>ити,потпи</w:t>
      </w:r>
      <w:r>
        <w:rPr>
          <w:i/>
          <w:spacing w:val="-1"/>
        </w:rPr>
        <w:t>с</w:t>
      </w:r>
      <w:r>
        <w:rPr>
          <w:i/>
          <w:spacing w:val="2"/>
        </w:rPr>
        <w:t>а</w:t>
      </w:r>
      <w:r>
        <w:rPr>
          <w:i/>
        </w:rPr>
        <w:t>ти и о</w:t>
      </w:r>
      <w:r>
        <w:rPr>
          <w:i/>
          <w:spacing w:val="-1"/>
        </w:rPr>
        <w:t>ве</w:t>
      </w:r>
      <w:r>
        <w:rPr>
          <w:i/>
        </w:rPr>
        <w:t>рити п</w:t>
      </w:r>
      <w:r>
        <w:rPr>
          <w:i/>
          <w:spacing w:val="-1"/>
        </w:rPr>
        <w:t>е</w:t>
      </w:r>
      <w:r>
        <w:rPr>
          <w:i/>
        </w:rPr>
        <w:t>чатом о</w:t>
      </w:r>
      <w:r>
        <w:rPr>
          <w:i/>
          <w:spacing w:val="-1"/>
        </w:rPr>
        <w:t>б</w:t>
      </w:r>
      <w:r>
        <w:rPr>
          <w:i/>
        </w:rPr>
        <w:t>разац.</w:t>
      </w:r>
    </w:p>
    <w:p w:rsidR="003604FC" w:rsidRDefault="003604FC" w:rsidP="003604FC">
      <w:pPr>
        <w:pStyle w:val="Default"/>
        <w:jc w:val="center"/>
        <w:rPr>
          <w:rFonts w:eastAsia="Arial Unicode MS"/>
          <w:b/>
          <w:kern w:val="2"/>
          <w:sz w:val="28"/>
          <w:szCs w:val="28"/>
        </w:rPr>
      </w:pPr>
      <w:r>
        <w:rPr>
          <w:rFonts w:eastAsia="Arial Unicode MS"/>
          <w:b/>
          <w:kern w:val="2"/>
          <w:sz w:val="28"/>
          <w:szCs w:val="28"/>
        </w:rPr>
        <w:lastRenderedPageBreak/>
        <w:t>ОБРАЗ</w:t>
      </w:r>
      <w:r w:rsidR="001C6711">
        <w:rPr>
          <w:rFonts w:eastAsia="Arial Unicode MS"/>
          <w:b/>
          <w:kern w:val="2"/>
          <w:sz w:val="28"/>
          <w:szCs w:val="28"/>
        </w:rPr>
        <w:t>АЦ - РЕФЕРЕНТНА ЛИСТА (Образац 10</w:t>
      </w:r>
      <w:r>
        <w:rPr>
          <w:rFonts w:eastAsia="Arial Unicode MS"/>
          <w:b/>
          <w:kern w:val="2"/>
          <w:sz w:val="28"/>
          <w:szCs w:val="28"/>
        </w:rPr>
        <w:t>)</w:t>
      </w: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942603" w:rsidP="003604FC">
      <w:pPr>
        <w:pStyle w:val="Default"/>
        <w:jc w:val="center"/>
        <w:rPr>
          <w:rFonts w:eastAsia="Arial Unicode MS"/>
          <w:b/>
          <w:kern w:val="2"/>
          <w:sz w:val="28"/>
          <w:szCs w:val="28"/>
        </w:rPr>
      </w:pPr>
      <w:r>
        <w:rPr>
          <w:rFonts w:eastAsia="Arial Unicode MS"/>
          <w:b/>
          <w:kern w:val="2"/>
          <w:sz w:val="28"/>
          <w:szCs w:val="28"/>
        </w:rPr>
        <w:t>Списак референтних радова у претходне три</w:t>
      </w:r>
      <w:r w:rsidR="003604FC">
        <w:rPr>
          <w:rFonts w:eastAsia="Arial Unicode MS"/>
          <w:b/>
          <w:kern w:val="2"/>
          <w:sz w:val="28"/>
          <w:szCs w:val="28"/>
        </w:rPr>
        <w:t xml:space="preserve"> године</w:t>
      </w:r>
    </w:p>
    <w:p w:rsidR="003604FC" w:rsidRDefault="003604FC" w:rsidP="003604FC">
      <w:pPr>
        <w:pStyle w:val="Default"/>
        <w:jc w:val="center"/>
        <w:rPr>
          <w:rFonts w:eastAsia="Arial Unicode MS"/>
          <w:b/>
          <w:kern w:val="2"/>
          <w:sz w:val="28"/>
          <w:szCs w:val="28"/>
        </w:rPr>
      </w:pPr>
    </w:p>
    <w:tbl>
      <w:tblPr>
        <w:tblStyle w:val="TableGrid"/>
        <w:tblW w:w="0" w:type="auto"/>
        <w:tblLook w:val="04A0" w:firstRow="1" w:lastRow="0" w:firstColumn="1" w:lastColumn="0" w:noHBand="0" w:noVBand="1"/>
      </w:tblPr>
      <w:tblGrid>
        <w:gridCol w:w="861"/>
        <w:gridCol w:w="4531"/>
        <w:gridCol w:w="4570"/>
      </w:tblGrid>
      <w:tr w:rsidR="003604FC" w:rsidTr="003604F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rPr>
            </w:pPr>
            <w:r>
              <w:rPr>
                <w:rFonts w:eastAsia="Arial Unicode MS"/>
                <w:b/>
                <w:kern w:val="2"/>
              </w:rPr>
              <w:t>Редни</w:t>
            </w:r>
          </w:p>
          <w:p w:rsidR="003604FC" w:rsidRDefault="003604FC">
            <w:pPr>
              <w:pStyle w:val="Default"/>
              <w:jc w:val="center"/>
              <w:rPr>
                <w:rFonts w:eastAsia="Arial Unicode MS"/>
                <w:b/>
                <w:kern w:val="2"/>
              </w:rPr>
            </w:pPr>
            <w:r>
              <w:rPr>
                <w:rFonts w:eastAsia="Arial Unicode MS"/>
                <w:b/>
                <w:kern w:val="2"/>
              </w:rPr>
              <w:t>број</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sz w:val="28"/>
                <w:szCs w:val="28"/>
              </w:rPr>
            </w:pPr>
            <w:r>
              <w:rPr>
                <w:rFonts w:eastAsia="Arial Unicode MS"/>
                <w:b/>
                <w:kern w:val="2"/>
                <w:sz w:val="28"/>
                <w:szCs w:val="28"/>
              </w:rPr>
              <w:t>Референтни наручилац / купац</w:t>
            </w: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FB0F71">
            <w:pPr>
              <w:pStyle w:val="Default"/>
              <w:jc w:val="center"/>
              <w:rPr>
                <w:rFonts w:eastAsia="Arial Unicode MS"/>
                <w:b/>
                <w:kern w:val="2"/>
                <w:sz w:val="28"/>
                <w:szCs w:val="28"/>
              </w:rPr>
            </w:pPr>
            <w:r>
              <w:rPr>
                <w:rFonts w:eastAsia="Arial Unicode MS"/>
                <w:b/>
                <w:kern w:val="2"/>
                <w:sz w:val="28"/>
                <w:szCs w:val="28"/>
              </w:rPr>
              <w:t>Вредност извршења радова</w:t>
            </w:r>
            <w:r w:rsidR="003604FC">
              <w:rPr>
                <w:rFonts w:eastAsia="Arial Unicode MS"/>
                <w:b/>
                <w:kern w:val="2"/>
                <w:sz w:val="28"/>
                <w:szCs w:val="28"/>
              </w:rPr>
              <w:t xml:space="preserve"> у динарима без ПДВ-а за три године (2014, 2015 и 2016. год.)</w:t>
            </w:r>
          </w:p>
        </w:tc>
      </w:tr>
      <w:tr w:rsidR="003604FC" w:rsidTr="003604FC">
        <w:trPr>
          <w:trHeight w:val="557"/>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rPr>
            </w:pPr>
            <w:r>
              <w:rPr>
                <w:rFonts w:eastAsia="Arial Unicode MS"/>
                <w:b/>
                <w:kern w:val="2"/>
              </w:rPr>
              <w:t>1.</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r>
      <w:tr w:rsidR="003604FC" w:rsidTr="003604FC">
        <w:trPr>
          <w:trHeight w:val="530"/>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rPr>
            </w:pPr>
            <w:r>
              <w:rPr>
                <w:rFonts w:eastAsia="Arial Unicode MS"/>
                <w:b/>
                <w:kern w:val="2"/>
              </w:rPr>
              <w:t>2.</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r>
      <w:tr w:rsidR="003604FC" w:rsidTr="003604FC">
        <w:trPr>
          <w:trHeight w:val="530"/>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sz w:val="22"/>
                <w:szCs w:val="22"/>
              </w:rPr>
            </w:pPr>
            <w:r>
              <w:rPr>
                <w:rFonts w:eastAsia="Arial Unicode MS"/>
                <w:b/>
                <w:kern w:val="2"/>
                <w:sz w:val="22"/>
                <w:szCs w:val="22"/>
              </w:rPr>
              <w:t>3.</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r>
      <w:tr w:rsidR="003604FC" w:rsidTr="003604FC">
        <w:trPr>
          <w:trHeight w:val="530"/>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sz w:val="22"/>
                <w:szCs w:val="22"/>
              </w:rPr>
            </w:pPr>
            <w:r>
              <w:rPr>
                <w:rFonts w:eastAsia="Arial Unicode MS"/>
                <w:b/>
                <w:kern w:val="2"/>
                <w:sz w:val="22"/>
                <w:szCs w:val="22"/>
              </w:rPr>
              <w:t>4.</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r>
      <w:tr w:rsidR="003604FC" w:rsidTr="003604FC">
        <w:trPr>
          <w:trHeight w:val="530"/>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center"/>
              <w:rPr>
                <w:rFonts w:eastAsia="Arial Unicode MS"/>
                <w:b/>
                <w:kern w:val="2"/>
                <w:sz w:val="22"/>
                <w:szCs w:val="22"/>
              </w:rPr>
            </w:pPr>
            <w:r>
              <w:rPr>
                <w:rFonts w:eastAsia="Arial Unicode MS"/>
                <w:b/>
                <w:kern w:val="2"/>
                <w:sz w:val="22"/>
                <w:szCs w:val="22"/>
              </w:rPr>
              <w:t>5.</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c>
          <w:tcPr>
            <w:tcW w:w="4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b/>
                <w:kern w:val="2"/>
                <w:sz w:val="28"/>
                <w:szCs w:val="28"/>
              </w:rPr>
            </w:pPr>
          </w:p>
        </w:tc>
      </w:tr>
      <w:tr w:rsidR="003604FC" w:rsidTr="003604FC">
        <w:trPr>
          <w:trHeight w:val="710"/>
        </w:trPr>
        <w:tc>
          <w:tcPr>
            <w:tcW w:w="9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131" w:rsidRDefault="003604FC">
            <w:pPr>
              <w:pStyle w:val="Default"/>
              <w:jc w:val="both"/>
              <w:rPr>
                <w:rFonts w:eastAsia="Arial Unicode MS"/>
                <w:b/>
                <w:kern w:val="2"/>
              </w:rPr>
            </w:pPr>
            <w:r>
              <w:rPr>
                <w:rFonts w:eastAsia="Arial Unicode MS"/>
                <w:b/>
                <w:kern w:val="2"/>
              </w:rPr>
              <w:t>Укупна вред</w:t>
            </w:r>
            <w:r w:rsidR="00A82131">
              <w:rPr>
                <w:rFonts w:eastAsia="Arial Unicode MS"/>
                <w:b/>
                <w:kern w:val="2"/>
              </w:rPr>
              <w:t>ност извршених радова</w:t>
            </w:r>
            <w:r>
              <w:rPr>
                <w:rFonts w:eastAsia="Arial Unicode MS"/>
                <w:b/>
                <w:kern w:val="2"/>
              </w:rPr>
              <w:t xml:space="preserve"> за </w:t>
            </w:r>
            <w:r w:rsidR="00A82131">
              <w:rPr>
                <w:rFonts w:eastAsia="Arial Unicode MS"/>
                <w:b/>
                <w:kern w:val="2"/>
              </w:rPr>
              <w:t>претходне</w:t>
            </w:r>
          </w:p>
          <w:p w:rsidR="003604FC" w:rsidRPr="00707AE7" w:rsidRDefault="00A82131">
            <w:pPr>
              <w:pStyle w:val="Default"/>
              <w:jc w:val="both"/>
              <w:rPr>
                <w:rFonts w:eastAsia="Arial Unicode MS"/>
                <w:b/>
                <w:kern w:val="2"/>
              </w:rPr>
            </w:pPr>
            <w:r>
              <w:rPr>
                <w:rFonts w:eastAsia="Arial Unicode MS"/>
                <w:b/>
                <w:kern w:val="2"/>
              </w:rPr>
              <w:t xml:space="preserve">три године </w:t>
            </w:r>
            <w:r w:rsidR="003604FC">
              <w:rPr>
                <w:rFonts w:eastAsia="Arial Unicode MS"/>
                <w:b/>
                <w:kern w:val="2"/>
              </w:rPr>
              <w:t xml:space="preserve">(2014, 2015 и 2016. годину ): </w:t>
            </w:r>
          </w:p>
        </w:tc>
      </w:tr>
    </w:tbl>
    <w:p w:rsidR="003604FC" w:rsidRDefault="003604FC" w:rsidP="003604FC">
      <w:pPr>
        <w:pStyle w:val="Default"/>
        <w:jc w:val="both"/>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tbl>
      <w:tblPr>
        <w:tblW w:w="0" w:type="auto"/>
        <w:tblLayout w:type="fixed"/>
        <w:tblLook w:val="0000" w:firstRow="0" w:lastRow="0" w:firstColumn="0" w:lastColumn="0" w:noHBand="0" w:noVBand="0"/>
      </w:tblPr>
      <w:tblGrid>
        <w:gridCol w:w="4628"/>
        <w:gridCol w:w="837"/>
        <w:gridCol w:w="4497"/>
      </w:tblGrid>
      <w:tr w:rsidR="003604FC" w:rsidRPr="00574103" w:rsidTr="00E36DE0">
        <w:tc>
          <w:tcPr>
            <w:tcW w:w="4628" w:type="dxa"/>
            <w:shd w:val="clear" w:color="auto" w:fill="auto"/>
            <w:vAlign w:val="center"/>
          </w:tcPr>
          <w:p w:rsidR="003604FC" w:rsidRDefault="003604FC" w:rsidP="00E36DE0">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604FC" w:rsidRPr="002321C8" w:rsidRDefault="003604FC" w:rsidP="00E36DE0">
            <w:pPr>
              <w:pStyle w:val="Stavkaspecifikacije"/>
              <w:tabs>
                <w:tab w:val="clear" w:pos="0"/>
              </w:tabs>
              <w:ind w:left="0"/>
              <w:rPr>
                <w:sz w:val="24"/>
                <w:szCs w:val="24"/>
              </w:rPr>
            </w:pPr>
          </w:p>
          <w:p w:rsidR="003604FC" w:rsidRPr="00574103" w:rsidRDefault="003604FC" w:rsidP="00E36DE0">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604FC" w:rsidRPr="00574103" w:rsidRDefault="003604FC" w:rsidP="00E36DE0">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604FC" w:rsidRDefault="003604FC" w:rsidP="00E36DE0">
            <w:pPr>
              <w:spacing w:before="480"/>
              <w:jc w:val="center"/>
              <w:rPr>
                <w:rFonts w:eastAsia="Times New Roman"/>
              </w:rPr>
            </w:pPr>
            <w:r w:rsidRPr="00574103">
              <w:rPr>
                <w:rFonts w:eastAsia="Times New Roman"/>
              </w:rPr>
              <w:t xml:space="preserve">              </w:t>
            </w:r>
          </w:p>
          <w:p w:rsidR="003604FC" w:rsidRPr="00574103" w:rsidRDefault="003604FC" w:rsidP="00E36DE0">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604FC" w:rsidRPr="00574103" w:rsidRDefault="003604FC" w:rsidP="00E36DE0">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A82131" w:rsidRDefault="00A82131" w:rsidP="003604FC">
      <w:pPr>
        <w:pStyle w:val="Default"/>
        <w:jc w:val="center"/>
        <w:rPr>
          <w:rFonts w:eastAsia="Arial Unicode MS"/>
          <w:b/>
          <w:kern w:val="2"/>
          <w:sz w:val="28"/>
          <w:szCs w:val="28"/>
        </w:rPr>
      </w:pPr>
    </w:p>
    <w:p w:rsidR="003604FC" w:rsidRDefault="003604FC" w:rsidP="004C4783">
      <w:pPr>
        <w:pStyle w:val="Default"/>
        <w:rPr>
          <w:rFonts w:eastAsia="Arial Unicode MS"/>
          <w:b/>
          <w:kern w:val="2"/>
          <w:sz w:val="28"/>
          <w:szCs w:val="28"/>
        </w:rPr>
      </w:pPr>
    </w:p>
    <w:p w:rsidR="004C4783" w:rsidRDefault="004C4783" w:rsidP="004C4783">
      <w:pPr>
        <w:pStyle w:val="Default"/>
        <w:rPr>
          <w:rFonts w:eastAsia="Arial Unicode MS"/>
          <w:b/>
          <w:kern w:val="2"/>
          <w:sz w:val="28"/>
          <w:szCs w:val="28"/>
        </w:rPr>
      </w:pPr>
    </w:p>
    <w:p w:rsidR="003604FC" w:rsidRDefault="003604FC" w:rsidP="003604FC">
      <w:pPr>
        <w:pStyle w:val="Default"/>
        <w:jc w:val="center"/>
        <w:rPr>
          <w:rFonts w:eastAsia="Arial Unicode MS"/>
          <w:b/>
          <w:kern w:val="2"/>
          <w:sz w:val="28"/>
          <w:szCs w:val="28"/>
        </w:rPr>
      </w:pPr>
    </w:p>
    <w:p w:rsidR="003604FC" w:rsidRDefault="003604FC" w:rsidP="003604FC">
      <w:pPr>
        <w:pStyle w:val="Default"/>
        <w:jc w:val="center"/>
        <w:rPr>
          <w:rFonts w:eastAsia="Arial Unicode MS"/>
          <w:b/>
          <w:kern w:val="2"/>
          <w:sz w:val="28"/>
          <w:szCs w:val="28"/>
        </w:rPr>
      </w:pPr>
      <w:r>
        <w:rPr>
          <w:rFonts w:eastAsia="Arial Unicode MS"/>
          <w:b/>
          <w:kern w:val="2"/>
          <w:sz w:val="28"/>
          <w:szCs w:val="28"/>
        </w:rPr>
        <w:lastRenderedPageBreak/>
        <w:t>ОБРАЗАЦ ПОТВ</w:t>
      </w:r>
      <w:r w:rsidR="001C6711">
        <w:rPr>
          <w:rFonts w:eastAsia="Arial Unicode MS"/>
          <w:b/>
          <w:kern w:val="2"/>
          <w:sz w:val="28"/>
          <w:szCs w:val="28"/>
        </w:rPr>
        <w:t>РДЕ РЕФЕРЕНТНЕ ЛИСТЕ (Образац 11</w:t>
      </w:r>
      <w:r>
        <w:rPr>
          <w:rFonts w:eastAsia="Arial Unicode MS"/>
          <w:b/>
          <w:kern w:val="2"/>
          <w:sz w:val="28"/>
          <w:szCs w:val="28"/>
        </w:rPr>
        <w:t>)</w:t>
      </w:r>
    </w:p>
    <w:p w:rsidR="003604FC" w:rsidRDefault="003604FC" w:rsidP="003604FC">
      <w:pPr>
        <w:pStyle w:val="Default"/>
        <w:jc w:val="center"/>
        <w:rPr>
          <w:rFonts w:eastAsia="Arial Unicode MS"/>
          <w:b/>
          <w:kern w:val="2"/>
          <w:sz w:val="28"/>
          <w:szCs w:val="28"/>
        </w:rPr>
      </w:pPr>
    </w:p>
    <w:p w:rsidR="003604FC" w:rsidRDefault="003604FC" w:rsidP="003604FC">
      <w:pPr>
        <w:pStyle w:val="Default"/>
        <w:jc w:val="both"/>
        <w:rPr>
          <w:rFonts w:eastAsia="Arial Unicode MS"/>
          <w:b/>
          <w:kern w:val="2"/>
          <w:sz w:val="22"/>
          <w:szCs w:val="22"/>
        </w:rPr>
      </w:pPr>
      <w:r>
        <w:rPr>
          <w:rFonts w:eastAsia="Arial Unicode MS"/>
          <w:b/>
          <w:kern w:val="2"/>
          <w:sz w:val="22"/>
          <w:szCs w:val="22"/>
        </w:rPr>
        <w:t>ОСНОВНИ ПОДАЦИ О РЕФЕРЕНТНОМ НАРУЧИОЦУ / КУПЦУ:</w:t>
      </w:r>
    </w:p>
    <w:p w:rsidR="003604FC" w:rsidRDefault="003604FC" w:rsidP="003604FC">
      <w:pPr>
        <w:pStyle w:val="Default"/>
        <w:jc w:val="both"/>
        <w:rPr>
          <w:rFonts w:eastAsia="Arial Unicode MS"/>
          <w:b/>
          <w:kern w:val="2"/>
          <w:sz w:val="22"/>
          <w:szCs w:val="22"/>
        </w:rPr>
      </w:pPr>
    </w:p>
    <w:p w:rsidR="003604FC" w:rsidRPr="006F1B0E" w:rsidRDefault="006F1B0E" w:rsidP="006F1B0E">
      <w:pPr>
        <w:pStyle w:val="Default"/>
        <w:rPr>
          <w:rFonts w:eastAsia="Arial Unicode MS"/>
          <w:b/>
          <w:kern w:val="2"/>
          <w:sz w:val="22"/>
          <w:szCs w:val="22"/>
        </w:rPr>
      </w:pPr>
      <w:r>
        <w:rPr>
          <w:rFonts w:eastAsia="Arial Unicode MS"/>
          <w:b/>
          <w:kern w:val="2"/>
          <w:sz w:val="22"/>
          <w:szCs w:val="22"/>
        </w:rPr>
        <w:t xml:space="preserve">Назив </w:t>
      </w:r>
      <w:r w:rsidR="003604FC">
        <w:rPr>
          <w:rFonts w:eastAsia="Arial Unicode MS"/>
          <w:b/>
          <w:kern w:val="2"/>
          <w:sz w:val="22"/>
          <w:szCs w:val="22"/>
        </w:rPr>
        <w:t>наручиоца</w:t>
      </w:r>
      <w:r>
        <w:rPr>
          <w:rFonts w:eastAsia="Arial Unicode MS"/>
          <w:b/>
          <w:kern w:val="2"/>
          <w:sz w:val="22"/>
          <w:szCs w:val="22"/>
        </w:rPr>
        <w:t>/купаца:</w:t>
      </w:r>
      <w:r w:rsidR="003604FC">
        <w:rPr>
          <w:rFonts w:eastAsia="Arial Unicode MS"/>
          <w:b/>
          <w:kern w:val="2"/>
          <w:sz w:val="22"/>
          <w:szCs w:val="22"/>
        </w:rPr>
        <w:t>________________________________________________________</w:t>
      </w:r>
      <w:r>
        <w:rPr>
          <w:rFonts w:eastAsia="Arial Unicode MS"/>
          <w:b/>
          <w:kern w:val="2"/>
          <w:sz w:val="22"/>
          <w:szCs w:val="22"/>
        </w:rPr>
        <w:t>_________</w:t>
      </w: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b/>
          <w:kern w:val="2"/>
          <w:sz w:val="22"/>
          <w:szCs w:val="22"/>
        </w:rPr>
      </w:pPr>
      <w:r>
        <w:rPr>
          <w:rFonts w:eastAsia="Arial Unicode MS"/>
          <w:b/>
          <w:kern w:val="2"/>
          <w:sz w:val="22"/>
          <w:szCs w:val="22"/>
        </w:rPr>
        <w:t>Седиште (општина, место, улица и број):_______________________________________________</w:t>
      </w: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b/>
          <w:kern w:val="2"/>
          <w:sz w:val="22"/>
          <w:szCs w:val="22"/>
        </w:rPr>
      </w:pPr>
      <w:r>
        <w:rPr>
          <w:rFonts w:eastAsia="Arial Unicode MS"/>
          <w:b/>
          <w:kern w:val="2"/>
          <w:sz w:val="22"/>
          <w:szCs w:val="22"/>
        </w:rPr>
        <w:t>Матични број:______________________________________________________________________</w:t>
      </w: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b/>
          <w:kern w:val="2"/>
          <w:sz w:val="22"/>
          <w:szCs w:val="22"/>
        </w:rPr>
      </w:pPr>
      <w:r>
        <w:rPr>
          <w:rFonts w:eastAsia="Arial Unicode MS"/>
          <w:b/>
          <w:kern w:val="2"/>
          <w:sz w:val="22"/>
          <w:szCs w:val="22"/>
        </w:rPr>
        <w:t>Место и датум издавања потврде:__________________________________________________________</w:t>
      </w: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b/>
          <w:kern w:val="2"/>
          <w:sz w:val="22"/>
          <w:szCs w:val="22"/>
        </w:rPr>
      </w:pPr>
      <w:r>
        <w:rPr>
          <w:rFonts w:eastAsia="Arial Unicode MS"/>
          <w:b/>
          <w:kern w:val="2"/>
          <w:sz w:val="22"/>
          <w:szCs w:val="22"/>
        </w:rPr>
        <w:t>Лице за контакт и број телефона:____________________________________________________</w:t>
      </w: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b/>
          <w:kern w:val="2"/>
          <w:sz w:val="22"/>
          <w:szCs w:val="22"/>
        </w:rPr>
      </w:pPr>
    </w:p>
    <w:p w:rsidR="003604FC" w:rsidRDefault="003604FC" w:rsidP="003604FC">
      <w:pPr>
        <w:pStyle w:val="Default"/>
        <w:jc w:val="both"/>
        <w:rPr>
          <w:rFonts w:eastAsia="Arial Unicode MS"/>
          <w:kern w:val="2"/>
        </w:rPr>
      </w:pPr>
      <w:r>
        <w:rPr>
          <w:rFonts w:eastAsia="Arial Unicode MS"/>
          <w:kern w:val="2"/>
        </w:rPr>
        <w:t xml:space="preserve">На основу члана 76. став 2. и члана 77. став 2. тачка 2) подтачка (1) </w:t>
      </w:r>
      <w:r w:rsidR="006F1B0E">
        <w:rPr>
          <w:rFonts w:eastAsia="Arial Unicode MS"/>
          <w:kern w:val="2"/>
        </w:rPr>
        <w:t>ЗЈН</w:t>
      </w:r>
      <w:r>
        <w:rPr>
          <w:rFonts w:eastAsia="Arial Unicode MS"/>
          <w:kern w:val="2"/>
        </w:rPr>
        <w:t>(''Службени гласник РС'', бр. 124/2012, 14/2015 и 68/2015) наручилац</w:t>
      </w:r>
      <w:r w:rsidR="006F1B0E">
        <w:rPr>
          <w:rFonts w:eastAsia="Arial Unicode MS"/>
          <w:kern w:val="2"/>
        </w:rPr>
        <w:t>/купац</w:t>
      </w:r>
      <w:r>
        <w:rPr>
          <w:rFonts w:eastAsia="Arial Unicode MS"/>
          <w:kern w:val="2"/>
        </w:rPr>
        <w:t xml:space="preserve"> издаје </w:t>
      </w:r>
    </w:p>
    <w:p w:rsidR="003604FC" w:rsidRDefault="003604FC" w:rsidP="003604FC">
      <w:pPr>
        <w:pStyle w:val="Default"/>
        <w:jc w:val="both"/>
        <w:rPr>
          <w:rFonts w:eastAsia="Arial Unicode MS"/>
          <w:kern w:val="2"/>
          <w:sz w:val="22"/>
          <w:szCs w:val="22"/>
        </w:rPr>
      </w:pPr>
    </w:p>
    <w:p w:rsidR="003604FC" w:rsidRDefault="003604FC" w:rsidP="003604FC">
      <w:pPr>
        <w:pStyle w:val="Default"/>
        <w:jc w:val="center"/>
        <w:rPr>
          <w:rFonts w:eastAsia="Arial Unicode MS"/>
          <w:b/>
          <w:kern w:val="2"/>
        </w:rPr>
      </w:pPr>
      <w:r>
        <w:rPr>
          <w:rFonts w:eastAsia="Arial Unicode MS"/>
          <w:b/>
          <w:kern w:val="2"/>
        </w:rPr>
        <w:t>ПОТВРДУ</w:t>
      </w:r>
    </w:p>
    <w:p w:rsidR="003604FC" w:rsidRDefault="003604FC" w:rsidP="003604FC">
      <w:pPr>
        <w:pStyle w:val="Default"/>
        <w:jc w:val="center"/>
        <w:rPr>
          <w:rFonts w:eastAsia="Arial Unicode MS"/>
          <w:kern w:val="2"/>
        </w:rPr>
      </w:pPr>
      <w:r>
        <w:rPr>
          <w:rFonts w:eastAsia="Arial Unicode MS"/>
          <w:kern w:val="2"/>
        </w:rPr>
        <w:t>да је извршилац / добављач</w:t>
      </w:r>
    </w:p>
    <w:p w:rsidR="003604FC" w:rsidRDefault="003604FC" w:rsidP="003604FC">
      <w:pPr>
        <w:pStyle w:val="Default"/>
        <w:pBdr>
          <w:bottom w:val="single" w:sz="12" w:space="1" w:color="auto"/>
        </w:pBdr>
        <w:jc w:val="center"/>
        <w:rPr>
          <w:rFonts w:eastAsia="Arial Unicode MS"/>
          <w:kern w:val="2"/>
        </w:rPr>
      </w:pPr>
    </w:p>
    <w:p w:rsidR="003604FC" w:rsidRDefault="003604FC" w:rsidP="003604FC">
      <w:pPr>
        <w:pStyle w:val="Default"/>
        <w:jc w:val="center"/>
        <w:rPr>
          <w:rFonts w:eastAsia="Arial Unicode MS"/>
          <w:kern w:val="2"/>
        </w:rPr>
      </w:pPr>
      <w:r>
        <w:rPr>
          <w:rFonts w:eastAsia="Arial Unicode MS"/>
          <w:kern w:val="2"/>
        </w:rPr>
        <w:t>(назив и седиште извршиоца / добављача)</w:t>
      </w:r>
    </w:p>
    <w:p w:rsidR="003604FC" w:rsidRDefault="003604FC" w:rsidP="003604FC">
      <w:pPr>
        <w:pStyle w:val="Default"/>
        <w:jc w:val="center"/>
        <w:rPr>
          <w:rFonts w:eastAsia="Arial Unicode MS"/>
          <w:kern w:val="2"/>
        </w:rPr>
      </w:pPr>
    </w:p>
    <w:p w:rsidR="003604FC" w:rsidRDefault="00942603" w:rsidP="003604FC">
      <w:pPr>
        <w:pStyle w:val="Default"/>
        <w:jc w:val="both"/>
        <w:rPr>
          <w:rFonts w:eastAsia="Arial Unicode MS"/>
          <w:kern w:val="2"/>
        </w:rPr>
      </w:pPr>
      <w:r>
        <w:rPr>
          <w:rFonts w:eastAsia="Arial Unicode MS"/>
          <w:kern w:val="2"/>
        </w:rPr>
        <w:t>у претходне три</w:t>
      </w:r>
      <w:r w:rsidR="003604FC">
        <w:rPr>
          <w:rFonts w:eastAsia="Arial Unicode MS"/>
          <w:kern w:val="2"/>
        </w:rPr>
        <w:t xml:space="preserve"> године (2014, 2015 и 2016. години), </w:t>
      </w:r>
      <w:r w:rsidR="00716571">
        <w:rPr>
          <w:rFonts w:eastAsia="Arial Unicode MS"/>
          <w:kern w:val="2"/>
        </w:rPr>
        <w:t>наручиоцу / купцу извршио радове који су исти или слични радовима</w:t>
      </w:r>
      <w:r w:rsidR="003604FC">
        <w:rPr>
          <w:rFonts w:eastAsia="Arial Unicode MS"/>
          <w:kern w:val="2"/>
        </w:rPr>
        <w:t xml:space="preserve"> које су предмет набавке  у укупној вредности од _______________ динара, без ПДВ-а и то:</w:t>
      </w:r>
    </w:p>
    <w:p w:rsidR="003604FC" w:rsidRDefault="003604FC" w:rsidP="003604FC">
      <w:pPr>
        <w:pStyle w:val="Default"/>
        <w:jc w:val="both"/>
        <w:rPr>
          <w:rFonts w:eastAsia="Arial Unicode MS"/>
          <w:kern w:val="2"/>
        </w:rPr>
      </w:pPr>
    </w:p>
    <w:tbl>
      <w:tblPr>
        <w:tblStyle w:val="TableGrid"/>
        <w:tblW w:w="0" w:type="auto"/>
        <w:tblLook w:val="04A0" w:firstRow="1" w:lastRow="0" w:firstColumn="1" w:lastColumn="0" w:noHBand="0" w:noVBand="1"/>
      </w:tblPr>
      <w:tblGrid>
        <w:gridCol w:w="3320"/>
        <w:gridCol w:w="3321"/>
        <w:gridCol w:w="3321"/>
      </w:tblGrid>
      <w:tr w:rsidR="003604FC" w:rsidTr="003604F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both"/>
              <w:rPr>
                <w:rFonts w:eastAsia="Arial Unicode MS"/>
                <w:b/>
                <w:kern w:val="2"/>
              </w:rPr>
            </w:pPr>
            <w:r>
              <w:rPr>
                <w:rFonts w:eastAsia="Arial Unicode MS"/>
                <w:b/>
                <w:kern w:val="2"/>
              </w:rPr>
              <w:t xml:space="preserve">Укупна вредност у 2014. години, у динарима, без ПДВ-а </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both"/>
              <w:rPr>
                <w:rFonts w:eastAsia="Arial Unicode MS"/>
                <w:kern w:val="2"/>
              </w:rPr>
            </w:pPr>
            <w:r>
              <w:rPr>
                <w:rFonts w:eastAsia="Arial Unicode MS"/>
                <w:b/>
                <w:kern w:val="2"/>
              </w:rPr>
              <w:t>Укупна вредност у 2015. години, у динарима, без ПДВ-а</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both"/>
              <w:rPr>
                <w:rFonts w:eastAsia="Arial Unicode MS"/>
                <w:kern w:val="2"/>
              </w:rPr>
            </w:pPr>
            <w:r>
              <w:rPr>
                <w:rFonts w:eastAsia="Arial Unicode MS"/>
                <w:b/>
                <w:kern w:val="2"/>
              </w:rPr>
              <w:t>Укупна вредност у 2016. години, у динарима, без ПДВ-а</w:t>
            </w:r>
          </w:p>
        </w:tc>
      </w:tr>
      <w:tr w:rsidR="003604FC" w:rsidTr="003604FC">
        <w:trPr>
          <w:trHeight w:val="602"/>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kern w:val="2"/>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kern w:val="2"/>
              </w:rPr>
            </w:pP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kern w:val="2"/>
              </w:rPr>
            </w:pPr>
          </w:p>
        </w:tc>
      </w:tr>
      <w:tr w:rsidR="003604FC" w:rsidTr="003604FC">
        <w:tc>
          <w:tcPr>
            <w:tcW w:w="66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4FC" w:rsidRDefault="003604FC">
            <w:pPr>
              <w:pStyle w:val="Default"/>
              <w:jc w:val="both"/>
              <w:rPr>
                <w:rFonts w:eastAsia="Arial Unicode MS"/>
                <w:b/>
                <w:kern w:val="2"/>
              </w:rPr>
            </w:pPr>
            <w:r>
              <w:rPr>
                <w:rFonts w:eastAsia="Arial Unicode MS"/>
                <w:b/>
                <w:kern w:val="2"/>
              </w:rPr>
              <w:t>УКУПНО ЗА СВЕ ТРИ ГОДИНЕ:</w:t>
            </w:r>
          </w:p>
        </w:tc>
        <w:tc>
          <w:tcPr>
            <w:tcW w:w="3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FC" w:rsidRDefault="003604FC">
            <w:pPr>
              <w:pStyle w:val="Default"/>
              <w:jc w:val="both"/>
              <w:rPr>
                <w:rFonts w:eastAsia="Arial Unicode MS"/>
                <w:kern w:val="2"/>
              </w:rPr>
            </w:pPr>
          </w:p>
        </w:tc>
      </w:tr>
    </w:tbl>
    <w:p w:rsidR="003604FC" w:rsidRDefault="003604FC" w:rsidP="003604FC">
      <w:pPr>
        <w:pStyle w:val="Default"/>
        <w:jc w:val="both"/>
        <w:rPr>
          <w:rFonts w:eastAsia="Arial Unicode MS"/>
          <w:kern w:val="2"/>
        </w:rPr>
      </w:pPr>
    </w:p>
    <w:p w:rsidR="003604FC" w:rsidRDefault="003604FC" w:rsidP="003604FC">
      <w:pPr>
        <w:pStyle w:val="Default"/>
        <w:jc w:val="center"/>
        <w:rPr>
          <w:rFonts w:eastAsia="Arial Unicode MS"/>
          <w:b/>
          <w:kern w:val="2"/>
        </w:rPr>
      </w:pPr>
    </w:p>
    <w:p w:rsidR="003604FC" w:rsidRDefault="003604FC" w:rsidP="003604FC">
      <w:pPr>
        <w:pStyle w:val="Default"/>
        <w:jc w:val="both"/>
        <w:rPr>
          <w:rFonts w:eastAsia="Arial Unicode MS"/>
          <w:kern w:val="2"/>
        </w:rPr>
      </w:pPr>
      <w:r>
        <w:rPr>
          <w:rFonts w:eastAsia="Arial Unicode MS"/>
          <w:kern w:val="2"/>
        </w:rPr>
        <w:t>Потврда се издаје на захтев извршоца / добављача, ради учешћа у поступку доделе угово</w:t>
      </w:r>
      <w:r w:rsidR="00716571">
        <w:rPr>
          <w:rFonts w:eastAsia="Arial Unicode MS"/>
          <w:kern w:val="2"/>
        </w:rPr>
        <w:t xml:space="preserve">ра о јавној набавци </w:t>
      </w:r>
      <w:r w:rsidR="00716571">
        <w:t xml:space="preserve">радова - </w:t>
      </w:r>
      <w:r w:rsidR="00716571">
        <w:rPr>
          <w:lang w:val="sr-Cyrl-CS" w:eastAsia="en-US"/>
        </w:rPr>
        <w:t>набавка</w:t>
      </w:r>
      <w:r w:rsidR="00716571" w:rsidRPr="00680623">
        <w:rPr>
          <w:b/>
          <w:lang w:val="sr-Cyrl-CS"/>
        </w:rPr>
        <w:t xml:space="preserve"> </w:t>
      </w:r>
      <w:r w:rsidR="00716571">
        <w:rPr>
          <w:lang w:val="sr-Cyrl-CS"/>
        </w:rPr>
        <w:t xml:space="preserve">радова на адаптацији и реконструкцији простора </w:t>
      </w:r>
      <w:r w:rsidR="00851BFC">
        <w:rPr>
          <w:lang w:val="sr-Cyrl-CS"/>
        </w:rPr>
        <w:t xml:space="preserve">у згради Математичког факултета </w:t>
      </w:r>
      <w:r w:rsidR="00716571">
        <w:rPr>
          <w:lang w:val="sr-Cyrl-CS"/>
        </w:rPr>
        <w:t>у улици Светог Николе бр. 39,</w:t>
      </w:r>
      <w:r w:rsidR="00716571" w:rsidRPr="00574103">
        <w:rPr>
          <w:lang w:val="sr-Cyrl-CS"/>
        </w:rPr>
        <w:t xml:space="preserve"> </w:t>
      </w:r>
      <w:r w:rsidR="00942603">
        <w:rPr>
          <w:lang w:val="sr-Cyrl-CS" w:eastAsia="en-US"/>
        </w:rPr>
        <w:t xml:space="preserve">у отвореном поступку </w:t>
      </w:r>
      <w:r w:rsidR="00716571" w:rsidRPr="00574103">
        <w:rPr>
          <w:lang w:val="sr-Cyrl-CS" w:eastAsia="en-US"/>
        </w:rPr>
        <w:t xml:space="preserve">под ознаком и </w:t>
      </w:r>
      <w:r w:rsidR="00716571" w:rsidRPr="00574103">
        <w:rPr>
          <w:lang w:eastAsia="en-US"/>
        </w:rPr>
        <w:t>бро</w:t>
      </w:r>
      <w:r w:rsidR="00716571" w:rsidRPr="00574103">
        <w:rPr>
          <w:lang w:val="sr-Cyrl-CS" w:eastAsia="en-US"/>
        </w:rPr>
        <w:t>јем</w:t>
      </w:r>
      <w:r w:rsidR="00716571" w:rsidRPr="00574103">
        <w:rPr>
          <w:lang w:eastAsia="en-US"/>
        </w:rPr>
        <w:t xml:space="preserve"> ЈН</w:t>
      </w:r>
      <w:r w:rsidR="00716571">
        <w:rPr>
          <w:lang w:eastAsia="en-US"/>
        </w:rPr>
        <w:t xml:space="preserve"> </w:t>
      </w:r>
      <w:r w:rsidR="00716571" w:rsidRPr="00574103">
        <w:rPr>
          <w:lang w:eastAsia="en-US"/>
        </w:rPr>
        <w:t>-</w:t>
      </w:r>
      <w:r w:rsidR="00716571">
        <w:rPr>
          <w:lang w:eastAsia="en-US"/>
        </w:rPr>
        <w:t xml:space="preserve"> 10/2017</w:t>
      </w:r>
      <w:r>
        <w:rPr>
          <w:rFonts w:eastAsia="Arial Unicode MS"/>
          <w:kern w:val="2"/>
        </w:rPr>
        <w:t xml:space="preserve"> и у друге сврхе се не може користити.</w:t>
      </w:r>
    </w:p>
    <w:p w:rsidR="003604FC" w:rsidRDefault="003604FC" w:rsidP="003604FC">
      <w:pPr>
        <w:pStyle w:val="Default"/>
        <w:jc w:val="both"/>
        <w:rPr>
          <w:rFonts w:eastAsia="Arial Unicode MS"/>
          <w:kern w:val="2"/>
        </w:rPr>
      </w:pPr>
    </w:p>
    <w:p w:rsidR="003604FC" w:rsidRDefault="003604FC" w:rsidP="003604FC">
      <w:pPr>
        <w:pStyle w:val="Default"/>
        <w:jc w:val="both"/>
        <w:rPr>
          <w:rFonts w:eastAsia="Arial Unicode MS"/>
          <w:kern w:val="2"/>
        </w:rPr>
      </w:pPr>
    </w:p>
    <w:p w:rsidR="003604FC" w:rsidRDefault="003604FC" w:rsidP="003604FC">
      <w:pPr>
        <w:pStyle w:val="Default"/>
        <w:jc w:val="both"/>
        <w:rPr>
          <w:rFonts w:eastAsia="Arial Unicode MS"/>
          <w:kern w:val="2"/>
        </w:rPr>
      </w:pPr>
    </w:p>
    <w:tbl>
      <w:tblPr>
        <w:tblW w:w="0" w:type="auto"/>
        <w:tblLayout w:type="fixed"/>
        <w:tblLook w:val="0000" w:firstRow="0" w:lastRow="0" w:firstColumn="0" w:lastColumn="0" w:noHBand="0" w:noVBand="0"/>
      </w:tblPr>
      <w:tblGrid>
        <w:gridCol w:w="4628"/>
        <w:gridCol w:w="837"/>
        <w:gridCol w:w="4497"/>
      </w:tblGrid>
      <w:tr w:rsidR="003604FC" w:rsidRPr="00574103" w:rsidTr="00E36DE0">
        <w:tc>
          <w:tcPr>
            <w:tcW w:w="4628" w:type="dxa"/>
            <w:shd w:val="clear" w:color="auto" w:fill="auto"/>
            <w:vAlign w:val="center"/>
          </w:tcPr>
          <w:p w:rsidR="003604FC" w:rsidRDefault="003604FC" w:rsidP="00E36DE0">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3604FC" w:rsidRPr="002321C8" w:rsidRDefault="003604FC" w:rsidP="00E36DE0">
            <w:pPr>
              <w:pStyle w:val="Stavkaspecifikacije"/>
              <w:tabs>
                <w:tab w:val="clear" w:pos="0"/>
              </w:tabs>
              <w:ind w:left="0"/>
              <w:rPr>
                <w:sz w:val="24"/>
                <w:szCs w:val="24"/>
              </w:rPr>
            </w:pPr>
          </w:p>
          <w:p w:rsidR="003604FC" w:rsidRPr="00574103" w:rsidRDefault="003604FC" w:rsidP="00E36DE0">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3604FC" w:rsidRPr="00574103" w:rsidRDefault="003604FC" w:rsidP="00E36DE0">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3604FC" w:rsidRDefault="003604FC" w:rsidP="00E36DE0">
            <w:pPr>
              <w:spacing w:before="480"/>
              <w:jc w:val="center"/>
              <w:rPr>
                <w:rFonts w:eastAsia="Times New Roman"/>
              </w:rPr>
            </w:pPr>
            <w:r w:rsidRPr="00574103">
              <w:rPr>
                <w:rFonts w:eastAsia="Times New Roman"/>
              </w:rPr>
              <w:t xml:space="preserve">              </w:t>
            </w:r>
          </w:p>
          <w:p w:rsidR="003604FC" w:rsidRPr="00574103" w:rsidRDefault="003604FC" w:rsidP="00E36DE0">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3604FC" w:rsidRPr="00574103" w:rsidRDefault="003604FC" w:rsidP="00E36DE0">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42603" w:rsidRDefault="00942603" w:rsidP="00942603">
      <w:pPr>
        <w:jc w:val="both"/>
        <w:rPr>
          <w:b/>
          <w:bCs/>
          <w:iCs/>
          <w:color w:val="000000" w:themeColor="text1"/>
          <w:sz w:val="28"/>
          <w:szCs w:val="28"/>
        </w:rPr>
      </w:pPr>
    </w:p>
    <w:p w:rsidR="004C4783" w:rsidRDefault="004C4783" w:rsidP="00942603">
      <w:pPr>
        <w:jc w:val="both"/>
        <w:rPr>
          <w:b/>
          <w:bCs/>
          <w:iCs/>
          <w:color w:val="000000" w:themeColor="text1"/>
          <w:sz w:val="28"/>
          <w:szCs w:val="28"/>
        </w:rPr>
      </w:pPr>
    </w:p>
    <w:p w:rsidR="004C4783" w:rsidRDefault="004C4783" w:rsidP="004C4783">
      <w:pPr>
        <w:pStyle w:val="Default"/>
        <w:jc w:val="center"/>
        <w:rPr>
          <w:rFonts w:eastAsia="Arial Unicode MS"/>
          <w:b/>
          <w:kern w:val="2"/>
          <w:sz w:val="28"/>
          <w:szCs w:val="28"/>
        </w:rPr>
      </w:pPr>
      <w:r>
        <w:rPr>
          <w:rFonts w:eastAsia="Arial Unicode MS"/>
          <w:b/>
          <w:kern w:val="2"/>
          <w:sz w:val="28"/>
          <w:szCs w:val="28"/>
        </w:rPr>
        <w:lastRenderedPageBreak/>
        <w:t>ОБРАЗАЦ ПОТВР</w:t>
      </w:r>
      <w:r w:rsidR="001C6711">
        <w:rPr>
          <w:rFonts w:eastAsia="Arial Unicode MS"/>
          <w:b/>
          <w:kern w:val="2"/>
          <w:sz w:val="28"/>
          <w:szCs w:val="28"/>
        </w:rPr>
        <w:t>ДЕ О ИЗВОЂЕЊУ РАДОВА (Образац 12</w:t>
      </w:r>
      <w:r>
        <w:rPr>
          <w:rFonts w:eastAsia="Arial Unicode MS"/>
          <w:b/>
          <w:kern w:val="2"/>
          <w:sz w:val="28"/>
          <w:szCs w:val="28"/>
        </w:rPr>
        <w:t>)</w:t>
      </w:r>
    </w:p>
    <w:p w:rsidR="004C4783" w:rsidRDefault="004C4783" w:rsidP="004C4783">
      <w:pPr>
        <w:pStyle w:val="Default"/>
        <w:jc w:val="center"/>
        <w:rPr>
          <w:rFonts w:eastAsia="Arial Unicode MS"/>
          <w:b/>
          <w:kern w:val="2"/>
          <w:sz w:val="28"/>
          <w:szCs w:val="28"/>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ОСНОВНИ ПОДАЦИ О НАРУЧИОЦУ / КУПЦУ:</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Назив наручиоца/купца: ________________________________________________________</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Седиште (општина, место, улица и број):_______________________________________________</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Матични број:______________________________________________________________________</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Место и датум издавања потврде:__________________________________________________________</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r>
        <w:rPr>
          <w:rFonts w:eastAsia="Arial Unicode MS"/>
          <w:b/>
          <w:kern w:val="2"/>
          <w:sz w:val="22"/>
          <w:szCs w:val="22"/>
        </w:rPr>
        <w:t>Лице за контакт и број телефона:____________________________________________________</w:t>
      </w: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b/>
          <w:kern w:val="2"/>
          <w:sz w:val="22"/>
          <w:szCs w:val="22"/>
        </w:rPr>
      </w:pPr>
    </w:p>
    <w:p w:rsidR="004C4783" w:rsidRDefault="004C4783" w:rsidP="004C4783">
      <w:pPr>
        <w:pStyle w:val="Default"/>
        <w:jc w:val="both"/>
        <w:rPr>
          <w:rFonts w:eastAsia="Arial Unicode MS"/>
          <w:kern w:val="2"/>
        </w:rPr>
      </w:pPr>
      <w:r>
        <w:rPr>
          <w:rFonts w:eastAsia="Arial Unicode MS"/>
          <w:kern w:val="2"/>
        </w:rPr>
        <w:t xml:space="preserve">На основу члана 76. став 2. и члана 77. став 2. тачка 2) подтачка (1) ЗЈН(''Службени гласник РС'', бр. 124/2012, 14/2015 и 68/2015) </w:t>
      </w:r>
      <w:r w:rsidRPr="00A82131">
        <w:rPr>
          <w:rFonts w:eastAsia="Arial Unicode MS"/>
          <w:b/>
          <w:kern w:val="2"/>
        </w:rPr>
        <w:t>наручилац</w:t>
      </w:r>
      <w:r w:rsidR="00955B6B" w:rsidRPr="00A82131">
        <w:rPr>
          <w:rFonts w:eastAsia="Arial Unicode MS"/>
          <w:b/>
          <w:kern w:val="2"/>
        </w:rPr>
        <w:t>/купац</w:t>
      </w:r>
      <w:r w:rsidRPr="00A82131">
        <w:rPr>
          <w:rFonts w:eastAsia="Arial Unicode MS"/>
          <w:b/>
          <w:kern w:val="2"/>
        </w:rPr>
        <w:t xml:space="preserve"> издаје</w:t>
      </w:r>
      <w:r>
        <w:rPr>
          <w:rFonts w:eastAsia="Arial Unicode MS"/>
          <w:kern w:val="2"/>
        </w:rPr>
        <w:t xml:space="preserve"> </w:t>
      </w:r>
    </w:p>
    <w:p w:rsidR="004C4783" w:rsidRDefault="004C4783" w:rsidP="004C4783">
      <w:pPr>
        <w:pStyle w:val="Default"/>
        <w:jc w:val="both"/>
        <w:rPr>
          <w:rFonts w:eastAsia="Arial Unicode MS"/>
          <w:kern w:val="2"/>
          <w:sz w:val="22"/>
          <w:szCs w:val="22"/>
        </w:rPr>
      </w:pPr>
    </w:p>
    <w:p w:rsidR="004C4783" w:rsidRDefault="004C4783" w:rsidP="004C4783">
      <w:pPr>
        <w:pStyle w:val="Default"/>
        <w:jc w:val="center"/>
        <w:rPr>
          <w:rFonts w:eastAsia="Arial Unicode MS"/>
          <w:b/>
          <w:kern w:val="2"/>
        </w:rPr>
      </w:pPr>
      <w:r>
        <w:rPr>
          <w:rFonts w:eastAsia="Arial Unicode MS"/>
          <w:b/>
          <w:kern w:val="2"/>
        </w:rPr>
        <w:t>ПОТВРДУ</w:t>
      </w:r>
    </w:p>
    <w:p w:rsidR="004C4783" w:rsidRPr="00A82131" w:rsidRDefault="004C4783" w:rsidP="004C4783">
      <w:pPr>
        <w:pStyle w:val="Default"/>
        <w:jc w:val="center"/>
        <w:rPr>
          <w:rFonts w:eastAsia="Arial Unicode MS"/>
          <w:b/>
          <w:kern w:val="2"/>
        </w:rPr>
      </w:pPr>
      <w:r w:rsidRPr="00A82131">
        <w:rPr>
          <w:rFonts w:eastAsia="Arial Unicode MS"/>
          <w:b/>
          <w:kern w:val="2"/>
        </w:rPr>
        <w:t>да је извршилац / добављач</w:t>
      </w:r>
    </w:p>
    <w:p w:rsidR="004C4783" w:rsidRDefault="004C4783" w:rsidP="004C4783">
      <w:pPr>
        <w:pStyle w:val="Default"/>
        <w:pBdr>
          <w:bottom w:val="single" w:sz="12" w:space="1" w:color="auto"/>
        </w:pBdr>
        <w:jc w:val="center"/>
        <w:rPr>
          <w:rFonts w:eastAsia="Arial Unicode MS"/>
          <w:kern w:val="2"/>
        </w:rPr>
      </w:pPr>
    </w:p>
    <w:p w:rsidR="004C4783" w:rsidRDefault="004C4783" w:rsidP="004C4783">
      <w:pPr>
        <w:pStyle w:val="Default"/>
        <w:jc w:val="center"/>
        <w:rPr>
          <w:rFonts w:eastAsia="Arial Unicode MS"/>
          <w:kern w:val="2"/>
        </w:rPr>
      </w:pPr>
      <w:r>
        <w:rPr>
          <w:rFonts w:eastAsia="Arial Unicode MS"/>
          <w:kern w:val="2"/>
        </w:rPr>
        <w:t>(назив и седиште извршиоца / добављача)</w:t>
      </w:r>
    </w:p>
    <w:p w:rsidR="004C4783" w:rsidRDefault="004C4783" w:rsidP="004C4783">
      <w:pPr>
        <w:pStyle w:val="Default"/>
        <w:jc w:val="center"/>
        <w:rPr>
          <w:rFonts w:eastAsia="Arial Unicode MS"/>
          <w:kern w:val="2"/>
        </w:rPr>
      </w:pPr>
    </w:p>
    <w:p w:rsidR="004C4783" w:rsidRPr="00A82131" w:rsidRDefault="00955B6B" w:rsidP="00955B6B">
      <w:pPr>
        <w:pStyle w:val="Default"/>
        <w:jc w:val="both"/>
        <w:rPr>
          <w:rFonts w:eastAsia="Arial Unicode MS"/>
          <w:b/>
          <w:kern w:val="2"/>
        </w:rPr>
      </w:pPr>
      <w:r w:rsidRPr="00A82131">
        <w:rPr>
          <w:rFonts w:eastAsia="Arial Unicode MS"/>
          <w:b/>
          <w:kern w:val="2"/>
        </w:rPr>
        <w:t xml:space="preserve">код наручиоца/купца </w:t>
      </w:r>
      <w:r w:rsidR="004C4783" w:rsidRPr="00A82131">
        <w:rPr>
          <w:rFonts w:eastAsia="Arial Unicode MS"/>
          <w:b/>
          <w:kern w:val="2"/>
        </w:rPr>
        <w:t xml:space="preserve">вршио радове </w:t>
      </w:r>
      <w:r w:rsidRPr="00A82131">
        <w:rPr>
          <w:rFonts w:eastAsia="Arial Unicode MS"/>
          <w:b/>
          <w:kern w:val="2"/>
        </w:rPr>
        <w:t>на постављању карбонских трака за ојачање бетонске конструкције.</w:t>
      </w:r>
    </w:p>
    <w:p w:rsidR="004C4783" w:rsidRDefault="004C4783" w:rsidP="004C4783">
      <w:pPr>
        <w:pStyle w:val="Default"/>
        <w:jc w:val="both"/>
        <w:rPr>
          <w:rFonts w:eastAsia="Arial Unicode MS"/>
          <w:kern w:val="2"/>
        </w:rPr>
      </w:pPr>
      <w:r>
        <w:rPr>
          <w:rFonts w:eastAsia="Arial Unicode MS"/>
          <w:kern w:val="2"/>
        </w:rPr>
        <w:t xml:space="preserve">Потврда се издаје на захтев извршоца / добављача, ради учешћа у поступку доделе уговора о јавној набавци </w:t>
      </w:r>
      <w:r>
        <w:t xml:space="preserve">радова - </w:t>
      </w:r>
      <w:r>
        <w:rPr>
          <w:lang w:val="sr-Cyrl-CS" w:eastAsia="en-US"/>
        </w:rPr>
        <w:t>набавка</w:t>
      </w:r>
      <w:r w:rsidRPr="00680623">
        <w:rPr>
          <w:b/>
          <w:lang w:val="sr-Cyrl-CS"/>
        </w:rPr>
        <w:t xml:space="preserve"> </w:t>
      </w:r>
      <w:r>
        <w:rPr>
          <w:lang w:val="sr-Cyrl-CS"/>
        </w:rPr>
        <w:t>радова на адаптацији и реконструкцији простора у згради Математичког факултета у улици Светог Николе бр. 39,</w:t>
      </w:r>
      <w:r w:rsidRPr="00574103">
        <w:rPr>
          <w:lang w:val="sr-Cyrl-CS"/>
        </w:rPr>
        <w:t xml:space="preserve"> </w:t>
      </w:r>
      <w:r>
        <w:rPr>
          <w:lang w:val="sr-Cyrl-CS" w:eastAsia="en-US"/>
        </w:rPr>
        <w:t xml:space="preserve">у отвореном поступку </w:t>
      </w:r>
      <w:r w:rsidRPr="00574103">
        <w:rPr>
          <w:lang w:val="sr-Cyrl-CS" w:eastAsia="en-US"/>
        </w:rPr>
        <w:t xml:space="preserve">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Pr>
          <w:lang w:eastAsia="en-US"/>
        </w:rPr>
        <w:t xml:space="preserve"> 10/2017</w:t>
      </w:r>
      <w:r>
        <w:rPr>
          <w:rFonts w:eastAsia="Arial Unicode MS"/>
          <w:kern w:val="2"/>
        </w:rPr>
        <w:t xml:space="preserve"> и у друге сврхе се не може користити.</w:t>
      </w:r>
    </w:p>
    <w:p w:rsidR="004C4783" w:rsidRDefault="004C4783" w:rsidP="004C4783">
      <w:pPr>
        <w:pStyle w:val="Default"/>
        <w:jc w:val="both"/>
        <w:rPr>
          <w:rFonts w:eastAsia="Arial Unicode MS"/>
          <w:kern w:val="2"/>
        </w:rPr>
      </w:pPr>
    </w:p>
    <w:p w:rsidR="004C4783" w:rsidRDefault="004C4783" w:rsidP="004C4783">
      <w:pPr>
        <w:pStyle w:val="Default"/>
        <w:jc w:val="both"/>
        <w:rPr>
          <w:rFonts w:eastAsia="Arial Unicode MS"/>
          <w:kern w:val="2"/>
        </w:rPr>
      </w:pPr>
    </w:p>
    <w:p w:rsidR="004C4783" w:rsidRDefault="004C4783" w:rsidP="004C4783">
      <w:pPr>
        <w:pStyle w:val="Default"/>
        <w:jc w:val="both"/>
        <w:rPr>
          <w:rFonts w:eastAsia="Arial Unicode MS"/>
          <w:kern w:val="2"/>
        </w:rPr>
      </w:pPr>
    </w:p>
    <w:tbl>
      <w:tblPr>
        <w:tblW w:w="0" w:type="auto"/>
        <w:tblLayout w:type="fixed"/>
        <w:tblLook w:val="0000" w:firstRow="0" w:lastRow="0" w:firstColumn="0" w:lastColumn="0" w:noHBand="0" w:noVBand="0"/>
      </w:tblPr>
      <w:tblGrid>
        <w:gridCol w:w="4628"/>
        <w:gridCol w:w="837"/>
        <w:gridCol w:w="4497"/>
      </w:tblGrid>
      <w:tr w:rsidR="004C4783" w:rsidRPr="00574103" w:rsidTr="004C4783">
        <w:tc>
          <w:tcPr>
            <w:tcW w:w="4628" w:type="dxa"/>
            <w:shd w:val="clear" w:color="auto" w:fill="auto"/>
            <w:vAlign w:val="center"/>
          </w:tcPr>
          <w:p w:rsidR="004C4783" w:rsidRDefault="004C4783" w:rsidP="004C4783">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4C4783" w:rsidRPr="002321C8" w:rsidRDefault="004C4783" w:rsidP="004C4783">
            <w:pPr>
              <w:pStyle w:val="Stavkaspecifikacije"/>
              <w:tabs>
                <w:tab w:val="clear" w:pos="0"/>
              </w:tabs>
              <w:ind w:left="0"/>
              <w:rPr>
                <w:sz w:val="24"/>
                <w:szCs w:val="24"/>
              </w:rPr>
            </w:pPr>
          </w:p>
          <w:p w:rsidR="004C4783" w:rsidRPr="00574103" w:rsidRDefault="004C4783" w:rsidP="004C4783">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4C4783" w:rsidRPr="00574103" w:rsidRDefault="004C4783" w:rsidP="004C4783">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4C4783" w:rsidRDefault="004C4783" w:rsidP="004C4783">
            <w:pPr>
              <w:spacing w:before="480"/>
              <w:jc w:val="center"/>
              <w:rPr>
                <w:rFonts w:eastAsia="Times New Roman"/>
              </w:rPr>
            </w:pPr>
            <w:r w:rsidRPr="00574103">
              <w:rPr>
                <w:rFonts w:eastAsia="Times New Roman"/>
              </w:rPr>
              <w:t xml:space="preserve">              </w:t>
            </w:r>
          </w:p>
          <w:p w:rsidR="004C4783" w:rsidRPr="00574103" w:rsidRDefault="004C4783" w:rsidP="004C4783">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4C4783" w:rsidRPr="00574103" w:rsidRDefault="004C4783" w:rsidP="004C4783">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42603" w:rsidRDefault="00942603"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BA179A" w:rsidRDefault="00BA179A" w:rsidP="00942603">
      <w:pPr>
        <w:jc w:val="both"/>
        <w:rPr>
          <w:b/>
          <w:bCs/>
          <w:iCs/>
          <w:color w:val="000000" w:themeColor="text1"/>
          <w:sz w:val="28"/>
          <w:szCs w:val="28"/>
        </w:rPr>
      </w:pPr>
    </w:p>
    <w:p w:rsidR="00BA179A" w:rsidRDefault="00BA179A" w:rsidP="00942603">
      <w:pPr>
        <w:jc w:val="both"/>
        <w:rPr>
          <w:b/>
          <w:bCs/>
          <w:iCs/>
          <w:color w:val="000000" w:themeColor="text1"/>
          <w:sz w:val="28"/>
          <w:szCs w:val="28"/>
        </w:rPr>
      </w:pPr>
    </w:p>
    <w:p w:rsidR="00BA179A" w:rsidRDefault="00BA179A"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BA179A" w:rsidRDefault="00BA179A" w:rsidP="00BA179A">
      <w:pPr>
        <w:pStyle w:val="Default"/>
        <w:jc w:val="center"/>
        <w:rPr>
          <w:rFonts w:eastAsia="Arial Unicode MS"/>
          <w:b/>
          <w:kern w:val="2"/>
          <w:sz w:val="28"/>
          <w:szCs w:val="28"/>
        </w:rPr>
      </w:pPr>
      <w:r>
        <w:rPr>
          <w:rFonts w:eastAsia="Arial Unicode MS"/>
          <w:b/>
          <w:kern w:val="2"/>
          <w:sz w:val="28"/>
          <w:szCs w:val="28"/>
        </w:rPr>
        <w:lastRenderedPageBreak/>
        <w:t>ОБРАЗАЦ ИЗЈАВЕ ПОНУЂАЧА О ОБИЛАСКУ ЛОКАЦИЈЕ НА КО</w:t>
      </w:r>
      <w:r w:rsidR="001C6711">
        <w:rPr>
          <w:rFonts w:eastAsia="Arial Unicode MS"/>
          <w:b/>
          <w:kern w:val="2"/>
          <w:sz w:val="28"/>
          <w:szCs w:val="28"/>
        </w:rPr>
        <w:t>ЈОЈ СЕ ИЗВОДЕ РАДОВИ (Образац 13</w:t>
      </w:r>
      <w:r>
        <w:rPr>
          <w:rFonts w:eastAsia="Arial Unicode MS"/>
          <w:b/>
          <w:kern w:val="2"/>
          <w:sz w:val="28"/>
          <w:szCs w:val="28"/>
        </w:rPr>
        <w:t>)</w:t>
      </w:r>
    </w:p>
    <w:p w:rsidR="00BA179A" w:rsidRDefault="00BA179A" w:rsidP="00BA179A">
      <w:pPr>
        <w:pStyle w:val="Default"/>
        <w:jc w:val="center"/>
        <w:rPr>
          <w:rFonts w:eastAsia="Arial Unicode MS"/>
          <w:b/>
          <w:kern w:val="2"/>
          <w:sz w:val="28"/>
          <w:szCs w:val="28"/>
        </w:rPr>
      </w:pPr>
    </w:p>
    <w:p w:rsidR="00BA179A" w:rsidRDefault="00BA179A" w:rsidP="00BA179A">
      <w:pPr>
        <w:pStyle w:val="Default"/>
        <w:jc w:val="center"/>
        <w:rPr>
          <w:rFonts w:eastAsia="Arial Unicode MS"/>
          <w:b/>
          <w:kern w:val="2"/>
          <w:sz w:val="28"/>
          <w:szCs w:val="28"/>
        </w:rPr>
      </w:pPr>
    </w:p>
    <w:p w:rsidR="00BA179A" w:rsidRPr="00BA179A" w:rsidRDefault="00BA179A" w:rsidP="00BA179A">
      <w:pPr>
        <w:suppressAutoHyphens w:val="0"/>
        <w:spacing w:line="240" w:lineRule="auto"/>
        <w:jc w:val="both"/>
        <w:rPr>
          <w:rFonts w:eastAsia="Times New Roman"/>
          <w:color w:val="auto"/>
          <w:kern w:val="0"/>
          <w:lang w:eastAsia="en-US"/>
        </w:rPr>
      </w:pPr>
      <w:proofErr w:type="gramStart"/>
      <w:r w:rsidRPr="00BA179A">
        <w:rPr>
          <w:rFonts w:eastAsia="Times New Roman"/>
          <w:color w:val="auto"/>
          <w:kern w:val="0"/>
          <w:lang w:eastAsia="en-US"/>
        </w:rPr>
        <w:t>Изјављујем</w:t>
      </w:r>
      <w:r>
        <w:rPr>
          <w:rFonts w:eastAsia="Times New Roman"/>
          <w:color w:val="auto"/>
          <w:kern w:val="0"/>
          <w:lang w:eastAsia="en-US"/>
        </w:rPr>
        <w:t xml:space="preserve"> </w:t>
      </w:r>
      <w:r w:rsidRPr="00BA179A">
        <w:rPr>
          <w:rFonts w:eastAsia="Times New Roman"/>
          <w:color w:val="auto"/>
          <w:kern w:val="0"/>
          <w:lang w:eastAsia="en-US"/>
        </w:rPr>
        <w:t>да</w:t>
      </w:r>
      <w:r>
        <w:rPr>
          <w:rFonts w:eastAsia="Times New Roman"/>
          <w:color w:val="auto"/>
          <w:kern w:val="0"/>
          <w:lang w:eastAsia="en-US"/>
        </w:rPr>
        <w:t xml:space="preserve"> </w:t>
      </w:r>
      <w:r w:rsidRPr="00BA179A">
        <w:rPr>
          <w:rFonts w:eastAsia="Times New Roman"/>
          <w:color w:val="auto"/>
          <w:kern w:val="0"/>
          <w:lang w:eastAsia="en-US"/>
        </w:rPr>
        <w:t>је</w:t>
      </w:r>
      <w:r>
        <w:rPr>
          <w:rFonts w:eastAsia="Times New Roman"/>
          <w:color w:val="auto"/>
          <w:kern w:val="0"/>
          <w:lang w:eastAsia="en-US"/>
        </w:rPr>
        <w:t xml:space="preserve"> данa ___________</w:t>
      </w:r>
      <w:r w:rsidRPr="00BA179A">
        <w:rPr>
          <w:rFonts w:eastAsia="Times New Roman"/>
          <w:color w:val="auto"/>
          <w:kern w:val="0"/>
          <w:lang w:eastAsia="en-US"/>
        </w:rPr>
        <w:t>2017.</w:t>
      </w:r>
      <w:proofErr w:type="gramEnd"/>
      <w:r>
        <w:rPr>
          <w:rFonts w:eastAsia="Times New Roman"/>
          <w:color w:val="auto"/>
          <w:kern w:val="0"/>
          <w:lang w:eastAsia="en-US"/>
        </w:rPr>
        <w:t xml:space="preserve"> </w:t>
      </w:r>
      <w:proofErr w:type="gramStart"/>
      <w:r w:rsidRPr="00BA179A">
        <w:rPr>
          <w:rFonts w:eastAsia="Times New Roman"/>
          <w:color w:val="auto"/>
          <w:kern w:val="0"/>
          <w:lang w:eastAsia="en-US"/>
        </w:rPr>
        <w:t>године</w:t>
      </w:r>
      <w:proofErr w:type="gramEnd"/>
      <w:r w:rsidRPr="00BA179A">
        <w:rPr>
          <w:rFonts w:eastAsia="Times New Roman"/>
          <w:color w:val="auto"/>
          <w:kern w:val="0"/>
          <w:lang w:eastAsia="en-US"/>
        </w:rPr>
        <w:t>,</w:t>
      </w:r>
      <w:r>
        <w:rPr>
          <w:rFonts w:eastAsia="Times New Roman"/>
          <w:color w:val="auto"/>
          <w:kern w:val="0"/>
          <w:lang w:eastAsia="en-US"/>
        </w:rPr>
        <w:t xml:space="preserve"> </w:t>
      </w:r>
      <w:r w:rsidRPr="00BA179A">
        <w:rPr>
          <w:rFonts w:eastAsia="Times New Roman"/>
          <w:color w:val="auto"/>
          <w:kern w:val="0"/>
          <w:lang w:eastAsia="en-US"/>
        </w:rPr>
        <w:t>представник</w:t>
      </w:r>
      <w:r>
        <w:rPr>
          <w:rFonts w:eastAsia="Times New Roman"/>
          <w:color w:val="auto"/>
          <w:kern w:val="0"/>
          <w:lang w:eastAsia="en-US"/>
        </w:rPr>
        <w:t xml:space="preserve"> </w:t>
      </w:r>
      <w:r w:rsidRPr="00BA179A">
        <w:rPr>
          <w:rFonts w:eastAsia="Times New Roman"/>
          <w:color w:val="auto"/>
          <w:kern w:val="0"/>
          <w:lang w:eastAsia="en-US"/>
        </w:rPr>
        <w:t>понуђача</w:t>
      </w:r>
      <w:r>
        <w:rPr>
          <w:rFonts w:eastAsia="Times New Roman"/>
          <w:color w:val="auto"/>
          <w:kern w:val="0"/>
          <w:lang w:eastAsia="en-US"/>
        </w:rPr>
        <w:t>_________________________________________________________________________</w:t>
      </w:r>
      <w:r w:rsidRPr="00BA179A">
        <w:rPr>
          <w:rFonts w:eastAsia="Times New Roman"/>
          <w:color w:val="auto"/>
          <w:kern w:val="0"/>
          <w:lang w:eastAsia="en-US"/>
        </w:rPr>
        <w:t>извршио</w:t>
      </w:r>
      <w:r>
        <w:rPr>
          <w:rFonts w:eastAsia="Times New Roman"/>
          <w:color w:val="auto"/>
          <w:kern w:val="0"/>
          <w:lang w:eastAsia="en-US"/>
        </w:rPr>
        <w:t xml:space="preserve"> обилазак локације и објекта, на </w:t>
      </w:r>
      <w:r w:rsidRPr="00BA179A">
        <w:rPr>
          <w:rFonts w:eastAsia="Times New Roman"/>
          <w:color w:val="auto"/>
          <w:kern w:val="0"/>
          <w:lang w:eastAsia="en-US"/>
        </w:rPr>
        <w:t xml:space="preserve">којој се извршавају радови који су предмет јавне набавке и да је </w:t>
      </w:r>
      <w:r>
        <w:rPr>
          <w:rFonts w:eastAsia="Times New Roman"/>
          <w:color w:val="auto"/>
          <w:kern w:val="0"/>
          <w:lang w:eastAsia="en-US"/>
        </w:rPr>
        <w:t xml:space="preserve">исти стекао увид у све </w:t>
      </w:r>
      <w:r w:rsidRPr="00BA179A">
        <w:rPr>
          <w:rFonts w:eastAsia="Times New Roman"/>
          <w:color w:val="auto"/>
          <w:kern w:val="0"/>
          <w:lang w:eastAsia="en-US"/>
        </w:rPr>
        <w:t>потребне податке и информације неопходне за припрему понуде.</w:t>
      </w:r>
    </w:p>
    <w:p w:rsidR="00BA179A" w:rsidRPr="00BA179A" w:rsidRDefault="00BA179A" w:rsidP="00C94CCC">
      <w:pPr>
        <w:suppressAutoHyphens w:val="0"/>
        <w:spacing w:line="240" w:lineRule="auto"/>
        <w:ind w:right="26"/>
        <w:jc w:val="both"/>
        <w:rPr>
          <w:rFonts w:eastAsia="Times New Roman"/>
          <w:color w:val="auto"/>
          <w:kern w:val="0"/>
          <w:lang w:eastAsia="en-US"/>
        </w:rPr>
      </w:pPr>
      <w:proofErr w:type="gramStart"/>
      <w:r w:rsidRPr="00BA179A">
        <w:rPr>
          <w:rFonts w:eastAsia="Times New Roman"/>
          <w:color w:val="auto"/>
          <w:kern w:val="0"/>
          <w:lang w:eastAsia="en-US"/>
        </w:rPr>
        <w:t>Такође, изјављујем да је понуђач у потпуности упознат и са свим условима извођења рад</w:t>
      </w:r>
      <w:r w:rsidR="00A82131">
        <w:rPr>
          <w:rFonts w:eastAsia="Times New Roman"/>
          <w:color w:val="auto"/>
          <w:kern w:val="0"/>
          <w:lang w:eastAsia="en-US"/>
        </w:rPr>
        <w:t xml:space="preserve">ова и </w:t>
      </w:r>
      <w:r w:rsidRPr="00BA179A">
        <w:rPr>
          <w:rFonts w:eastAsia="Times New Roman"/>
          <w:color w:val="auto"/>
          <w:kern w:val="0"/>
          <w:lang w:eastAsia="en-US"/>
        </w:rPr>
        <w:t xml:space="preserve">да они сада видљиви, не могу бити основ за било какве накнадне промене у </w:t>
      </w:r>
      <w:r w:rsidR="00A82131">
        <w:rPr>
          <w:rFonts w:eastAsia="Times New Roman"/>
          <w:color w:val="auto"/>
          <w:kern w:val="0"/>
          <w:lang w:eastAsia="en-US"/>
        </w:rPr>
        <w:t xml:space="preserve">понуђеним </w:t>
      </w:r>
      <w:r w:rsidRPr="00BA179A">
        <w:rPr>
          <w:rFonts w:eastAsia="Times New Roman"/>
          <w:color w:val="auto"/>
          <w:kern w:val="0"/>
          <w:lang w:eastAsia="en-US"/>
        </w:rPr>
        <w:t>роковима реализације предмета јавне набавке и промене понуђених јединичних цена.</w:t>
      </w:r>
      <w:proofErr w:type="gramEnd"/>
    </w:p>
    <w:p w:rsidR="00BA179A" w:rsidRDefault="00BA179A" w:rsidP="00BA179A">
      <w:pPr>
        <w:pStyle w:val="Default"/>
        <w:jc w:val="center"/>
        <w:rPr>
          <w:rFonts w:eastAsia="Arial Unicode MS"/>
          <w:b/>
          <w:kern w:val="2"/>
          <w:sz w:val="28"/>
          <w:szCs w:val="28"/>
        </w:rPr>
      </w:pPr>
    </w:p>
    <w:p w:rsidR="00955B6B" w:rsidRDefault="00955B6B" w:rsidP="00942603">
      <w:pPr>
        <w:jc w:val="both"/>
        <w:rPr>
          <w:b/>
          <w:bCs/>
          <w:iCs/>
          <w:color w:val="000000" w:themeColor="text1"/>
          <w:sz w:val="28"/>
          <w:szCs w:val="28"/>
        </w:rPr>
      </w:pPr>
    </w:p>
    <w:tbl>
      <w:tblPr>
        <w:tblW w:w="0" w:type="auto"/>
        <w:tblLayout w:type="fixed"/>
        <w:tblLook w:val="0000" w:firstRow="0" w:lastRow="0" w:firstColumn="0" w:lastColumn="0" w:noHBand="0" w:noVBand="0"/>
      </w:tblPr>
      <w:tblGrid>
        <w:gridCol w:w="4628"/>
        <w:gridCol w:w="837"/>
        <w:gridCol w:w="4497"/>
      </w:tblGrid>
      <w:tr w:rsidR="00BA179A" w:rsidRPr="00574103" w:rsidTr="007158D2">
        <w:tc>
          <w:tcPr>
            <w:tcW w:w="4628" w:type="dxa"/>
            <w:shd w:val="clear" w:color="auto" w:fill="auto"/>
            <w:vAlign w:val="center"/>
          </w:tcPr>
          <w:p w:rsidR="00BA179A" w:rsidRDefault="00BA179A" w:rsidP="007158D2">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BA179A" w:rsidRPr="002321C8" w:rsidRDefault="00BA179A" w:rsidP="007158D2">
            <w:pPr>
              <w:pStyle w:val="Stavkaspecifikacije"/>
              <w:tabs>
                <w:tab w:val="clear" w:pos="0"/>
              </w:tabs>
              <w:ind w:left="0"/>
              <w:rPr>
                <w:sz w:val="24"/>
                <w:szCs w:val="24"/>
              </w:rPr>
            </w:pPr>
          </w:p>
          <w:p w:rsidR="00BA179A" w:rsidRPr="00574103" w:rsidRDefault="00BA179A" w:rsidP="007158D2">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BA179A" w:rsidRPr="00574103" w:rsidRDefault="00BA179A" w:rsidP="007158D2">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BA179A" w:rsidRDefault="00BA179A" w:rsidP="007158D2">
            <w:pPr>
              <w:spacing w:before="480"/>
              <w:jc w:val="center"/>
              <w:rPr>
                <w:rFonts w:eastAsia="Times New Roman"/>
              </w:rPr>
            </w:pPr>
            <w:r w:rsidRPr="00574103">
              <w:rPr>
                <w:rFonts w:eastAsia="Times New Roman"/>
              </w:rPr>
              <w:t xml:space="preserve">              </w:t>
            </w:r>
          </w:p>
          <w:p w:rsidR="00BA179A" w:rsidRPr="00574103" w:rsidRDefault="00BA179A" w:rsidP="007158D2">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BA179A" w:rsidRPr="00574103" w:rsidRDefault="00BA179A" w:rsidP="007158D2">
            <w:pPr>
              <w:jc w:val="center"/>
            </w:pPr>
            <w:r w:rsidRPr="00574103">
              <w:rPr>
                <w:rFonts w:eastAsia="Times New Roman"/>
              </w:rPr>
              <w:t xml:space="preserve">        </w:t>
            </w:r>
            <w:r>
              <w:rPr>
                <w:rFonts w:eastAsia="Times New Roman"/>
                <w:lang w:val="sr-Cyrl-CS"/>
              </w:rPr>
              <w:t xml:space="preserve"> </w:t>
            </w:r>
            <w:r w:rsidRPr="00574103">
              <w:t>(потпис овлашћеног лица</w:t>
            </w:r>
            <w:r>
              <w:t xml:space="preserve"> Понуђача</w:t>
            </w:r>
            <w:r w:rsidRPr="00574103">
              <w:t>)</w:t>
            </w:r>
          </w:p>
        </w:tc>
      </w:tr>
    </w:tbl>
    <w:p w:rsidR="00955B6B" w:rsidRDefault="00955B6B" w:rsidP="00942603">
      <w:pPr>
        <w:jc w:val="both"/>
        <w:rPr>
          <w:b/>
          <w:bCs/>
          <w:iCs/>
          <w:color w:val="000000" w:themeColor="text1"/>
          <w:sz w:val="28"/>
          <w:szCs w:val="28"/>
        </w:rPr>
      </w:pPr>
    </w:p>
    <w:p w:rsidR="00955B6B" w:rsidRDefault="00955B6B" w:rsidP="00942603">
      <w:pPr>
        <w:jc w:val="both"/>
        <w:rPr>
          <w:b/>
          <w:bCs/>
          <w:iCs/>
          <w:color w:val="000000" w:themeColor="text1"/>
          <w:sz w:val="28"/>
          <w:szCs w:val="28"/>
        </w:rPr>
      </w:pPr>
    </w:p>
    <w:p w:rsidR="00BA179A" w:rsidRDefault="00BA179A" w:rsidP="00942603">
      <w:pPr>
        <w:jc w:val="both"/>
        <w:rPr>
          <w:b/>
          <w:bCs/>
          <w:iCs/>
          <w:color w:val="000000" w:themeColor="text1"/>
          <w:sz w:val="28"/>
          <w:szCs w:val="28"/>
        </w:rPr>
      </w:pPr>
    </w:p>
    <w:tbl>
      <w:tblPr>
        <w:tblW w:w="0" w:type="auto"/>
        <w:tblLayout w:type="fixed"/>
        <w:tblLook w:val="0000" w:firstRow="0" w:lastRow="0" w:firstColumn="0" w:lastColumn="0" w:noHBand="0" w:noVBand="0"/>
      </w:tblPr>
      <w:tblGrid>
        <w:gridCol w:w="4628"/>
        <w:gridCol w:w="837"/>
        <w:gridCol w:w="4497"/>
      </w:tblGrid>
      <w:tr w:rsidR="00BA179A" w:rsidRPr="00574103" w:rsidTr="007158D2">
        <w:tc>
          <w:tcPr>
            <w:tcW w:w="4628" w:type="dxa"/>
            <w:shd w:val="clear" w:color="auto" w:fill="auto"/>
            <w:vAlign w:val="center"/>
          </w:tcPr>
          <w:p w:rsidR="00BA179A" w:rsidRDefault="00BA179A" w:rsidP="007158D2">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BA179A" w:rsidRPr="002321C8" w:rsidRDefault="00BA179A" w:rsidP="007158D2">
            <w:pPr>
              <w:pStyle w:val="Stavkaspecifikacije"/>
              <w:tabs>
                <w:tab w:val="clear" w:pos="0"/>
              </w:tabs>
              <w:ind w:left="0"/>
              <w:rPr>
                <w:sz w:val="24"/>
                <w:szCs w:val="24"/>
              </w:rPr>
            </w:pPr>
          </w:p>
          <w:p w:rsidR="00BA179A" w:rsidRPr="00574103" w:rsidRDefault="00BA179A" w:rsidP="007158D2">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BA179A" w:rsidRPr="00574103" w:rsidRDefault="00BA179A" w:rsidP="007158D2">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BA179A" w:rsidRDefault="00BA179A" w:rsidP="007158D2">
            <w:pPr>
              <w:spacing w:before="480"/>
              <w:jc w:val="center"/>
              <w:rPr>
                <w:rFonts w:eastAsia="Times New Roman"/>
              </w:rPr>
            </w:pPr>
            <w:r w:rsidRPr="00574103">
              <w:rPr>
                <w:rFonts w:eastAsia="Times New Roman"/>
              </w:rPr>
              <w:t xml:space="preserve">              </w:t>
            </w:r>
          </w:p>
          <w:p w:rsidR="00BA179A" w:rsidRPr="00574103" w:rsidRDefault="00BA179A" w:rsidP="007158D2">
            <w:pPr>
              <w:spacing w:before="480"/>
              <w:jc w:val="center"/>
              <w:rPr>
                <w:rFonts w:eastAsia="Times New Roman"/>
              </w:rPr>
            </w:pPr>
            <w:r>
              <w:rPr>
                <w:rFonts w:eastAsia="Times New Roman"/>
              </w:rPr>
              <w:t xml:space="preserve">              </w:t>
            </w:r>
            <w:r w:rsidRPr="00574103">
              <w:rPr>
                <w:rFonts w:eastAsia="Times New Roman"/>
              </w:rPr>
              <w:t xml:space="preserve"> </w:t>
            </w:r>
            <w:r w:rsidRPr="00574103">
              <w:t>____________________________</w:t>
            </w:r>
          </w:p>
          <w:p w:rsidR="00BA179A" w:rsidRPr="00574103" w:rsidRDefault="00BA179A" w:rsidP="007158D2">
            <w:pPr>
              <w:jc w:val="center"/>
            </w:pPr>
            <w:r>
              <w:rPr>
                <w:rFonts w:eastAsia="Times New Roman"/>
              </w:rPr>
              <w:t xml:space="preserve">      </w:t>
            </w:r>
            <w:r w:rsidRPr="00574103">
              <w:t>(потпис овлашћеног лица</w:t>
            </w:r>
            <w:r>
              <w:t xml:space="preserve"> Наручиоца</w:t>
            </w:r>
            <w:r w:rsidRPr="00574103">
              <w:t>)</w:t>
            </w:r>
          </w:p>
        </w:tc>
      </w:tr>
    </w:tbl>
    <w:p w:rsidR="00BA179A" w:rsidRDefault="00BA179A"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3B7D36" w:rsidRDefault="003B7D36" w:rsidP="00942603">
      <w:pPr>
        <w:jc w:val="both"/>
        <w:rPr>
          <w:b/>
          <w:bCs/>
          <w:iCs/>
          <w:color w:val="000000" w:themeColor="text1"/>
          <w:sz w:val="28"/>
          <w:szCs w:val="28"/>
        </w:rPr>
      </w:pPr>
    </w:p>
    <w:p w:rsidR="00942603" w:rsidRDefault="00942603" w:rsidP="00942603">
      <w:pPr>
        <w:jc w:val="both"/>
        <w:rPr>
          <w:b/>
          <w:bCs/>
          <w:iCs/>
          <w:color w:val="000000" w:themeColor="text1"/>
          <w:sz w:val="28"/>
          <w:szCs w:val="28"/>
        </w:rPr>
      </w:pPr>
      <w:r>
        <w:rPr>
          <w:b/>
          <w:bCs/>
          <w:iCs/>
          <w:color w:val="000000" w:themeColor="text1"/>
          <w:sz w:val="28"/>
          <w:szCs w:val="28"/>
        </w:rPr>
        <w:lastRenderedPageBreak/>
        <w:t>VI MОДЕЛ УГОВОРА</w:t>
      </w:r>
    </w:p>
    <w:p w:rsidR="00942603" w:rsidRDefault="00942603" w:rsidP="00942603">
      <w:pPr>
        <w:jc w:val="both"/>
        <w:rPr>
          <w:b/>
          <w:bCs/>
          <w:iCs/>
          <w:color w:val="000000" w:themeColor="text1"/>
          <w:sz w:val="28"/>
          <w:szCs w:val="28"/>
        </w:rPr>
      </w:pPr>
    </w:p>
    <w:p w:rsidR="00942603" w:rsidRDefault="00942603" w:rsidP="00942603">
      <w:pPr>
        <w:jc w:val="center"/>
        <w:rPr>
          <w:b/>
          <w:bCs/>
          <w:lang w:val="sr-Cyrl-CS"/>
        </w:rPr>
      </w:pPr>
      <w:r>
        <w:rPr>
          <w:b/>
          <w:bCs/>
          <w:iCs/>
          <w:sz w:val="28"/>
          <w:szCs w:val="28"/>
          <w:lang w:val="sr-Cyrl-CS"/>
        </w:rPr>
        <w:t xml:space="preserve"> М</w:t>
      </w:r>
      <w:r>
        <w:rPr>
          <w:b/>
          <w:bCs/>
          <w:iCs/>
          <w:sz w:val="28"/>
          <w:szCs w:val="28"/>
        </w:rPr>
        <w:t>ОДЕЛ УГОВОРА</w:t>
      </w:r>
    </w:p>
    <w:p w:rsidR="00942603" w:rsidRDefault="00942603" w:rsidP="00942603">
      <w:pPr>
        <w:widowControl w:val="0"/>
        <w:tabs>
          <w:tab w:val="left" w:pos="855"/>
        </w:tabs>
        <w:autoSpaceDE w:val="0"/>
        <w:spacing w:line="240" w:lineRule="auto"/>
        <w:jc w:val="center"/>
        <w:rPr>
          <w:b/>
          <w:bCs/>
          <w:sz w:val="28"/>
          <w:szCs w:val="28"/>
        </w:rPr>
      </w:pPr>
      <w:r>
        <w:rPr>
          <w:b/>
          <w:bCs/>
          <w:sz w:val="28"/>
          <w:szCs w:val="28"/>
        </w:rPr>
        <w:t xml:space="preserve">Радови на адаптацији и реконструкцији простора у </w:t>
      </w:r>
      <w:r w:rsidR="008303FB">
        <w:rPr>
          <w:b/>
          <w:bCs/>
          <w:sz w:val="28"/>
          <w:szCs w:val="28"/>
        </w:rPr>
        <w:t>згради Математичког факултета у улици Светог Николе бр.39</w:t>
      </w:r>
    </w:p>
    <w:p w:rsidR="00942603" w:rsidRDefault="00942603" w:rsidP="00942603">
      <w:pPr>
        <w:widowControl w:val="0"/>
        <w:tabs>
          <w:tab w:val="center" w:pos="5674"/>
        </w:tabs>
        <w:autoSpaceDE w:val="0"/>
        <w:spacing w:line="240" w:lineRule="auto"/>
        <w:jc w:val="both"/>
        <w:rPr>
          <w:b/>
          <w:bCs/>
          <w:sz w:val="28"/>
          <w:szCs w:val="28"/>
        </w:rPr>
      </w:pPr>
    </w:p>
    <w:p w:rsidR="00942603" w:rsidRDefault="00942603" w:rsidP="00942603">
      <w:pPr>
        <w:widowControl w:val="0"/>
        <w:tabs>
          <w:tab w:val="center" w:pos="5674"/>
        </w:tabs>
        <w:autoSpaceDE w:val="0"/>
        <w:spacing w:line="240" w:lineRule="auto"/>
        <w:jc w:val="both"/>
        <w:rPr>
          <w:b/>
          <w:bCs/>
          <w:sz w:val="22"/>
          <w:szCs w:val="22"/>
        </w:rPr>
      </w:pPr>
    </w:p>
    <w:p w:rsidR="00942603" w:rsidRDefault="00942603" w:rsidP="00942603">
      <w:pPr>
        <w:widowControl w:val="0"/>
        <w:tabs>
          <w:tab w:val="center" w:pos="5674"/>
        </w:tabs>
        <w:autoSpaceDE w:val="0"/>
        <w:spacing w:line="240" w:lineRule="auto"/>
        <w:jc w:val="both"/>
        <w:rPr>
          <w:b/>
          <w:bCs/>
          <w:lang w:val="sr-Cyrl-CS"/>
        </w:rPr>
      </w:pPr>
      <w:r>
        <w:rPr>
          <w:b/>
          <w:lang w:val="sr-Cyrl-CS"/>
        </w:rPr>
        <w:t xml:space="preserve">ЗАКЉУЧЕН ИЗМЕЂУ: </w:t>
      </w:r>
    </w:p>
    <w:p w:rsidR="00942603" w:rsidRDefault="00942603" w:rsidP="00942603">
      <w:pPr>
        <w:rPr>
          <w:b/>
          <w:iCs/>
          <w:lang w:val="sr-Cyrl-CS" w:eastAsia="ar-SA"/>
        </w:rPr>
      </w:pPr>
    </w:p>
    <w:p w:rsidR="00942603" w:rsidRDefault="00942603" w:rsidP="00942603">
      <w:pPr>
        <w:spacing w:line="240" w:lineRule="auto"/>
        <w:jc w:val="both"/>
        <w:rPr>
          <w:iCs/>
          <w:lang w:val="sr-Cyrl-CS" w:eastAsia="ar-SA"/>
        </w:rPr>
      </w:pPr>
      <w:r>
        <w:rPr>
          <w:b/>
          <w:iCs/>
          <w:lang w:val="sr-Cyrl-CS" w:eastAsia="ar-SA"/>
        </w:rPr>
        <w:tab/>
        <w:t xml:space="preserve">1. </w:t>
      </w:r>
      <w:proofErr w:type="gramStart"/>
      <w:r>
        <w:rPr>
          <w:b/>
          <w:lang w:eastAsia="ar-SA"/>
        </w:rPr>
        <w:t>Математичког факултета, Универзитета у Београду</w:t>
      </w:r>
      <w:r>
        <w:rPr>
          <w:lang w:val="sr-Cyrl-CS" w:eastAsia="ar-SA"/>
        </w:rPr>
        <w:t>,</w:t>
      </w:r>
      <w:r>
        <w:rPr>
          <w:iCs/>
          <w:lang w:val="sr-Cyrl-CS" w:eastAsia="ar-SA"/>
        </w:rPr>
        <w:t xml:space="preserve"> са седиштем у Београду, улица </w:t>
      </w:r>
      <w:r>
        <w:rPr>
          <w:iCs/>
          <w:lang w:eastAsia="ar-SA"/>
        </w:rPr>
        <w:t xml:space="preserve">Студентски трг </w:t>
      </w:r>
      <w:r>
        <w:rPr>
          <w:iCs/>
          <w:lang w:val="sr-Cyrl-CS" w:eastAsia="ar-SA"/>
        </w:rPr>
        <w:t>бр.</w:t>
      </w:r>
      <w:proofErr w:type="gramEnd"/>
      <w:r>
        <w:rPr>
          <w:iCs/>
          <w:lang w:eastAsia="ar-SA"/>
        </w:rPr>
        <w:t xml:space="preserve"> 16</w:t>
      </w:r>
      <w:r>
        <w:rPr>
          <w:iCs/>
          <w:lang w:val="sr-Cyrl-CS" w:eastAsia="ar-SA"/>
        </w:rPr>
        <w:t xml:space="preserve">, ПИБ: </w:t>
      </w:r>
      <w:r>
        <w:rPr>
          <w:shd w:val="clear" w:color="auto" w:fill="FFFFFF"/>
          <w:lang w:eastAsia="ar-SA"/>
        </w:rPr>
        <w:t>100046603</w:t>
      </w:r>
      <w:r>
        <w:rPr>
          <w:rFonts w:ascii="Trebuchet MS" w:hAnsi="Trebuchet MS"/>
          <w:sz w:val="21"/>
          <w:szCs w:val="21"/>
          <w:shd w:val="clear" w:color="auto" w:fill="FFFFFF"/>
          <w:lang w:eastAsia="ar-SA"/>
        </w:rPr>
        <w:t xml:space="preserve">, </w:t>
      </w:r>
      <w:r>
        <w:rPr>
          <w:iCs/>
          <w:lang w:val="sr-Cyrl-CS" w:eastAsia="ar-SA"/>
        </w:rPr>
        <w:t>матични број:</w:t>
      </w:r>
      <w:r>
        <w:rPr>
          <w:iCs/>
          <w:lang w:eastAsia="ar-SA"/>
        </w:rPr>
        <w:t xml:space="preserve"> 07048211,</w:t>
      </w:r>
      <w:r>
        <w:rPr>
          <w:iCs/>
          <w:lang w:val="sr-Cyrl-CS" w:eastAsia="ar-SA"/>
        </w:rPr>
        <w:t xml:space="preserve"> број рачуна: </w:t>
      </w:r>
      <w:r>
        <w:rPr>
          <w:shd w:val="clear" w:color="auto" w:fill="FFFFFF"/>
          <w:lang w:eastAsia="ar-SA"/>
        </w:rPr>
        <w:t>840-1815666-68</w:t>
      </w:r>
      <w:r>
        <w:rPr>
          <w:iCs/>
          <w:lang w:val="sr-Cyrl-CS" w:eastAsia="ar-SA"/>
        </w:rPr>
        <w:t xml:space="preserve">; назив банке: Управа за трезор; кога заступа декан проф. др Зоран Ракић  (у даљем тексту: </w:t>
      </w:r>
      <w:r>
        <w:rPr>
          <w:b/>
          <w:bCs/>
          <w:iCs/>
          <w:lang w:val="sr-Cyrl-CS" w:eastAsia="ar-SA"/>
        </w:rPr>
        <w:t>Наручилац</w:t>
      </w:r>
      <w:r>
        <w:rPr>
          <w:iCs/>
          <w:lang w:val="sr-Cyrl-CS" w:eastAsia="ar-SA"/>
        </w:rPr>
        <w:t>) и</w:t>
      </w:r>
    </w:p>
    <w:p w:rsidR="00942603" w:rsidRDefault="00942603" w:rsidP="00942603">
      <w:pPr>
        <w:spacing w:line="240" w:lineRule="auto"/>
        <w:jc w:val="both"/>
        <w:rPr>
          <w:iCs/>
          <w:lang w:val="sr-Cyrl-CS" w:eastAsia="ar-SA"/>
        </w:rPr>
      </w:pPr>
      <w:r>
        <w:rPr>
          <w:iCs/>
          <w:lang w:val="sr-Cyrl-CS" w:eastAsia="ar-SA"/>
        </w:rPr>
        <w:tab/>
      </w:r>
      <w:r>
        <w:rPr>
          <w:b/>
          <w:iCs/>
          <w:lang w:val="sr-Cyrl-CS" w:eastAsia="ar-SA"/>
        </w:rPr>
        <w:t>2</w:t>
      </w:r>
      <w:r>
        <w:rPr>
          <w:iCs/>
          <w:lang w:val="sr-Cyrl-CS" w:eastAsia="ar-SA"/>
        </w:rPr>
        <w:t>._________________________________________________, са седиштем у ______________________________, улица  _____________________, број _______</w:t>
      </w:r>
    </w:p>
    <w:p w:rsidR="00942603" w:rsidRDefault="00851BFC" w:rsidP="00942603">
      <w:pPr>
        <w:spacing w:line="240" w:lineRule="auto"/>
        <w:jc w:val="both"/>
        <w:rPr>
          <w:iCs/>
          <w:lang w:val="sr-Cyrl-CS" w:eastAsia="ar-SA"/>
        </w:rPr>
      </w:pPr>
      <w:r>
        <w:rPr>
          <w:iCs/>
          <w:lang w:val="sr-Cyrl-CS" w:eastAsia="ar-SA"/>
        </w:rPr>
        <w:t>ПИБ: ________________________м</w:t>
      </w:r>
      <w:r w:rsidR="00942603">
        <w:rPr>
          <w:iCs/>
          <w:lang w:val="sr-Cyrl-CS" w:eastAsia="ar-SA"/>
        </w:rPr>
        <w:t>атични број: ____________________________ број рачуна: _________________________,  назив банке: _____________________ ,</w:t>
      </w:r>
    </w:p>
    <w:p w:rsidR="00942603" w:rsidRDefault="00942603" w:rsidP="00942603">
      <w:pPr>
        <w:spacing w:line="240" w:lineRule="auto"/>
        <w:jc w:val="both"/>
        <w:rPr>
          <w:iCs/>
          <w:lang w:val="sr-Cyrl-CS" w:eastAsia="ar-SA"/>
        </w:rPr>
      </w:pPr>
      <w:r>
        <w:rPr>
          <w:iCs/>
          <w:lang w:val="sr-Cyrl-CS" w:eastAsia="ar-SA"/>
        </w:rPr>
        <w:t xml:space="preserve">кога заступа ______________________________________(у даљем тексту: </w:t>
      </w:r>
      <w:r w:rsidR="00FC46BD">
        <w:rPr>
          <w:b/>
          <w:iCs/>
          <w:lang w:val="sr-Cyrl-CS" w:eastAsia="ar-SA"/>
        </w:rPr>
        <w:t>Извођач</w:t>
      </w:r>
      <w:r>
        <w:rPr>
          <w:iCs/>
          <w:lang w:val="sr-Cyrl-CS" w:eastAsia="ar-SA"/>
        </w:rPr>
        <w:t>).</w:t>
      </w:r>
    </w:p>
    <w:p w:rsidR="002C553D" w:rsidRDefault="002C553D" w:rsidP="00942603">
      <w:pPr>
        <w:spacing w:line="240" w:lineRule="auto"/>
        <w:jc w:val="both"/>
        <w:rPr>
          <w:iCs/>
          <w:lang w:val="sr-Cyrl-CS" w:eastAsia="ar-SA"/>
        </w:rPr>
      </w:pPr>
    </w:p>
    <w:p w:rsidR="002C553D" w:rsidRPr="002C553D" w:rsidRDefault="002C553D" w:rsidP="002C553D">
      <w:pPr>
        <w:suppressAutoHyphens w:val="0"/>
        <w:spacing w:line="240" w:lineRule="auto"/>
        <w:jc w:val="both"/>
        <w:rPr>
          <w:rFonts w:eastAsia="Times New Roman"/>
          <w:i/>
          <w:color w:val="auto"/>
          <w:kern w:val="0"/>
          <w:lang w:eastAsia="en-US"/>
        </w:rPr>
      </w:pPr>
      <w:r w:rsidRPr="002C553D">
        <w:rPr>
          <w:rFonts w:eastAsia="Times New Roman"/>
          <w:b/>
          <w:i/>
          <w:color w:val="auto"/>
          <w:kern w:val="0"/>
          <w:lang w:eastAsia="en-US"/>
        </w:rPr>
        <w:t>Напомена:</w:t>
      </w:r>
      <w:r w:rsidRPr="002C553D">
        <w:rPr>
          <w:rFonts w:eastAsia="Times New Roman"/>
          <w:i/>
          <w:color w:val="auto"/>
          <w:kern w:val="0"/>
          <w:lang w:eastAsia="en-US"/>
        </w:rPr>
        <w:t xml:space="preserve"> Попуњава извођач који наступа самостално, извођач који наступа са подизвођачима и овлашћени члан групе понуђача. </w:t>
      </w:r>
    </w:p>
    <w:p w:rsidR="002C553D" w:rsidRDefault="002C553D" w:rsidP="00942603">
      <w:pPr>
        <w:spacing w:line="240" w:lineRule="auto"/>
        <w:jc w:val="both"/>
        <w:rPr>
          <w:iCs/>
          <w:lang w:val="sr-Cyrl-CS" w:eastAsia="ar-SA"/>
        </w:rPr>
      </w:pPr>
    </w:p>
    <w:p w:rsidR="002C553D" w:rsidRPr="002C553D" w:rsidRDefault="002C553D" w:rsidP="002C553D">
      <w:pPr>
        <w:suppressAutoHyphens w:val="0"/>
        <w:spacing w:line="240" w:lineRule="auto"/>
        <w:jc w:val="both"/>
        <w:rPr>
          <w:rFonts w:eastAsia="Times New Roman"/>
          <w:color w:val="auto"/>
          <w:kern w:val="0"/>
          <w:lang w:eastAsia="en-US"/>
        </w:rPr>
      </w:pPr>
      <w:r w:rsidRPr="002C553D">
        <w:rPr>
          <w:rFonts w:eastAsia="Times New Roman"/>
          <w:color w:val="auto"/>
          <w:kern w:val="0"/>
          <w:lang w:eastAsia="en-US"/>
        </w:rPr>
        <w:t xml:space="preserve">Извођач ће део уговорених радова извршити преко подизвођача: </w:t>
      </w:r>
    </w:p>
    <w:p w:rsidR="002C553D" w:rsidRPr="002C553D" w:rsidRDefault="002C553D" w:rsidP="002C553D">
      <w:pPr>
        <w:suppressAutoHyphens w:val="0"/>
        <w:spacing w:line="240" w:lineRule="auto"/>
        <w:jc w:val="both"/>
        <w:rPr>
          <w:rFonts w:eastAsia="Times New Roman"/>
          <w:color w:val="auto"/>
          <w:kern w:val="0"/>
          <w:lang w:eastAsia="en-US"/>
        </w:rPr>
      </w:pPr>
      <w:r w:rsidRPr="002C553D">
        <w:rPr>
          <w:rFonts w:eastAsia="Times New Roman"/>
          <w:color w:val="auto"/>
          <w:kern w:val="0"/>
          <w:lang w:eastAsia="en-US"/>
        </w:rPr>
        <w:t>1.______________________________________</w:t>
      </w:r>
      <w:proofErr w:type="gramStart"/>
      <w:r w:rsidRPr="002C553D">
        <w:rPr>
          <w:rFonts w:eastAsia="Times New Roman"/>
          <w:color w:val="auto"/>
          <w:kern w:val="0"/>
          <w:lang w:eastAsia="en-US"/>
        </w:rPr>
        <w:t>,са</w:t>
      </w:r>
      <w:proofErr w:type="gramEnd"/>
      <w:r w:rsidRPr="002C553D">
        <w:rPr>
          <w:rFonts w:eastAsia="Times New Roman"/>
          <w:color w:val="auto"/>
          <w:kern w:val="0"/>
          <w:lang w:eastAsia="en-US"/>
        </w:rPr>
        <w:t xml:space="preserve"> седиштем___________________________, </w:t>
      </w:r>
    </w:p>
    <w:p w:rsidR="002C553D" w:rsidRDefault="002C553D" w:rsidP="002C553D">
      <w:pPr>
        <w:suppressAutoHyphens w:val="0"/>
        <w:spacing w:line="240" w:lineRule="auto"/>
        <w:jc w:val="both"/>
        <w:rPr>
          <w:rFonts w:eastAsia="Times New Roman"/>
          <w:color w:val="auto"/>
          <w:kern w:val="0"/>
          <w:lang w:eastAsia="en-US"/>
        </w:rPr>
      </w:pPr>
      <w:proofErr w:type="gramStart"/>
      <w:r w:rsidRPr="002C553D">
        <w:rPr>
          <w:rFonts w:eastAsia="Times New Roman"/>
          <w:color w:val="auto"/>
          <w:kern w:val="0"/>
          <w:lang w:eastAsia="en-US"/>
        </w:rPr>
        <w:t>ПИБ________________, матични број____________________.</w:t>
      </w:r>
      <w:proofErr w:type="gramEnd"/>
      <w:r w:rsidRPr="002C553D">
        <w:rPr>
          <w:rFonts w:eastAsia="Times New Roman"/>
          <w:color w:val="auto"/>
          <w:kern w:val="0"/>
          <w:lang w:eastAsia="en-US"/>
        </w:rPr>
        <w:t xml:space="preserve"> </w:t>
      </w:r>
    </w:p>
    <w:p w:rsidR="002C553D" w:rsidRDefault="002C553D" w:rsidP="002C553D">
      <w:pPr>
        <w:suppressAutoHyphens w:val="0"/>
        <w:spacing w:line="240" w:lineRule="auto"/>
        <w:jc w:val="both"/>
        <w:rPr>
          <w:rFonts w:eastAsia="Times New Roman"/>
          <w:color w:val="auto"/>
          <w:kern w:val="0"/>
          <w:lang w:eastAsia="en-US"/>
        </w:rPr>
      </w:pPr>
    </w:p>
    <w:p w:rsidR="002C553D" w:rsidRPr="002C553D" w:rsidRDefault="002C553D" w:rsidP="002C553D">
      <w:pPr>
        <w:suppressAutoHyphens w:val="0"/>
        <w:spacing w:line="240" w:lineRule="auto"/>
        <w:rPr>
          <w:rFonts w:eastAsia="Times New Roman"/>
          <w:i/>
          <w:color w:val="auto"/>
          <w:kern w:val="0"/>
          <w:lang w:eastAsia="en-US"/>
        </w:rPr>
      </w:pPr>
      <w:r w:rsidRPr="002C553D">
        <w:rPr>
          <w:rFonts w:eastAsia="Times New Roman"/>
          <w:b/>
          <w:i/>
          <w:color w:val="auto"/>
          <w:kern w:val="0"/>
          <w:lang w:eastAsia="en-US"/>
        </w:rPr>
        <w:t>Напомена:</w:t>
      </w:r>
      <w:r w:rsidRPr="002C553D">
        <w:rPr>
          <w:rFonts w:eastAsia="Times New Roman"/>
          <w:i/>
          <w:color w:val="auto"/>
          <w:kern w:val="0"/>
          <w:lang w:eastAsia="en-US"/>
        </w:rPr>
        <w:t xml:space="preserve"> Уколико има више подизвођача, прилагодити броју подизвођача. </w:t>
      </w:r>
    </w:p>
    <w:p w:rsidR="002C553D" w:rsidRDefault="002C553D" w:rsidP="002C553D">
      <w:pPr>
        <w:suppressAutoHyphens w:val="0"/>
        <w:spacing w:line="240" w:lineRule="auto"/>
        <w:rPr>
          <w:rFonts w:eastAsia="Times New Roman"/>
          <w:i/>
          <w:color w:val="auto"/>
          <w:kern w:val="0"/>
          <w:lang w:eastAsia="en-US"/>
        </w:rPr>
      </w:pPr>
      <w:r w:rsidRPr="002C553D">
        <w:rPr>
          <w:rFonts w:eastAsia="Times New Roman"/>
          <w:i/>
          <w:color w:val="auto"/>
          <w:kern w:val="0"/>
          <w:lang w:eastAsia="en-US"/>
        </w:rPr>
        <w:t xml:space="preserve">                   </w:t>
      </w:r>
      <w:r>
        <w:rPr>
          <w:rFonts w:eastAsia="Times New Roman"/>
          <w:i/>
          <w:color w:val="auto"/>
          <w:kern w:val="0"/>
          <w:lang w:eastAsia="en-US"/>
        </w:rPr>
        <w:t xml:space="preserve"> </w:t>
      </w:r>
      <w:proofErr w:type="gramStart"/>
      <w:r w:rsidRPr="002C553D">
        <w:rPr>
          <w:rFonts w:eastAsia="Times New Roman"/>
          <w:i/>
          <w:color w:val="auto"/>
          <w:kern w:val="0"/>
          <w:lang w:eastAsia="en-US"/>
        </w:rPr>
        <w:t>Уколико извођач наступа самостално не попуњавати.</w:t>
      </w:r>
      <w:proofErr w:type="gramEnd"/>
      <w:r w:rsidRPr="002C553D">
        <w:rPr>
          <w:rFonts w:eastAsia="Times New Roman"/>
          <w:i/>
          <w:color w:val="auto"/>
          <w:kern w:val="0"/>
          <w:lang w:eastAsia="en-US"/>
        </w:rPr>
        <w:t xml:space="preserve"> </w:t>
      </w:r>
    </w:p>
    <w:p w:rsidR="002C553D" w:rsidRDefault="002C553D" w:rsidP="002C553D">
      <w:pPr>
        <w:suppressAutoHyphens w:val="0"/>
        <w:spacing w:line="240" w:lineRule="auto"/>
        <w:rPr>
          <w:rFonts w:eastAsia="Times New Roman"/>
          <w:i/>
          <w:color w:val="auto"/>
          <w:kern w:val="0"/>
          <w:lang w:eastAsia="en-US"/>
        </w:rPr>
      </w:pPr>
    </w:p>
    <w:p w:rsidR="002C553D" w:rsidRPr="002C553D" w:rsidRDefault="002C553D" w:rsidP="002C553D">
      <w:pPr>
        <w:suppressAutoHyphens w:val="0"/>
        <w:spacing w:line="240" w:lineRule="auto"/>
        <w:jc w:val="both"/>
        <w:rPr>
          <w:rFonts w:eastAsia="Times New Roman"/>
          <w:color w:val="auto"/>
          <w:kern w:val="0"/>
          <w:lang w:eastAsia="en-US"/>
        </w:rPr>
      </w:pPr>
      <w:r w:rsidRPr="002C553D">
        <w:rPr>
          <w:rFonts w:eastAsia="Times New Roman"/>
          <w:color w:val="auto"/>
          <w:kern w:val="0"/>
          <w:lang w:eastAsia="en-US"/>
        </w:rPr>
        <w:t xml:space="preserve">Односно у групи понуђача коју чине: </w:t>
      </w:r>
    </w:p>
    <w:p w:rsidR="002C553D" w:rsidRPr="002C553D" w:rsidRDefault="002C553D" w:rsidP="002C553D">
      <w:pPr>
        <w:suppressAutoHyphens w:val="0"/>
        <w:spacing w:line="240" w:lineRule="auto"/>
        <w:jc w:val="both"/>
        <w:rPr>
          <w:rFonts w:eastAsia="Times New Roman"/>
          <w:color w:val="auto"/>
          <w:kern w:val="0"/>
          <w:lang w:eastAsia="en-US"/>
        </w:rPr>
      </w:pPr>
      <w:r w:rsidRPr="002C553D">
        <w:rPr>
          <w:rFonts w:eastAsia="Times New Roman"/>
          <w:color w:val="auto"/>
          <w:kern w:val="0"/>
          <w:lang w:eastAsia="en-US"/>
        </w:rPr>
        <w:t>1.______________________________________</w:t>
      </w:r>
      <w:proofErr w:type="gramStart"/>
      <w:r w:rsidRPr="002C553D">
        <w:rPr>
          <w:rFonts w:eastAsia="Times New Roman"/>
          <w:color w:val="auto"/>
          <w:kern w:val="0"/>
          <w:lang w:eastAsia="en-US"/>
        </w:rPr>
        <w:t>,са</w:t>
      </w:r>
      <w:proofErr w:type="gramEnd"/>
      <w:r w:rsidRPr="002C553D">
        <w:rPr>
          <w:rFonts w:eastAsia="Times New Roman"/>
          <w:color w:val="auto"/>
          <w:kern w:val="0"/>
          <w:lang w:eastAsia="en-US"/>
        </w:rPr>
        <w:t xml:space="preserve"> седиштем___________________________, </w:t>
      </w:r>
    </w:p>
    <w:p w:rsidR="002C553D" w:rsidRPr="002C553D" w:rsidRDefault="002C553D" w:rsidP="002C553D">
      <w:pPr>
        <w:suppressAutoHyphens w:val="0"/>
        <w:spacing w:line="240" w:lineRule="auto"/>
        <w:jc w:val="both"/>
        <w:rPr>
          <w:rFonts w:eastAsia="Times New Roman"/>
          <w:color w:val="auto"/>
          <w:kern w:val="0"/>
          <w:lang w:eastAsia="en-US"/>
        </w:rPr>
      </w:pPr>
      <w:proofErr w:type="gramStart"/>
      <w:r w:rsidRPr="002C553D">
        <w:rPr>
          <w:rFonts w:eastAsia="Times New Roman"/>
          <w:color w:val="auto"/>
          <w:kern w:val="0"/>
          <w:lang w:eastAsia="en-US"/>
        </w:rPr>
        <w:t>ПИБ________________, матични број____________________.</w:t>
      </w:r>
      <w:proofErr w:type="gramEnd"/>
      <w:r w:rsidRPr="002C553D">
        <w:rPr>
          <w:rFonts w:eastAsia="Times New Roman"/>
          <w:color w:val="auto"/>
          <w:kern w:val="0"/>
          <w:lang w:eastAsia="en-US"/>
        </w:rPr>
        <w:t xml:space="preserve"> </w:t>
      </w:r>
    </w:p>
    <w:p w:rsidR="002C553D" w:rsidRPr="002C553D" w:rsidRDefault="002C553D" w:rsidP="002C553D">
      <w:pPr>
        <w:suppressAutoHyphens w:val="0"/>
        <w:spacing w:line="240" w:lineRule="auto"/>
        <w:jc w:val="both"/>
        <w:rPr>
          <w:rFonts w:eastAsia="Times New Roman"/>
          <w:color w:val="auto"/>
          <w:kern w:val="0"/>
          <w:lang w:eastAsia="en-US"/>
        </w:rPr>
      </w:pPr>
      <w:r w:rsidRPr="002C553D">
        <w:rPr>
          <w:rFonts w:eastAsia="Times New Roman"/>
          <w:color w:val="auto"/>
          <w:kern w:val="0"/>
          <w:lang w:eastAsia="en-US"/>
        </w:rPr>
        <w:t xml:space="preserve">2.______________________________________, са седиштем___________________________, </w:t>
      </w:r>
    </w:p>
    <w:p w:rsidR="002C553D" w:rsidRDefault="002C553D" w:rsidP="002C553D">
      <w:pPr>
        <w:suppressAutoHyphens w:val="0"/>
        <w:spacing w:line="240" w:lineRule="auto"/>
        <w:jc w:val="both"/>
        <w:rPr>
          <w:rFonts w:eastAsia="Times New Roman"/>
          <w:color w:val="auto"/>
          <w:kern w:val="0"/>
          <w:lang w:eastAsia="en-US"/>
        </w:rPr>
      </w:pPr>
      <w:proofErr w:type="gramStart"/>
      <w:r w:rsidRPr="002C553D">
        <w:rPr>
          <w:rFonts w:eastAsia="Times New Roman"/>
          <w:color w:val="auto"/>
          <w:kern w:val="0"/>
          <w:lang w:eastAsia="en-US"/>
        </w:rPr>
        <w:t>ПИБ________________, матични број____________________.</w:t>
      </w:r>
      <w:proofErr w:type="gramEnd"/>
      <w:r w:rsidRPr="002C553D">
        <w:rPr>
          <w:rFonts w:eastAsia="Times New Roman"/>
          <w:color w:val="auto"/>
          <w:kern w:val="0"/>
          <w:lang w:eastAsia="en-US"/>
        </w:rPr>
        <w:t xml:space="preserve"> </w:t>
      </w:r>
    </w:p>
    <w:p w:rsidR="002C553D" w:rsidRDefault="002C553D" w:rsidP="002C553D">
      <w:pPr>
        <w:suppressAutoHyphens w:val="0"/>
        <w:spacing w:line="240" w:lineRule="auto"/>
        <w:jc w:val="both"/>
        <w:rPr>
          <w:rFonts w:eastAsia="Times New Roman"/>
          <w:color w:val="auto"/>
          <w:kern w:val="0"/>
          <w:lang w:eastAsia="en-US"/>
        </w:rPr>
      </w:pPr>
    </w:p>
    <w:p w:rsidR="002C553D" w:rsidRPr="002C553D" w:rsidRDefault="002C553D" w:rsidP="002C553D">
      <w:pPr>
        <w:suppressAutoHyphens w:val="0"/>
        <w:spacing w:line="240" w:lineRule="auto"/>
        <w:rPr>
          <w:rFonts w:eastAsia="Times New Roman"/>
          <w:i/>
          <w:color w:val="auto"/>
          <w:kern w:val="0"/>
          <w:lang w:eastAsia="en-US"/>
        </w:rPr>
      </w:pPr>
      <w:r w:rsidRPr="002C553D">
        <w:rPr>
          <w:rFonts w:eastAsia="Times New Roman"/>
          <w:b/>
          <w:i/>
          <w:color w:val="auto"/>
          <w:kern w:val="0"/>
          <w:lang w:eastAsia="en-US"/>
        </w:rPr>
        <w:t>Напомена:</w:t>
      </w:r>
      <w:r w:rsidRPr="002C553D">
        <w:rPr>
          <w:rFonts w:eastAsia="Times New Roman"/>
          <w:i/>
          <w:color w:val="auto"/>
          <w:kern w:val="0"/>
          <w:lang w:eastAsia="en-US"/>
        </w:rPr>
        <w:t xml:space="preserve"> Уколико има више учесника, прилагодити броју учесника групе понуђача. </w:t>
      </w:r>
    </w:p>
    <w:p w:rsidR="002C553D" w:rsidRPr="002C553D" w:rsidRDefault="002C553D" w:rsidP="002C553D">
      <w:pPr>
        <w:suppressAutoHyphens w:val="0"/>
        <w:spacing w:line="240" w:lineRule="auto"/>
        <w:rPr>
          <w:rFonts w:eastAsia="Times New Roman"/>
          <w:i/>
          <w:color w:val="auto"/>
          <w:kern w:val="0"/>
          <w:lang w:eastAsia="en-US"/>
        </w:rPr>
      </w:pPr>
      <w:r w:rsidRPr="002C553D">
        <w:rPr>
          <w:rFonts w:eastAsia="Times New Roman"/>
          <w:i/>
          <w:color w:val="auto"/>
          <w:kern w:val="0"/>
          <w:lang w:eastAsia="en-US"/>
        </w:rPr>
        <w:t xml:space="preserve">                   </w:t>
      </w:r>
      <w:r>
        <w:rPr>
          <w:rFonts w:eastAsia="Times New Roman"/>
          <w:i/>
          <w:color w:val="auto"/>
          <w:kern w:val="0"/>
          <w:lang w:eastAsia="en-US"/>
        </w:rPr>
        <w:t xml:space="preserve"> </w:t>
      </w:r>
      <w:proofErr w:type="gramStart"/>
      <w:r w:rsidRPr="002C553D">
        <w:rPr>
          <w:rFonts w:eastAsia="Times New Roman"/>
          <w:i/>
          <w:color w:val="auto"/>
          <w:kern w:val="0"/>
          <w:lang w:eastAsia="en-US"/>
        </w:rPr>
        <w:t>Уколико извођач наступа самостално не попуњавати.</w:t>
      </w:r>
      <w:proofErr w:type="gramEnd"/>
      <w:r w:rsidRPr="002C553D">
        <w:rPr>
          <w:rFonts w:eastAsia="Times New Roman"/>
          <w:i/>
          <w:color w:val="auto"/>
          <w:kern w:val="0"/>
          <w:lang w:eastAsia="en-US"/>
        </w:rPr>
        <w:t xml:space="preserve"> </w:t>
      </w:r>
    </w:p>
    <w:p w:rsidR="002C553D" w:rsidRDefault="002C553D" w:rsidP="002C553D">
      <w:pPr>
        <w:spacing w:line="240" w:lineRule="auto"/>
        <w:jc w:val="both"/>
        <w:rPr>
          <w:iCs/>
          <w:lang w:val="sr-Cyrl-CS" w:eastAsia="ar-SA"/>
        </w:rPr>
      </w:pPr>
    </w:p>
    <w:p w:rsidR="00942603" w:rsidRDefault="00942603" w:rsidP="00942603">
      <w:pPr>
        <w:jc w:val="both"/>
        <w:rPr>
          <w:iCs/>
          <w:lang w:val="sr-Cyrl-CS" w:eastAsia="ar-SA"/>
        </w:rPr>
      </w:pPr>
    </w:p>
    <w:p w:rsidR="00942603" w:rsidRDefault="00942603" w:rsidP="00942603">
      <w:pPr>
        <w:spacing w:after="120"/>
        <w:jc w:val="both"/>
        <w:rPr>
          <w:b/>
          <w:iCs/>
          <w:lang w:val="sr-Cyrl-CS" w:eastAsia="ar-SA"/>
        </w:rPr>
      </w:pPr>
      <w:r>
        <w:rPr>
          <w:b/>
          <w:iCs/>
          <w:lang w:val="sr-Cyrl-CS" w:eastAsia="ar-SA"/>
        </w:rPr>
        <w:t>Основ уговора:</w:t>
      </w:r>
    </w:p>
    <w:p w:rsidR="00942603" w:rsidRDefault="00851BFC" w:rsidP="00942603">
      <w:pPr>
        <w:spacing w:line="240" w:lineRule="auto"/>
        <w:jc w:val="both"/>
        <w:rPr>
          <w:iCs/>
          <w:lang w:val="sr-Cyrl-CS" w:eastAsia="ar-SA"/>
        </w:rPr>
      </w:pPr>
      <w:r>
        <w:rPr>
          <w:iCs/>
          <w:lang w:val="sr-Cyrl-CS" w:eastAsia="ar-SA"/>
        </w:rPr>
        <w:t>ЈН Број 10/2017</w:t>
      </w:r>
    </w:p>
    <w:p w:rsidR="00942603" w:rsidRDefault="00942603" w:rsidP="00942603">
      <w:pPr>
        <w:spacing w:line="240" w:lineRule="auto"/>
        <w:jc w:val="both"/>
        <w:rPr>
          <w:iCs/>
          <w:lang w:val="sr-Cyrl-CS" w:eastAsia="ar-SA"/>
        </w:rPr>
      </w:pPr>
      <w:r>
        <w:rPr>
          <w:iCs/>
          <w:lang w:val="sr-Cyrl-CS" w:eastAsia="ar-SA"/>
        </w:rPr>
        <w:t>Број и датум одлуке о додели уговора: __________________________________</w:t>
      </w:r>
    </w:p>
    <w:p w:rsidR="00942603" w:rsidRDefault="00942603" w:rsidP="00942603">
      <w:pPr>
        <w:spacing w:line="240" w:lineRule="auto"/>
        <w:jc w:val="both"/>
        <w:rPr>
          <w:iCs/>
          <w:lang w:val="sr-Cyrl-CS" w:eastAsia="ar-SA"/>
        </w:rPr>
      </w:pPr>
      <w:r>
        <w:rPr>
          <w:iCs/>
          <w:lang w:val="sr-Cyrl-CS" w:eastAsia="ar-SA"/>
        </w:rPr>
        <w:t>Понуда изабраног понуђача б</w:t>
      </w:r>
      <w:r w:rsidR="00851BFC">
        <w:rPr>
          <w:iCs/>
          <w:lang w:val="sr-Cyrl-CS" w:eastAsia="ar-SA"/>
        </w:rPr>
        <w:t>р. __________ од __________ 2017</w:t>
      </w:r>
      <w:r>
        <w:rPr>
          <w:iCs/>
          <w:lang w:val="sr-Cyrl-CS" w:eastAsia="ar-SA"/>
        </w:rPr>
        <w:t>. године</w:t>
      </w:r>
    </w:p>
    <w:p w:rsidR="00942603" w:rsidRDefault="00942603" w:rsidP="00942603">
      <w:pPr>
        <w:jc w:val="both"/>
        <w:rPr>
          <w:b/>
          <w:bCs/>
          <w:lang w:val="sr-Cyrl-CS" w:eastAsia="ar-SA"/>
        </w:rPr>
      </w:pPr>
    </w:p>
    <w:p w:rsidR="00942603" w:rsidRDefault="00942603" w:rsidP="00942603">
      <w:pPr>
        <w:autoSpaceDE w:val="0"/>
        <w:autoSpaceDN w:val="0"/>
        <w:adjustRightInd w:val="0"/>
        <w:rPr>
          <w:b/>
          <w:bCs/>
          <w:lang w:val="sr-Cyrl-CS" w:eastAsia="ar-SA"/>
        </w:rPr>
      </w:pPr>
    </w:p>
    <w:p w:rsidR="00FC46BD" w:rsidRDefault="00FC46BD" w:rsidP="00942603">
      <w:pPr>
        <w:autoSpaceDE w:val="0"/>
        <w:autoSpaceDN w:val="0"/>
        <w:adjustRightInd w:val="0"/>
        <w:rPr>
          <w:b/>
          <w:bCs/>
          <w:lang w:val="sr-Cyrl-CS" w:eastAsia="ar-SA"/>
        </w:rPr>
      </w:pPr>
    </w:p>
    <w:p w:rsidR="00FC46BD" w:rsidRDefault="00FC46BD" w:rsidP="00942603">
      <w:pPr>
        <w:autoSpaceDE w:val="0"/>
        <w:autoSpaceDN w:val="0"/>
        <w:adjustRightInd w:val="0"/>
        <w:rPr>
          <w:b/>
          <w:bCs/>
          <w:lang w:val="sr-Cyrl-CS" w:eastAsia="ar-SA"/>
        </w:rPr>
      </w:pPr>
    </w:p>
    <w:p w:rsidR="00FC46BD" w:rsidRDefault="00FC46BD" w:rsidP="00942603">
      <w:pPr>
        <w:autoSpaceDE w:val="0"/>
        <w:autoSpaceDN w:val="0"/>
        <w:adjustRightInd w:val="0"/>
        <w:rPr>
          <w:b/>
          <w:bCs/>
          <w:lang w:val="sr-Cyrl-CS" w:eastAsia="ar-SA"/>
        </w:rPr>
      </w:pPr>
    </w:p>
    <w:p w:rsidR="00FC46BD" w:rsidRDefault="00FC46BD" w:rsidP="00942603">
      <w:pPr>
        <w:autoSpaceDE w:val="0"/>
        <w:autoSpaceDN w:val="0"/>
        <w:adjustRightInd w:val="0"/>
        <w:rPr>
          <w:b/>
          <w:bCs/>
          <w:lang w:val="sr-Cyrl-CS" w:eastAsia="ar-SA"/>
        </w:rPr>
      </w:pPr>
    </w:p>
    <w:p w:rsidR="00942603" w:rsidRDefault="00942603" w:rsidP="00942603">
      <w:pPr>
        <w:jc w:val="center"/>
        <w:rPr>
          <w:b/>
          <w:bCs/>
          <w:lang w:val="sr-Cyrl-CS" w:eastAsia="ar-SA"/>
        </w:rPr>
      </w:pPr>
      <w:r>
        <w:rPr>
          <w:b/>
          <w:bCs/>
          <w:lang w:val="sr-Cyrl-CS" w:eastAsia="ar-SA"/>
        </w:rPr>
        <w:lastRenderedPageBreak/>
        <w:t>Члан 1.</w:t>
      </w:r>
    </w:p>
    <w:p w:rsidR="00942603" w:rsidRDefault="00942603" w:rsidP="00942603">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сагласно констатују:</w:t>
      </w:r>
    </w:p>
    <w:p w:rsidR="00942603" w:rsidRDefault="00942603" w:rsidP="00942603">
      <w:pPr>
        <w:widowControl w:val="0"/>
        <w:numPr>
          <w:ilvl w:val="0"/>
          <w:numId w:val="32"/>
        </w:numPr>
        <w:tabs>
          <w:tab w:val="left" w:pos="0"/>
        </w:tabs>
        <w:autoSpaceDE w:val="0"/>
        <w:spacing w:before="37" w:line="240" w:lineRule="auto"/>
        <w:ind w:left="0" w:firstLine="360"/>
        <w:jc w:val="both"/>
        <w:rPr>
          <w:lang w:val="sr-Cyrl-CS"/>
        </w:rPr>
      </w:pPr>
      <w:r>
        <w:rPr>
          <w:lang w:val="sr-Cyrl-CS"/>
        </w:rPr>
        <w:t>да</w:t>
      </w:r>
      <w:r w:rsidR="00851BFC">
        <w:rPr>
          <w:lang w:val="sr-Cyrl-CS"/>
        </w:rPr>
        <w:t xml:space="preserve"> је Наручилац на основу члана 32</w:t>
      </w:r>
      <w:r>
        <w:rPr>
          <w:lang w:val="sr-Cyrl-CS"/>
        </w:rPr>
        <w:t>. Закона о јавним набавкама („Службени гласник РС“, број 124/12, 14/15 и 68/15 ) и Одлуке о покрет</w:t>
      </w:r>
      <w:r w:rsidR="00517981">
        <w:rPr>
          <w:lang w:val="sr-Cyrl-CS"/>
        </w:rPr>
        <w:t>ању поступка,  број 512/1, од 06</w:t>
      </w:r>
      <w:r w:rsidR="00FC46BD">
        <w:rPr>
          <w:lang w:val="sr-Cyrl-CS"/>
        </w:rPr>
        <w:t>.09.2017</w:t>
      </w:r>
      <w:r>
        <w:rPr>
          <w:lang w:val="sr-Cyrl-CS"/>
        </w:rPr>
        <w:t xml:space="preserve">. године, спровео </w:t>
      </w:r>
      <w:r w:rsidR="00851BFC">
        <w:rPr>
          <w:lang w:val="sr-Cyrl-CS"/>
        </w:rPr>
        <w:t xml:space="preserve">отворени </w:t>
      </w:r>
      <w:r>
        <w:rPr>
          <w:lang w:val="sr-Cyrl-CS"/>
        </w:rPr>
        <w:t>посту</w:t>
      </w:r>
      <w:r w:rsidR="00851BFC">
        <w:rPr>
          <w:lang w:val="sr-Cyrl-CS"/>
        </w:rPr>
        <w:t>пак јавне набавке, под ознаком и бројем ЈН – 10/2017, чији је предмет набавка радова на адаптацији и реконструкцији простора</w:t>
      </w:r>
      <w:r>
        <w:rPr>
          <w:lang w:val="sr-Cyrl-CS"/>
        </w:rPr>
        <w:t xml:space="preserve"> у згради Математичког факултета</w:t>
      </w:r>
      <w:r w:rsidR="00851BFC">
        <w:rPr>
          <w:lang w:val="sr-Cyrl-CS"/>
        </w:rPr>
        <w:t xml:space="preserve"> у улици Светог Николе бр.39;</w:t>
      </w:r>
    </w:p>
    <w:p w:rsidR="00942603" w:rsidRDefault="00FC46BD" w:rsidP="00942603">
      <w:pPr>
        <w:widowControl w:val="0"/>
        <w:numPr>
          <w:ilvl w:val="0"/>
          <w:numId w:val="32"/>
        </w:numPr>
        <w:tabs>
          <w:tab w:val="left" w:pos="0"/>
        </w:tabs>
        <w:autoSpaceDE w:val="0"/>
        <w:spacing w:before="37" w:line="240" w:lineRule="auto"/>
        <w:ind w:left="0" w:firstLine="360"/>
        <w:jc w:val="both"/>
        <w:rPr>
          <w:lang w:val="sr-Cyrl-CS"/>
        </w:rPr>
      </w:pPr>
      <w:r>
        <w:rPr>
          <w:lang w:val="sr-Cyrl-CS"/>
        </w:rPr>
        <w:t>да је Извођач</w:t>
      </w:r>
      <w:r w:rsidR="00942603">
        <w:rPr>
          <w:lang w:val="sr-Cyrl-CS"/>
        </w:rPr>
        <w:t xml:space="preserve"> доставио понуду, заведену код Наручиоца под бројем </w:t>
      </w:r>
      <w:r w:rsidR="00942603">
        <w:t>______________</w:t>
      </w:r>
      <w:r w:rsidR="00942603">
        <w:rPr>
          <w:lang w:val="sr-Cyrl-CS"/>
        </w:rPr>
        <w:t xml:space="preserve"> од </w:t>
      </w:r>
      <w:r w:rsidR="00942603">
        <w:rPr>
          <w:lang w:val="sr-Latn-CS"/>
        </w:rPr>
        <w:t>___________</w:t>
      </w:r>
      <w:r w:rsidR="00942603">
        <w:rPr>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00942603">
        <w:rPr>
          <w:i/>
          <w:lang w:val="sr-Cyrl-CS"/>
        </w:rPr>
        <w:t>Попуњава Наручилац</w:t>
      </w:r>
      <w:r w:rsidR="00942603">
        <w:rPr>
          <w:lang w:val="sr-Cyrl-CS"/>
        </w:rPr>
        <w:t xml:space="preserve">) </w:t>
      </w:r>
    </w:p>
    <w:p w:rsidR="00942603" w:rsidRDefault="00942603" w:rsidP="00942603">
      <w:pPr>
        <w:widowControl w:val="0"/>
        <w:numPr>
          <w:ilvl w:val="0"/>
          <w:numId w:val="32"/>
        </w:numPr>
        <w:tabs>
          <w:tab w:val="left" w:pos="0"/>
        </w:tabs>
        <w:autoSpaceDE w:val="0"/>
        <w:spacing w:before="37" w:line="240" w:lineRule="auto"/>
        <w:ind w:left="0" w:firstLine="360"/>
        <w:jc w:val="both"/>
        <w:rPr>
          <w:lang w:val="sr-Cyrl-CS"/>
        </w:rPr>
      </w:pPr>
      <w:r>
        <w:rPr>
          <w:lang w:val="sr-Cyrl-CS"/>
        </w:rPr>
        <w:t>да је Наручилац, у складу са чланом 108. Закона о јавним набавкама, на основу понуде Извођача и извештаја о стручној оцени понуда, донео Одлуку о додели уговора, број</w:t>
      </w:r>
      <w:r>
        <w:t xml:space="preserve"> _______</w:t>
      </w:r>
      <w:r>
        <w:rPr>
          <w:lang w:val="sr-Cyrl-CS"/>
        </w:rPr>
        <w:t xml:space="preserve"> од </w:t>
      </w:r>
      <w:r>
        <w:rPr>
          <w:lang w:val="sr-Latn-CS"/>
        </w:rPr>
        <w:t>__________</w:t>
      </w:r>
      <w:r w:rsidR="00FC46BD">
        <w:rPr>
          <w:lang w:val="sr-Cyrl-CS"/>
        </w:rPr>
        <w:t xml:space="preserve">. године, којом је Извођачу доделио уговор о набавци радова на адаптацији и реконструкцији простора </w:t>
      </w:r>
      <w:r>
        <w:t>у згради Математичког факултета</w:t>
      </w:r>
      <w:r w:rsidR="00FC46BD">
        <w:t xml:space="preserve"> у улици Светог Николе бр.39</w:t>
      </w:r>
      <w:r>
        <w:t>.</w:t>
      </w:r>
      <w:r>
        <w:rPr>
          <w:lang w:val="sr-Cyrl-CS"/>
        </w:rPr>
        <w:t>(</w:t>
      </w:r>
      <w:r>
        <w:rPr>
          <w:i/>
          <w:lang w:val="sr-Cyrl-CS"/>
        </w:rPr>
        <w:t>Попуњава Наручилац</w:t>
      </w:r>
      <w:r>
        <w:rPr>
          <w:lang w:val="sr-Cyrl-CS"/>
        </w:rPr>
        <w:t>)</w:t>
      </w:r>
    </w:p>
    <w:p w:rsidR="00942603" w:rsidRDefault="00942603" w:rsidP="00942603">
      <w:pPr>
        <w:widowControl w:val="0"/>
        <w:tabs>
          <w:tab w:val="left" w:pos="855"/>
        </w:tabs>
        <w:autoSpaceDE w:val="0"/>
        <w:spacing w:line="240" w:lineRule="auto"/>
        <w:jc w:val="both"/>
      </w:pPr>
    </w:p>
    <w:p w:rsidR="00942603" w:rsidRDefault="00942603" w:rsidP="00942603">
      <w:pPr>
        <w:widowControl w:val="0"/>
        <w:tabs>
          <w:tab w:val="center" w:pos="5674"/>
        </w:tabs>
        <w:autoSpaceDE w:val="0"/>
        <w:spacing w:line="240" w:lineRule="auto"/>
        <w:jc w:val="center"/>
      </w:pPr>
      <w:proofErr w:type="gramStart"/>
      <w:r>
        <w:rPr>
          <w:b/>
          <w:bCs/>
        </w:rPr>
        <w:t>Члан 2.</w:t>
      </w:r>
      <w:proofErr w:type="gramEnd"/>
    </w:p>
    <w:p w:rsidR="00942603" w:rsidRDefault="00942603" w:rsidP="00942603">
      <w:pPr>
        <w:widowControl w:val="0"/>
        <w:tabs>
          <w:tab w:val="left" w:pos="0"/>
        </w:tabs>
        <w:autoSpaceDE w:val="0"/>
        <w:spacing w:before="37" w:line="240" w:lineRule="auto"/>
        <w:jc w:val="both"/>
        <w:rPr>
          <w:lang w:val="sr-Cyrl-CS"/>
        </w:rPr>
      </w:pPr>
      <w:r>
        <w:t xml:space="preserve">Предмет уговора је набавка </w:t>
      </w:r>
      <w:r w:rsidR="00851BFC">
        <w:rPr>
          <w:lang w:val="sr-Cyrl-CS"/>
        </w:rPr>
        <w:t>радова на адаптацији и реконструкцији простора у згради Математичког факултета у улици Светог Николе бр.39</w:t>
      </w:r>
      <w:r>
        <w:rPr>
          <w:lang w:val="sr-Cyrl-CS"/>
        </w:rPr>
        <w:t xml:space="preserve"> </w:t>
      </w:r>
      <w:r>
        <w:t xml:space="preserve">(у даљем тексту: предмет набавке), </w:t>
      </w:r>
      <w:r>
        <w:rPr>
          <w:lang w:val="sr-Cyrl-CS"/>
        </w:rPr>
        <w:t>у свему према конкурсној документаци</w:t>
      </w:r>
      <w:r w:rsidR="00FC46BD">
        <w:rPr>
          <w:lang w:val="sr-Cyrl-CS"/>
        </w:rPr>
        <w:t>ји и понуди Извођача</w:t>
      </w:r>
      <w:r>
        <w:t xml:space="preserve">. </w:t>
      </w:r>
    </w:p>
    <w:p w:rsidR="00942603" w:rsidRDefault="00942603" w:rsidP="0094260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p>
    <w:p w:rsidR="00942603" w:rsidRDefault="00942603" w:rsidP="00942603">
      <w:pPr>
        <w:pStyle w:val="NoSpacing"/>
        <w:rPr>
          <w:rFonts w:ascii="Times New Roman" w:hAnsi="Times New Roman" w:cs="Times New Roman"/>
          <w:b/>
          <w:bCs/>
          <w:sz w:val="24"/>
          <w:szCs w:val="24"/>
        </w:rPr>
      </w:pPr>
    </w:p>
    <w:p w:rsidR="00942603" w:rsidRDefault="00942603" w:rsidP="00942603">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Члан 3.</w:t>
      </w:r>
      <w:proofErr w:type="gramEnd"/>
    </w:p>
    <w:p w:rsidR="00942603" w:rsidRDefault="00FC46BD" w:rsidP="00942603">
      <w:pPr>
        <w:widowControl w:val="0"/>
        <w:autoSpaceDE w:val="0"/>
        <w:spacing w:line="240" w:lineRule="auto"/>
        <w:jc w:val="both"/>
        <w:rPr>
          <w:lang w:val="sr-Cyrl-CS"/>
        </w:rPr>
      </w:pPr>
      <w:r>
        <w:rPr>
          <w:lang w:val="sr-Cyrl-CS"/>
        </w:rPr>
        <w:t>Уговор се склапа на износ до</w:t>
      </w:r>
      <w:r w:rsidR="00942603">
        <w:rPr>
          <w:lang w:val="sr-Cyrl-CS"/>
        </w:rPr>
        <w:t xml:space="preserve"> ______________ динара без ПДВ-а, односно ______________ динара са ПДВ-ом</w:t>
      </w:r>
      <w:r w:rsidR="00942603">
        <w:t>.</w:t>
      </w:r>
    </w:p>
    <w:p w:rsidR="00942603" w:rsidRDefault="00FC46BD" w:rsidP="00942603">
      <w:pPr>
        <w:pStyle w:val="CM23"/>
        <w:jc w:val="both"/>
        <w:rPr>
          <w:rFonts w:ascii="Times New Roman" w:hAnsi="Times New Roman" w:cs="Times New Roman"/>
          <w:lang w:val="sr-Cyrl-CS"/>
        </w:rPr>
      </w:pPr>
      <w:r>
        <w:rPr>
          <w:rFonts w:ascii="Times New Roman" w:hAnsi="Times New Roman" w:cs="Times New Roman"/>
          <w:lang w:val="sr-Cyrl-CS"/>
        </w:rPr>
        <w:t>Јединичне цене уговорених радова</w:t>
      </w:r>
      <w:r w:rsidR="00942603">
        <w:rPr>
          <w:rFonts w:ascii="Times New Roman" w:hAnsi="Times New Roman" w:cs="Times New Roman"/>
          <w:lang w:val="sr-Cyrl-CS"/>
        </w:rPr>
        <w:t>, квалитет</w:t>
      </w:r>
      <w:r>
        <w:rPr>
          <w:rFonts w:ascii="Times New Roman" w:hAnsi="Times New Roman" w:cs="Times New Roman"/>
          <w:lang w:val="sr-Cyrl-CS"/>
        </w:rPr>
        <w:t>, обим, врста и структура радова</w:t>
      </w:r>
      <w:r w:rsidR="00942603">
        <w:rPr>
          <w:rFonts w:ascii="Times New Roman" w:hAnsi="Times New Roman" w:cs="Times New Roman"/>
          <w:lang w:val="sr-Cyrl-CS"/>
        </w:rPr>
        <w:t>, као и други услови извр</w:t>
      </w:r>
      <w:r>
        <w:rPr>
          <w:rFonts w:ascii="Times New Roman" w:hAnsi="Times New Roman" w:cs="Times New Roman"/>
          <w:lang w:val="sr-Cyrl-CS"/>
        </w:rPr>
        <w:t>шења радова</w:t>
      </w:r>
      <w:r w:rsidR="00942603">
        <w:rPr>
          <w:rFonts w:ascii="Times New Roman" w:hAnsi="Times New Roman" w:cs="Times New Roman"/>
          <w:lang w:val="sr-Cyrl-CS"/>
        </w:rPr>
        <w:t xml:space="preserve"> утврђени су техничком документацијом и понудом Извршиоца.</w:t>
      </w:r>
    </w:p>
    <w:p w:rsidR="00942603" w:rsidRDefault="00E852BD" w:rsidP="00942603">
      <w:pPr>
        <w:pStyle w:val="Default"/>
        <w:jc w:val="both"/>
        <w:rPr>
          <w:lang w:val="sr-Cyrl-CS"/>
        </w:rPr>
      </w:pPr>
      <w:r>
        <w:rPr>
          <w:lang w:val="sr-Cyrl-CS"/>
        </w:rPr>
        <w:t xml:space="preserve">Уговорене </w:t>
      </w:r>
      <w:r w:rsidR="00FC46BD">
        <w:rPr>
          <w:lang w:val="sr-Cyrl-CS"/>
        </w:rPr>
        <w:t xml:space="preserve">цене </w:t>
      </w:r>
      <w:r>
        <w:rPr>
          <w:lang w:val="sr-Cyrl-CS"/>
        </w:rPr>
        <w:t xml:space="preserve">по јединици мере </w:t>
      </w:r>
      <w:r w:rsidR="00FC46BD">
        <w:rPr>
          <w:lang w:val="sr-Cyrl-CS"/>
        </w:rPr>
        <w:t>су фиксне</w:t>
      </w:r>
      <w:r w:rsidR="00942603">
        <w:rPr>
          <w:lang w:val="sr-Cyrl-CS"/>
        </w:rPr>
        <w:t xml:space="preserve"> до завр</w:t>
      </w:r>
      <w:r w:rsidR="00FC46BD">
        <w:rPr>
          <w:lang w:val="sr-Cyrl-CS"/>
        </w:rPr>
        <w:t>шетка уговореног посла и не могу</w:t>
      </w:r>
      <w:r w:rsidR="00942603">
        <w:rPr>
          <w:lang w:val="sr-Cyrl-CS"/>
        </w:rPr>
        <w:t xml:space="preserve"> се мењати.</w:t>
      </w:r>
    </w:p>
    <w:p w:rsidR="00942603" w:rsidRDefault="00942603" w:rsidP="00942603">
      <w:pPr>
        <w:widowControl w:val="0"/>
        <w:tabs>
          <w:tab w:val="left" w:pos="0"/>
        </w:tabs>
        <w:autoSpaceDE w:val="0"/>
        <w:spacing w:line="240" w:lineRule="auto"/>
        <w:jc w:val="both"/>
        <w:rPr>
          <w:lang w:val="sr-Cyrl-CS"/>
        </w:rPr>
      </w:pPr>
    </w:p>
    <w:p w:rsidR="00942603" w:rsidRDefault="00942603" w:rsidP="00942603">
      <w:pPr>
        <w:widowControl w:val="0"/>
        <w:tabs>
          <w:tab w:val="left" w:pos="0"/>
        </w:tabs>
        <w:autoSpaceDE w:val="0"/>
        <w:spacing w:line="240" w:lineRule="auto"/>
        <w:jc w:val="center"/>
        <w:rPr>
          <w:lang w:val="sr-Cyrl-CS"/>
        </w:rPr>
      </w:pPr>
      <w:r>
        <w:rPr>
          <w:b/>
          <w:lang w:val="sr-Cyrl-CS"/>
        </w:rPr>
        <w:t>Члан 4</w:t>
      </w:r>
      <w:r>
        <w:rPr>
          <w:lang w:val="sr-Cyrl-CS"/>
        </w:rPr>
        <w:t>.</w:t>
      </w:r>
    </w:p>
    <w:p w:rsidR="00E852BD" w:rsidRPr="00E852BD" w:rsidRDefault="00E852BD" w:rsidP="00E852BD">
      <w:pPr>
        <w:suppressAutoHyphens w:val="0"/>
        <w:spacing w:line="240" w:lineRule="auto"/>
        <w:jc w:val="both"/>
        <w:rPr>
          <w:rFonts w:eastAsia="Times New Roman"/>
          <w:color w:val="auto"/>
          <w:kern w:val="0"/>
          <w:lang w:eastAsia="en-US"/>
        </w:rPr>
      </w:pPr>
      <w:r>
        <w:rPr>
          <w:rFonts w:eastAsia="Times New Roman"/>
          <w:color w:val="auto"/>
          <w:kern w:val="0"/>
          <w:lang w:eastAsia="en-US"/>
        </w:rPr>
        <w:t>Н</w:t>
      </w:r>
      <w:r w:rsidRPr="00E852BD">
        <w:rPr>
          <w:rFonts w:eastAsia="Times New Roman"/>
          <w:color w:val="auto"/>
          <w:kern w:val="0"/>
          <w:lang w:eastAsia="en-US"/>
        </w:rPr>
        <w:t>аручилац се обавезује да плаћање изврши на текући рачун Извођача бр._____________</w:t>
      </w:r>
      <w:r>
        <w:rPr>
          <w:rFonts w:eastAsia="Times New Roman"/>
          <w:color w:val="auto"/>
          <w:kern w:val="0"/>
          <w:lang w:eastAsia="en-US"/>
        </w:rPr>
        <w:t>____________</w:t>
      </w:r>
      <w:r w:rsidRPr="00E852BD">
        <w:rPr>
          <w:rFonts w:eastAsia="Times New Roman"/>
          <w:color w:val="auto"/>
          <w:kern w:val="0"/>
          <w:lang w:eastAsia="en-US"/>
        </w:rPr>
        <w:t xml:space="preserve"> код ___________________</w:t>
      </w:r>
      <w:r>
        <w:rPr>
          <w:rFonts w:eastAsia="Times New Roman"/>
          <w:color w:val="auto"/>
          <w:kern w:val="0"/>
          <w:lang w:eastAsia="en-US"/>
        </w:rPr>
        <w:t>________</w:t>
      </w:r>
      <w:r w:rsidRPr="00E852BD">
        <w:rPr>
          <w:rFonts w:eastAsia="Times New Roman"/>
          <w:color w:val="auto"/>
          <w:kern w:val="0"/>
          <w:lang w:eastAsia="en-US"/>
        </w:rPr>
        <w:t xml:space="preserve">Банке, на следећи </w:t>
      </w:r>
      <w:proofErr w:type="gramStart"/>
      <w:r w:rsidRPr="00E852BD">
        <w:rPr>
          <w:rFonts w:eastAsia="Times New Roman"/>
          <w:color w:val="auto"/>
          <w:kern w:val="0"/>
          <w:lang w:eastAsia="en-US"/>
        </w:rPr>
        <w:t>начин :</w:t>
      </w:r>
      <w:proofErr w:type="gramEnd"/>
      <w:r w:rsidRPr="00E852BD">
        <w:rPr>
          <w:rFonts w:eastAsia="Times New Roman"/>
          <w:color w:val="auto"/>
          <w:kern w:val="0"/>
          <w:lang w:eastAsia="en-US"/>
        </w:rPr>
        <w:t xml:space="preserve"> </w:t>
      </w:r>
    </w:p>
    <w:p w:rsidR="00942603" w:rsidRPr="00894615" w:rsidRDefault="00942603" w:rsidP="00942603">
      <w:pPr>
        <w:widowControl w:val="0"/>
        <w:tabs>
          <w:tab w:val="left" w:pos="0"/>
        </w:tabs>
        <w:autoSpaceDE w:val="0"/>
        <w:spacing w:line="240" w:lineRule="auto"/>
      </w:pPr>
    </w:p>
    <w:p w:rsidR="00894615" w:rsidRDefault="00894615" w:rsidP="00894615">
      <w:pPr>
        <w:jc w:val="both"/>
        <w:rPr>
          <w:rFonts w:eastAsia="Times New Roman"/>
          <w:color w:val="auto"/>
          <w:kern w:val="0"/>
          <w:lang w:eastAsia="en-US"/>
        </w:rPr>
      </w:pPr>
      <w:r w:rsidRPr="00894615">
        <w:rPr>
          <w:rFonts w:eastAsia="Times New Roman"/>
          <w:color w:val="auto"/>
          <w:kern w:val="0"/>
          <w:lang w:eastAsia="en-US"/>
        </w:rPr>
        <w:t xml:space="preserve">Наручилац плаћања врши </w:t>
      </w:r>
      <w:r>
        <w:rPr>
          <w:rFonts w:eastAsia="Times New Roman"/>
          <w:color w:val="auto"/>
          <w:kern w:val="0"/>
          <w:lang w:eastAsia="en-US"/>
        </w:rPr>
        <w:t>једном месечно, у року од 7 до 15 дана након пријема неопходне документ</w:t>
      </w:r>
      <w:r w:rsidR="0043143A">
        <w:rPr>
          <w:rFonts w:eastAsia="Times New Roman"/>
          <w:color w:val="auto"/>
          <w:kern w:val="0"/>
          <w:lang w:eastAsia="en-US"/>
        </w:rPr>
        <w:t>ације</w:t>
      </w:r>
      <w:r>
        <w:rPr>
          <w:rFonts w:eastAsia="Times New Roman"/>
          <w:color w:val="auto"/>
          <w:kern w:val="0"/>
          <w:lang w:eastAsia="en-US"/>
        </w:rPr>
        <w:t xml:space="preserve">, </w:t>
      </w:r>
      <w:r w:rsidRPr="00894615">
        <w:rPr>
          <w:rFonts w:eastAsia="Times New Roman"/>
          <w:color w:val="auto"/>
          <w:kern w:val="0"/>
          <w:lang w:eastAsia="en-US"/>
        </w:rPr>
        <w:t xml:space="preserve">на основу уредно оверених привремених и окончане ситуације. </w:t>
      </w:r>
    </w:p>
    <w:p w:rsidR="00894615" w:rsidRDefault="00894615" w:rsidP="00894615">
      <w:pPr>
        <w:jc w:val="both"/>
        <w:rPr>
          <w:rFonts w:eastAsia="Times New Roman"/>
          <w:color w:val="auto"/>
          <w:kern w:val="0"/>
          <w:lang w:eastAsia="en-US"/>
        </w:rPr>
      </w:pPr>
      <w:r w:rsidRPr="00894615">
        <w:rPr>
          <w:rFonts w:eastAsia="Times New Roman"/>
          <w:color w:val="auto"/>
          <w:kern w:val="0"/>
          <w:lang w:eastAsia="en-US"/>
        </w:rPr>
        <w:t>Привремене ситуације и окончану ситуацију Извођач доставља стручном надзору на оверу</w:t>
      </w:r>
      <w:r w:rsidR="00D6679F">
        <w:rPr>
          <w:rFonts w:eastAsia="Times New Roman"/>
          <w:color w:val="auto"/>
          <w:kern w:val="0"/>
          <w:lang w:eastAsia="en-US"/>
        </w:rPr>
        <w:t xml:space="preserve"> једном месечно, сваких месец дана </w:t>
      </w:r>
      <w:proofErr w:type="gramStart"/>
      <w:r w:rsidR="00D6679F">
        <w:rPr>
          <w:rFonts w:eastAsia="Times New Roman"/>
          <w:color w:val="auto"/>
          <w:kern w:val="0"/>
          <w:lang w:eastAsia="en-US"/>
        </w:rPr>
        <w:t xml:space="preserve">од </w:t>
      </w:r>
      <w:r>
        <w:rPr>
          <w:rFonts w:eastAsia="Times New Roman"/>
          <w:color w:val="auto"/>
          <w:kern w:val="0"/>
          <w:lang w:eastAsia="en-US"/>
        </w:rPr>
        <w:t xml:space="preserve"> </w:t>
      </w:r>
      <w:r w:rsidR="00D6679F">
        <w:rPr>
          <w:rFonts w:eastAsia="Times New Roman"/>
          <w:color w:val="auto"/>
          <w:kern w:val="0"/>
          <w:lang w:eastAsia="en-US"/>
        </w:rPr>
        <w:t>дана</w:t>
      </w:r>
      <w:proofErr w:type="gramEnd"/>
      <w:r w:rsidR="00D6679F">
        <w:rPr>
          <w:rFonts w:eastAsia="Times New Roman"/>
          <w:color w:val="auto"/>
          <w:kern w:val="0"/>
          <w:lang w:eastAsia="en-US"/>
        </w:rPr>
        <w:t xml:space="preserve"> увођења у посао</w:t>
      </w:r>
      <w:r w:rsidRPr="00894615">
        <w:rPr>
          <w:rFonts w:eastAsia="Times New Roman"/>
          <w:color w:val="auto"/>
          <w:kern w:val="0"/>
          <w:lang w:eastAsia="en-US"/>
        </w:rPr>
        <w:t xml:space="preserve">. </w:t>
      </w:r>
      <w:proofErr w:type="gramStart"/>
      <w:r w:rsidRPr="00894615">
        <w:rPr>
          <w:rFonts w:eastAsia="Times New Roman"/>
          <w:color w:val="auto"/>
          <w:kern w:val="0"/>
          <w:lang w:eastAsia="en-US"/>
        </w:rPr>
        <w:t>Након извршене контроле и овере, ситуацију са комплетном документацијом стручни надзор, у року од 7 дана од дана пријема, доставља Наручиоцу на оверу и плаћање.</w:t>
      </w:r>
      <w:proofErr w:type="gramEnd"/>
    </w:p>
    <w:p w:rsidR="00894615" w:rsidRPr="00894615" w:rsidRDefault="00894615" w:rsidP="00894615">
      <w:pPr>
        <w:jc w:val="both"/>
        <w:rPr>
          <w:rFonts w:eastAsia="Times New Roman"/>
          <w:color w:val="auto"/>
          <w:kern w:val="0"/>
          <w:lang w:eastAsia="en-US"/>
        </w:rPr>
      </w:pPr>
      <w:proofErr w:type="gramStart"/>
      <w:r w:rsidRPr="00894615">
        <w:rPr>
          <w:rFonts w:eastAsia="Times New Roman"/>
          <w:color w:val="auto"/>
          <w:kern w:val="0"/>
          <w:lang w:eastAsia="en-US"/>
        </w:rPr>
        <w:t>Наручилац је дужан да исплати само онај износ из привремене или окончане ситуације који је оверио стручни надзор.</w:t>
      </w:r>
      <w:proofErr w:type="gramEnd"/>
      <w:r w:rsidR="00D6679F">
        <w:rPr>
          <w:rFonts w:eastAsia="Times New Roman"/>
          <w:color w:val="auto"/>
          <w:kern w:val="0"/>
          <w:lang w:eastAsia="en-US"/>
        </w:rPr>
        <w:t xml:space="preserve"> </w:t>
      </w:r>
      <w:proofErr w:type="gramStart"/>
      <w:r w:rsidRPr="00894615">
        <w:rPr>
          <w:rFonts w:eastAsia="Times New Roman"/>
          <w:color w:val="auto"/>
          <w:kern w:val="0"/>
          <w:lang w:eastAsia="en-US"/>
        </w:rPr>
        <w:t>Уколико Наручилац делимично оспори испостављену ситуацију, дужан је да исплати неоспорни део ситуације, уз претходну корекцију ситуације од стране Извођача, а спорни део ће се решити кроз следећу привремену ситуацију, уколико се уговорне стране другачије не договоре.</w:t>
      </w:r>
      <w:proofErr w:type="gramEnd"/>
      <w:r w:rsidRPr="00894615">
        <w:rPr>
          <w:rFonts w:eastAsia="Times New Roman"/>
          <w:color w:val="auto"/>
          <w:kern w:val="0"/>
          <w:lang w:eastAsia="en-US"/>
        </w:rPr>
        <w:t xml:space="preserve"> </w:t>
      </w:r>
      <w:proofErr w:type="gramStart"/>
      <w:r w:rsidRPr="00894615">
        <w:rPr>
          <w:rFonts w:eastAsia="Times New Roman"/>
          <w:color w:val="auto"/>
          <w:kern w:val="0"/>
          <w:lang w:eastAsia="en-US"/>
        </w:rPr>
        <w:t>О разлозима оспоравања и оспореном износу Наручилац је дужан да обавести Извођача у року од 5 дана од дана пријема ситуације чији је садржај оспорен.</w:t>
      </w:r>
      <w:proofErr w:type="gramEnd"/>
      <w:r w:rsidRPr="00894615">
        <w:rPr>
          <w:rFonts w:eastAsia="Times New Roman"/>
          <w:color w:val="auto"/>
          <w:kern w:val="0"/>
          <w:lang w:eastAsia="en-US"/>
        </w:rPr>
        <w:t xml:space="preserve"> </w:t>
      </w:r>
      <w:proofErr w:type="gramStart"/>
      <w:r w:rsidRPr="00894615">
        <w:rPr>
          <w:rFonts w:eastAsia="Times New Roman"/>
          <w:color w:val="auto"/>
          <w:kern w:val="0"/>
          <w:lang w:eastAsia="en-US"/>
        </w:rPr>
        <w:t>Уколико у том року не обавести Извођача о својим примедбама, сматра се да нема примедби на обрачунате радове.</w:t>
      </w:r>
      <w:proofErr w:type="gramEnd"/>
    </w:p>
    <w:p w:rsidR="00942603" w:rsidRDefault="00942603" w:rsidP="00942603">
      <w:pPr>
        <w:widowControl w:val="0"/>
        <w:tabs>
          <w:tab w:val="left" w:pos="0"/>
        </w:tabs>
        <w:autoSpaceDE w:val="0"/>
        <w:spacing w:line="240" w:lineRule="auto"/>
        <w:rPr>
          <w:b/>
          <w:lang w:val="sr-Cyrl-CS"/>
        </w:rPr>
      </w:pPr>
    </w:p>
    <w:p w:rsidR="00942603" w:rsidRDefault="00942603" w:rsidP="00942603">
      <w:pPr>
        <w:widowControl w:val="0"/>
        <w:tabs>
          <w:tab w:val="left" w:pos="0"/>
        </w:tabs>
        <w:autoSpaceDE w:val="0"/>
        <w:spacing w:line="240" w:lineRule="auto"/>
        <w:jc w:val="center"/>
        <w:rPr>
          <w:lang w:val="sr-Cyrl-CS"/>
        </w:rPr>
      </w:pPr>
      <w:r>
        <w:rPr>
          <w:b/>
          <w:lang w:val="sr-Cyrl-CS"/>
        </w:rPr>
        <w:lastRenderedPageBreak/>
        <w:t>Члан 5.</w:t>
      </w:r>
    </w:p>
    <w:p w:rsidR="00942603" w:rsidRDefault="00460127" w:rsidP="00460127">
      <w:pPr>
        <w:widowControl w:val="0"/>
        <w:tabs>
          <w:tab w:val="left" w:pos="0"/>
        </w:tabs>
        <w:autoSpaceDE w:val="0"/>
        <w:spacing w:line="240" w:lineRule="auto"/>
        <w:jc w:val="both"/>
        <w:rPr>
          <w:lang w:val="sr-Cyrl-CS"/>
        </w:rPr>
      </w:pPr>
      <w:r>
        <w:rPr>
          <w:lang w:val="sr-Cyrl-CS"/>
        </w:rPr>
        <w:t>Извођач</w:t>
      </w:r>
      <w:r w:rsidR="00942603">
        <w:rPr>
          <w:lang w:val="sr-Cyrl-CS"/>
        </w:rPr>
        <w:t xml:space="preserve"> се обавезује да:</w:t>
      </w:r>
    </w:p>
    <w:p w:rsidR="00942603" w:rsidRDefault="00460127" w:rsidP="00460127">
      <w:pPr>
        <w:widowControl w:val="0"/>
        <w:numPr>
          <w:ilvl w:val="0"/>
          <w:numId w:val="33"/>
        </w:numPr>
        <w:tabs>
          <w:tab w:val="left" w:pos="0"/>
        </w:tabs>
        <w:autoSpaceDE w:val="0"/>
        <w:spacing w:line="240" w:lineRule="auto"/>
        <w:ind w:left="0" w:firstLine="360"/>
        <w:jc w:val="both"/>
        <w:rPr>
          <w:lang w:val="sr-Cyrl-CS"/>
        </w:rPr>
      </w:pPr>
      <w:r>
        <w:rPr>
          <w:lang w:val="sr-Cyrl-CS"/>
        </w:rPr>
        <w:t>изведе</w:t>
      </w:r>
      <w:r w:rsidR="00851BFC">
        <w:rPr>
          <w:lang w:val="sr-Cyrl-CS"/>
        </w:rPr>
        <w:t xml:space="preserve"> радове</w:t>
      </w:r>
      <w:r w:rsidR="00942603">
        <w:rPr>
          <w:lang w:val="sr-Cyrl-CS"/>
        </w:rPr>
        <w:t>, које су предмет овог уговора, у с</w:t>
      </w:r>
      <w:r w:rsidR="00851BFC">
        <w:rPr>
          <w:lang w:val="sr-Cyrl-CS"/>
        </w:rPr>
        <w:t xml:space="preserve">кладу са својом понудом и према </w:t>
      </w:r>
      <w:r w:rsidR="00942603">
        <w:rPr>
          <w:lang w:val="sr-Cyrl-CS"/>
        </w:rPr>
        <w:t>техничкој спецификацији која је саставни део конкурсне документације и овог у</w:t>
      </w:r>
      <w:r w:rsidR="00851BFC">
        <w:rPr>
          <w:lang w:val="sr-Cyrl-CS"/>
        </w:rPr>
        <w:t xml:space="preserve">говора, у року од ______ </w:t>
      </w:r>
      <w:r w:rsidR="00942603">
        <w:t xml:space="preserve">дана, рачунајући од дана </w:t>
      </w:r>
      <w:r>
        <w:t>увођења у посао</w:t>
      </w:r>
      <w:r w:rsidR="00942603">
        <w:rPr>
          <w:lang w:val="sr-Cyrl-CS"/>
        </w:rPr>
        <w:t xml:space="preserve"> ;</w:t>
      </w:r>
    </w:p>
    <w:p w:rsidR="00942603" w:rsidRDefault="00942603" w:rsidP="00460127">
      <w:pPr>
        <w:widowControl w:val="0"/>
        <w:numPr>
          <w:ilvl w:val="0"/>
          <w:numId w:val="33"/>
        </w:numPr>
        <w:tabs>
          <w:tab w:val="left" w:pos="0"/>
        </w:tabs>
        <w:autoSpaceDE w:val="0"/>
        <w:spacing w:line="240" w:lineRule="auto"/>
        <w:ind w:left="0" w:firstLine="360"/>
        <w:jc w:val="both"/>
        <w:rPr>
          <w:lang w:val="sr-Cyrl-CS"/>
        </w:rPr>
      </w:pPr>
      <w:r>
        <w:rPr>
          <w:lang w:val="sr-Cyrl-CS"/>
        </w:rPr>
        <w:t>све угово</w:t>
      </w:r>
      <w:r w:rsidR="00851BFC">
        <w:rPr>
          <w:lang w:val="sr-Cyrl-CS"/>
        </w:rPr>
        <w:t>рене радове</w:t>
      </w:r>
      <w:r>
        <w:rPr>
          <w:lang w:val="sr-Cyrl-CS"/>
        </w:rPr>
        <w:t xml:space="preserve"> изврши по највишим стандардима и правилима струке, у складу са захтевима Наручиоца.</w:t>
      </w:r>
    </w:p>
    <w:p w:rsidR="00942603" w:rsidRDefault="00942603" w:rsidP="00460127">
      <w:pPr>
        <w:widowControl w:val="0"/>
        <w:autoSpaceDE w:val="0"/>
        <w:spacing w:line="240" w:lineRule="auto"/>
        <w:jc w:val="both"/>
        <w:rPr>
          <w:lang w:val="sr-Cyrl-CS"/>
        </w:rPr>
      </w:pPr>
    </w:p>
    <w:p w:rsidR="00942603" w:rsidRDefault="00942603" w:rsidP="00942603">
      <w:pPr>
        <w:widowControl w:val="0"/>
        <w:tabs>
          <w:tab w:val="left" w:pos="0"/>
        </w:tabs>
        <w:autoSpaceDE w:val="0"/>
        <w:spacing w:line="240" w:lineRule="auto"/>
        <w:jc w:val="center"/>
      </w:pPr>
      <w:proofErr w:type="gramStart"/>
      <w:r>
        <w:rPr>
          <w:b/>
          <w:bCs/>
        </w:rPr>
        <w:t>Члан 6.</w:t>
      </w:r>
      <w:proofErr w:type="gramEnd"/>
    </w:p>
    <w:p w:rsidR="00942603" w:rsidRDefault="00942603" w:rsidP="00942603">
      <w:pPr>
        <w:widowControl w:val="0"/>
        <w:tabs>
          <w:tab w:val="left" w:pos="0"/>
        </w:tabs>
        <w:autoSpaceDE w:val="0"/>
        <w:spacing w:line="240" w:lineRule="auto"/>
        <w:jc w:val="both"/>
        <w:rPr>
          <w:lang w:val="ru-RU" w:eastAsia="en-US"/>
        </w:rPr>
      </w:pPr>
      <w:r>
        <w:rPr>
          <w:lang w:val="ru-RU" w:eastAsia="en-US"/>
        </w:rPr>
        <w:t>Наручилац се обавезује да:</w:t>
      </w:r>
    </w:p>
    <w:p w:rsidR="00942603" w:rsidRDefault="00460127" w:rsidP="00942603">
      <w:pPr>
        <w:widowControl w:val="0"/>
        <w:numPr>
          <w:ilvl w:val="0"/>
          <w:numId w:val="33"/>
        </w:numPr>
        <w:tabs>
          <w:tab w:val="left" w:pos="0"/>
        </w:tabs>
        <w:autoSpaceDE w:val="0"/>
        <w:spacing w:line="240" w:lineRule="auto"/>
        <w:jc w:val="both"/>
        <w:rPr>
          <w:lang w:val="ru-RU" w:eastAsia="en-US"/>
        </w:rPr>
      </w:pPr>
      <w:r>
        <w:rPr>
          <w:lang w:val="ru-RU" w:eastAsia="en-US"/>
        </w:rPr>
        <w:t>обезбеди Извођачу приступ месту извођења</w:t>
      </w:r>
      <w:r w:rsidR="00851BFC">
        <w:rPr>
          <w:lang w:val="ru-RU" w:eastAsia="en-US"/>
        </w:rPr>
        <w:t xml:space="preserve"> радова који</w:t>
      </w:r>
      <w:r w:rsidR="00942603">
        <w:rPr>
          <w:lang w:val="ru-RU" w:eastAsia="en-US"/>
        </w:rPr>
        <w:t xml:space="preserve"> су предмет набавке;</w:t>
      </w:r>
    </w:p>
    <w:p w:rsidR="00942603" w:rsidRPr="00460127" w:rsidRDefault="00460127" w:rsidP="00942603">
      <w:pPr>
        <w:widowControl w:val="0"/>
        <w:numPr>
          <w:ilvl w:val="0"/>
          <w:numId w:val="33"/>
        </w:numPr>
        <w:tabs>
          <w:tab w:val="left" w:pos="0"/>
        </w:tabs>
        <w:autoSpaceDE w:val="0"/>
        <w:spacing w:line="240" w:lineRule="auto"/>
        <w:ind w:left="0" w:firstLine="360"/>
        <w:jc w:val="both"/>
        <w:rPr>
          <w:b/>
          <w:bCs/>
        </w:rPr>
      </w:pPr>
      <w:r>
        <w:rPr>
          <w:lang w:val="ru-RU" w:eastAsia="en-US"/>
        </w:rPr>
        <w:t>плати Извођачу</w:t>
      </w:r>
      <w:r w:rsidR="00942603">
        <w:rPr>
          <w:lang w:val="ru-RU" w:eastAsia="en-US"/>
        </w:rPr>
        <w:t xml:space="preserve"> уговорену цену из члана 3. став 1 </w:t>
      </w:r>
      <w:r w:rsidR="000C571B">
        <w:rPr>
          <w:lang w:val="ru-RU" w:eastAsia="en-US"/>
        </w:rPr>
        <w:t>овог уговора за изведене</w:t>
      </w:r>
      <w:r w:rsidR="00851BFC">
        <w:rPr>
          <w:lang w:val="ru-RU" w:eastAsia="en-US"/>
        </w:rPr>
        <w:t xml:space="preserve"> радове</w:t>
      </w:r>
      <w:r w:rsidR="00942603">
        <w:rPr>
          <w:lang w:val="ru-RU" w:eastAsia="en-US"/>
        </w:rPr>
        <w:t>.</w:t>
      </w:r>
    </w:p>
    <w:p w:rsidR="00460127" w:rsidRDefault="00460127" w:rsidP="00460127">
      <w:pPr>
        <w:widowControl w:val="0"/>
        <w:autoSpaceDE w:val="0"/>
        <w:spacing w:line="240" w:lineRule="auto"/>
        <w:ind w:left="360"/>
        <w:jc w:val="both"/>
        <w:rPr>
          <w:lang w:val="ru-RU" w:eastAsia="en-US"/>
        </w:rPr>
      </w:pPr>
    </w:p>
    <w:p w:rsidR="00460127" w:rsidRDefault="00460127" w:rsidP="00460127">
      <w:pPr>
        <w:widowControl w:val="0"/>
        <w:tabs>
          <w:tab w:val="left" w:pos="855"/>
        </w:tabs>
        <w:autoSpaceDE w:val="0"/>
        <w:spacing w:line="240" w:lineRule="auto"/>
        <w:jc w:val="center"/>
        <w:rPr>
          <w:b/>
          <w:lang w:val="ru-RU" w:eastAsia="en-US"/>
        </w:rPr>
      </w:pPr>
      <w:r>
        <w:rPr>
          <w:b/>
          <w:lang w:val="ru-RU" w:eastAsia="en-US"/>
        </w:rPr>
        <w:t xml:space="preserve">Члан 7. </w:t>
      </w:r>
    </w:p>
    <w:p w:rsidR="00460127" w:rsidRDefault="00460127" w:rsidP="00460127">
      <w:pPr>
        <w:widowControl w:val="0"/>
        <w:tabs>
          <w:tab w:val="left" w:pos="0"/>
        </w:tabs>
        <w:autoSpaceDE w:val="0"/>
        <w:spacing w:line="240" w:lineRule="auto"/>
        <w:jc w:val="both"/>
        <w:rPr>
          <w:lang w:val="ru-RU" w:eastAsia="en-US"/>
        </w:rPr>
      </w:pPr>
      <w:r>
        <w:rPr>
          <w:lang w:val="ru-RU" w:eastAsia="en-US"/>
        </w:rPr>
        <w:t>Ако Извођач касни са испуњењем уговорних обавеза, дужан је да у писаној форми обавести Наручиоца и детаљно наведе планирани период кашњења.</w:t>
      </w:r>
    </w:p>
    <w:p w:rsidR="00E77131" w:rsidRDefault="00460127" w:rsidP="00460127">
      <w:pPr>
        <w:widowControl w:val="0"/>
        <w:tabs>
          <w:tab w:val="left" w:pos="0"/>
        </w:tabs>
        <w:autoSpaceDE w:val="0"/>
        <w:spacing w:line="240" w:lineRule="auto"/>
        <w:jc w:val="both"/>
        <w:rPr>
          <w:lang w:val="ru-RU" w:eastAsia="en-US"/>
        </w:rPr>
      </w:pPr>
      <w:r>
        <w:rPr>
          <w:lang w:val="ru-RU" w:eastAsia="en-US"/>
        </w:rPr>
        <w:t xml:space="preserve">Наручилац може писменим путем, у случају више силе или наступања околности на које Извођач није могао да утиче, продужити рок Извођачу за извођење радова, без обавезе да исти плати било какву уговорну казну. </w:t>
      </w:r>
    </w:p>
    <w:p w:rsidR="00E77131" w:rsidRDefault="00460127" w:rsidP="00E77131">
      <w:pPr>
        <w:widowControl w:val="0"/>
        <w:tabs>
          <w:tab w:val="left" w:pos="0"/>
        </w:tabs>
        <w:autoSpaceDE w:val="0"/>
        <w:spacing w:line="240" w:lineRule="auto"/>
        <w:jc w:val="both"/>
        <w:rPr>
          <w:rFonts w:eastAsia="Times New Roman"/>
          <w:color w:val="auto"/>
          <w:kern w:val="0"/>
          <w:lang w:eastAsia="en-US"/>
        </w:rPr>
      </w:pPr>
      <w:r>
        <w:rPr>
          <w:lang w:val="ru-RU" w:eastAsia="en-US"/>
        </w:rPr>
        <w:t>У супротном, Извођач се обавезује да плати уговорну казну у висини од 0,2% од укупне вредности уговора, за сваки дан кашњења, а највише до 10% од укупн</w:t>
      </w:r>
      <w:r w:rsidR="00E77131">
        <w:rPr>
          <w:lang w:val="ru-RU" w:eastAsia="en-US"/>
        </w:rPr>
        <w:t xml:space="preserve">е уговорене вредности. </w:t>
      </w:r>
      <w:proofErr w:type="gramStart"/>
      <w:r w:rsidR="00E77131" w:rsidRPr="00E77131">
        <w:rPr>
          <w:rFonts w:eastAsia="Times New Roman"/>
          <w:color w:val="auto"/>
          <w:kern w:val="0"/>
          <w:lang w:eastAsia="en-US"/>
        </w:rPr>
        <w:t>Наплату уговорне казне Наручилац ће извршити, без претходног пристанка Извођача, умањењем износа наведеног у окончаној ситуацији.</w:t>
      </w:r>
      <w:proofErr w:type="gramEnd"/>
      <w:r w:rsidR="00E77131" w:rsidRPr="00E77131">
        <w:rPr>
          <w:rFonts w:eastAsia="Times New Roman"/>
          <w:color w:val="auto"/>
          <w:kern w:val="0"/>
          <w:lang w:eastAsia="en-US"/>
        </w:rPr>
        <w:t xml:space="preserve"> </w:t>
      </w:r>
    </w:p>
    <w:p w:rsidR="000C571B" w:rsidRDefault="00E77131" w:rsidP="00E77131">
      <w:pPr>
        <w:widowControl w:val="0"/>
        <w:tabs>
          <w:tab w:val="left" w:pos="0"/>
        </w:tabs>
        <w:autoSpaceDE w:val="0"/>
        <w:spacing w:line="240" w:lineRule="auto"/>
        <w:jc w:val="both"/>
        <w:rPr>
          <w:rFonts w:eastAsia="Times New Roman"/>
          <w:color w:val="auto"/>
          <w:kern w:val="0"/>
          <w:lang w:eastAsia="en-US"/>
        </w:rPr>
      </w:pPr>
      <w:r w:rsidRPr="00E77131">
        <w:rPr>
          <w:rFonts w:eastAsia="Times New Roman"/>
          <w:color w:val="auto"/>
          <w:kern w:val="0"/>
          <w:lang w:eastAsia="en-US"/>
        </w:rPr>
        <w:t xml:space="preserve">Ако Наручилац, због закашњења у извођењу или предаји изведених радова, као и неиспуњења обавеза Извођача из Уговора,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w:t>
      </w:r>
      <w:proofErr w:type="gramStart"/>
      <w:r w:rsidRPr="00E77131">
        <w:rPr>
          <w:rFonts w:eastAsia="Times New Roman"/>
          <w:color w:val="auto"/>
          <w:kern w:val="0"/>
          <w:lang w:eastAsia="en-US"/>
        </w:rPr>
        <w:t>Постојање и износ штете Наручилац мора да докаже.</w:t>
      </w:r>
      <w:proofErr w:type="gramEnd"/>
      <w:r w:rsidRPr="00E77131">
        <w:rPr>
          <w:rFonts w:eastAsia="Times New Roman"/>
          <w:color w:val="auto"/>
          <w:kern w:val="0"/>
          <w:lang w:eastAsia="en-US"/>
        </w:rPr>
        <w:t xml:space="preserve"> </w:t>
      </w:r>
    </w:p>
    <w:p w:rsidR="000C571B" w:rsidRPr="0003698C" w:rsidRDefault="0003698C" w:rsidP="0003698C">
      <w:pPr>
        <w:widowControl w:val="0"/>
        <w:tabs>
          <w:tab w:val="center" w:pos="5674"/>
        </w:tabs>
        <w:autoSpaceDE w:val="0"/>
        <w:spacing w:before="195" w:line="240" w:lineRule="auto"/>
        <w:jc w:val="center"/>
      </w:pPr>
      <w:proofErr w:type="gramStart"/>
      <w:r>
        <w:rPr>
          <w:b/>
          <w:bCs/>
        </w:rPr>
        <w:t>Члан 8.</w:t>
      </w:r>
      <w:proofErr w:type="gramEnd"/>
    </w:p>
    <w:p w:rsidR="00CE37B4" w:rsidRDefault="000C571B" w:rsidP="000C571B">
      <w:pPr>
        <w:suppressAutoHyphens w:val="0"/>
        <w:spacing w:line="240" w:lineRule="auto"/>
        <w:jc w:val="both"/>
        <w:rPr>
          <w:rFonts w:eastAsia="Times New Roman"/>
          <w:color w:val="auto"/>
          <w:kern w:val="0"/>
          <w:lang w:eastAsia="en-US"/>
        </w:rPr>
      </w:pPr>
      <w:proofErr w:type="gramStart"/>
      <w:r w:rsidRPr="000C571B">
        <w:rPr>
          <w:rFonts w:eastAsia="Times New Roman"/>
          <w:color w:val="auto"/>
          <w:kern w:val="0"/>
          <w:lang w:eastAsia="en-US"/>
        </w:rPr>
        <w:t>Уколико се током извођења уговорених рад</w:t>
      </w:r>
      <w:r w:rsidR="00CE37B4">
        <w:rPr>
          <w:rFonts w:eastAsia="Times New Roman"/>
          <w:color w:val="auto"/>
          <w:kern w:val="0"/>
          <w:lang w:eastAsia="en-US"/>
        </w:rPr>
        <w:t xml:space="preserve">ова појави потреба за извођењем </w:t>
      </w:r>
      <w:r w:rsidRPr="000C571B">
        <w:rPr>
          <w:rFonts w:eastAsia="Times New Roman"/>
          <w:color w:val="auto"/>
          <w:kern w:val="0"/>
          <w:lang w:eastAsia="en-US"/>
        </w:rPr>
        <w:t>вишкова</w:t>
      </w:r>
      <w:r w:rsidR="00CE37B4">
        <w:rPr>
          <w:rFonts w:eastAsia="Times New Roman"/>
          <w:color w:val="auto"/>
          <w:kern w:val="0"/>
          <w:lang w:eastAsia="en-US"/>
        </w:rPr>
        <w:t xml:space="preserve"> </w:t>
      </w:r>
      <w:r w:rsidRPr="000C571B">
        <w:rPr>
          <w:rFonts w:eastAsia="Times New Roman"/>
          <w:color w:val="auto"/>
          <w:kern w:val="0"/>
          <w:lang w:eastAsia="en-US"/>
        </w:rPr>
        <w:t>радова, чл.</w:t>
      </w:r>
      <w:proofErr w:type="gramEnd"/>
      <w:r w:rsidRPr="000C571B">
        <w:rPr>
          <w:rFonts w:eastAsia="Times New Roman"/>
          <w:color w:val="auto"/>
          <w:kern w:val="0"/>
          <w:lang w:eastAsia="en-US"/>
        </w:rPr>
        <w:t xml:space="preserve"> 9. </w:t>
      </w:r>
      <w:proofErr w:type="gramStart"/>
      <w:r w:rsidRPr="000C571B">
        <w:rPr>
          <w:rFonts w:eastAsia="Times New Roman"/>
          <w:color w:val="auto"/>
          <w:kern w:val="0"/>
          <w:lang w:eastAsia="en-US"/>
        </w:rPr>
        <w:t>став</w:t>
      </w:r>
      <w:proofErr w:type="gramEnd"/>
      <w:r w:rsidRPr="000C571B">
        <w:rPr>
          <w:rFonts w:eastAsia="Times New Roman"/>
          <w:color w:val="auto"/>
          <w:kern w:val="0"/>
          <w:lang w:eastAsia="en-US"/>
        </w:rPr>
        <w:t xml:space="preserve"> 1, тачка 5) Посебних узанси о грађењу („Сл. лист СФРЈ бр. 18/77”), Извођач је дужан да застане са извођењем вишка радова и писано (уписом у грађевински дневник) обавести стручни надзор Наручиоца и Наручиоца. По добијању писане сагласности </w:t>
      </w:r>
      <w:proofErr w:type="gramStart"/>
      <w:r w:rsidRPr="000C571B">
        <w:rPr>
          <w:rFonts w:eastAsia="Times New Roman"/>
          <w:color w:val="auto"/>
          <w:kern w:val="0"/>
          <w:lang w:eastAsia="en-US"/>
        </w:rPr>
        <w:t>( уписом</w:t>
      </w:r>
      <w:proofErr w:type="gramEnd"/>
      <w:r w:rsidRPr="000C571B">
        <w:rPr>
          <w:rFonts w:eastAsia="Times New Roman"/>
          <w:color w:val="auto"/>
          <w:kern w:val="0"/>
          <w:lang w:eastAsia="en-US"/>
        </w:rPr>
        <w:t xml:space="preserve"> у грађевински дневник од стране стручног надзора Наручиоца), Извођач ћ</w:t>
      </w:r>
      <w:r w:rsidR="005828B7">
        <w:rPr>
          <w:rFonts w:eastAsia="Times New Roman"/>
          <w:color w:val="auto"/>
          <w:kern w:val="0"/>
          <w:lang w:eastAsia="en-US"/>
        </w:rPr>
        <w:t xml:space="preserve">е извести вишак радова. </w:t>
      </w:r>
      <w:proofErr w:type="gramStart"/>
      <w:r w:rsidRPr="000C571B">
        <w:rPr>
          <w:rFonts w:eastAsia="Times New Roman"/>
          <w:color w:val="auto"/>
          <w:kern w:val="0"/>
          <w:lang w:eastAsia="en-US"/>
        </w:rPr>
        <w:t>Након сагледавања свих количина и позиција по којима се појављује вишак радова, Наручилац и Извођач ће закључити Анекс уговора за предметне радове.</w:t>
      </w:r>
      <w:proofErr w:type="gramEnd"/>
      <w:r w:rsidRPr="000C571B">
        <w:rPr>
          <w:rFonts w:eastAsia="Times New Roman"/>
          <w:color w:val="auto"/>
          <w:kern w:val="0"/>
          <w:lang w:eastAsia="en-US"/>
        </w:rPr>
        <w:t xml:space="preserve"> </w:t>
      </w:r>
    </w:p>
    <w:p w:rsidR="00CE37B4" w:rsidRPr="00CE37B4" w:rsidRDefault="00CE37B4" w:rsidP="00CE37B4">
      <w:pPr>
        <w:widowControl w:val="0"/>
        <w:tabs>
          <w:tab w:val="center" w:pos="5674"/>
        </w:tabs>
        <w:autoSpaceDE w:val="0"/>
        <w:spacing w:before="195" w:line="240" w:lineRule="auto"/>
        <w:jc w:val="center"/>
      </w:pPr>
      <w:proofErr w:type="gramStart"/>
      <w:r>
        <w:rPr>
          <w:b/>
          <w:bCs/>
        </w:rPr>
        <w:t>Члан 9.</w:t>
      </w:r>
      <w:proofErr w:type="gramEnd"/>
    </w:p>
    <w:p w:rsidR="00CE37B4" w:rsidRDefault="00CE37B4" w:rsidP="00CE37B4">
      <w:pPr>
        <w:suppressAutoHyphens w:val="0"/>
        <w:spacing w:line="240" w:lineRule="auto"/>
        <w:jc w:val="both"/>
        <w:rPr>
          <w:rFonts w:eastAsia="Times New Roman"/>
          <w:color w:val="auto"/>
          <w:kern w:val="0"/>
          <w:lang w:eastAsia="en-US"/>
        </w:rPr>
      </w:pPr>
      <w:r w:rsidRPr="00CE37B4">
        <w:rPr>
          <w:rFonts w:eastAsia="Times New Roman"/>
          <w:color w:val="auto"/>
          <w:kern w:val="0"/>
          <w:lang w:eastAsia="en-US"/>
        </w:rPr>
        <w:t>Извођач може и без претходне сагласности Наручиоца, а уз сагласност стручног надзора Наручиоца извести хитне непредвиђене радове, уколико је њихово извођење нужно за стабилност објекта или за спречавање штете, а изазвани</w:t>
      </w:r>
      <w:r>
        <w:rPr>
          <w:rFonts w:eastAsia="Times New Roman"/>
          <w:color w:val="auto"/>
          <w:kern w:val="0"/>
          <w:lang w:eastAsia="en-US"/>
        </w:rPr>
        <w:t xml:space="preserve"> </w:t>
      </w:r>
      <w:r w:rsidRPr="00CE37B4">
        <w:rPr>
          <w:rFonts w:eastAsia="Times New Roman"/>
          <w:color w:val="auto"/>
          <w:kern w:val="0"/>
          <w:lang w:eastAsia="en-US"/>
        </w:rPr>
        <w:t>су променом тла, појавом воде или другим ванредним и неочекиваним догађајима, који се</w:t>
      </w:r>
      <w:r>
        <w:rPr>
          <w:rFonts w:eastAsia="Times New Roman"/>
          <w:color w:val="auto"/>
          <w:kern w:val="0"/>
          <w:lang w:eastAsia="en-US"/>
        </w:rPr>
        <w:t xml:space="preserve"> </w:t>
      </w:r>
      <w:r w:rsidRPr="00CE37B4">
        <w:rPr>
          <w:rFonts w:eastAsia="Times New Roman"/>
          <w:color w:val="auto"/>
          <w:kern w:val="0"/>
          <w:lang w:eastAsia="en-US"/>
        </w:rPr>
        <w:t xml:space="preserve">нису могли предвидети у току израде пројектне документације. </w:t>
      </w:r>
    </w:p>
    <w:p w:rsidR="00CE37B4" w:rsidRPr="00974E45" w:rsidRDefault="00CE37B4" w:rsidP="000C571B">
      <w:pPr>
        <w:suppressAutoHyphens w:val="0"/>
        <w:spacing w:line="240" w:lineRule="auto"/>
        <w:jc w:val="both"/>
        <w:rPr>
          <w:rFonts w:eastAsia="Times New Roman"/>
          <w:color w:val="auto"/>
          <w:kern w:val="0"/>
          <w:lang w:eastAsia="en-US"/>
        </w:rPr>
      </w:pPr>
      <w:proofErr w:type="gramStart"/>
      <w:r w:rsidRPr="00CE37B4">
        <w:rPr>
          <w:rFonts w:eastAsia="Times New Roman"/>
          <w:color w:val="auto"/>
          <w:kern w:val="0"/>
          <w:lang w:eastAsia="en-US"/>
        </w:rPr>
        <w:t>Извођач и стручни надзор Наручиоца су дужни да истог дана када наступе околности из става 1.</w:t>
      </w:r>
      <w:proofErr w:type="gramEnd"/>
      <w:r w:rsidRPr="00CE37B4">
        <w:rPr>
          <w:rFonts w:eastAsia="Times New Roman"/>
          <w:color w:val="auto"/>
          <w:kern w:val="0"/>
          <w:lang w:eastAsia="en-US"/>
        </w:rPr>
        <w:t xml:space="preserve"> </w:t>
      </w:r>
      <w:proofErr w:type="gramStart"/>
      <w:r w:rsidRPr="00CE37B4">
        <w:rPr>
          <w:rFonts w:eastAsia="Times New Roman"/>
          <w:color w:val="auto"/>
          <w:kern w:val="0"/>
          <w:lang w:eastAsia="en-US"/>
        </w:rPr>
        <w:t>овог</w:t>
      </w:r>
      <w:proofErr w:type="gramEnd"/>
      <w:r w:rsidRPr="00CE37B4">
        <w:rPr>
          <w:rFonts w:eastAsia="Times New Roman"/>
          <w:color w:val="auto"/>
          <w:kern w:val="0"/>
          <w:lang w:eastAsia="en-US"/>
        </w:rPr>
        <w:t xml:space="preserve"> члана, о томе обавесте Наручиоца. За извођење додатних (непредвиђених) радова из става 1</w:t>
      </w:r>
      <w:r>
        <w:rPr>
          <w:rFonts w:eastAsia="Times New Roman"/>
          <w:color w:val="auto"/>
          <w:kern w:val="0"/>
          <w:lang w:eastAsia="en-US"/>
        </w:rPr>
        <w:t xml:space="preserve">. </w:t>
      </w:r>
      <w:r w:rsidRPr="00CE37B4">
        <w:rPr>
          <w:rFonts w:eastAsia="Times New Roman"/>
          <w:color w:val="auto"/>
          <w:kern w:val="0"/>
          <w:lang w:eastAsia="en-US"/>
        </w:rPr>
        <w:t>овог члана, као и за додатне (непредвиђене) радове који нису били укључени у првобитни пројекат или у првобитни уговор о јавним набавкама, а који су због непредвидљивих околности постали неопходни, Извођач је дужан да писано обавести (уписом у грађевински дневник) стручни надзор Наручиоца и Наручиоца, а Наручилац ће поступити у складу са чл.</w:t>
      </w:r>
      <w:r w:rsidR="00974E45">
        <w:rPr>
          <w:rFonts w:eastAsia="Times New Roman"/>
          <w:color w:val="auto"/>
          <w:kern w:val="0"/>
          <w:lang w:eastAsia="en-US"/>
        </w:rPr>
        <w:t xml:space="preserve"> </w:t>
      </w:r>
      <w:proofErr w:type="gramStart"/>
      <w:r w:rsidR="00974E45">
        <w:rPr>
          <w:rFonts w:eastAsia="Times New Roman"/>
          <w:color w:val="auto"/>
          <w:kern w:val="0"/>
          <w:lang w:eastAsia="en-US"/>
        </w:rPr>
        <w:t>36.Закона о јавним набавкама.</w:t>
      </w:r>
      <w:proofErr w:type="gramEnd"/>
      <w:r w:rsidR="00974E45">
        <w:rPr>
          <w:rFonts w:eastAsia="Times New Roman"/>
          <w:color w:val="auto"/>
          <w:kern w:val="0"/>
          <w:lang w:eastAsia="en-US"/>
        </w:rPr>
        <w:t xml:space="preserve"> </w:t>
      </w:r>
    </w:p>
    <w:p w:rsidR="000C571B" w:rsidRPr="00974E45" w:rsidRDefault="00232235" w:rsidP="00974E45">
      <w:pPr>
        <w:widowControl w:val="0"/>
        <w:tabs>
          <w:tab w:val="center" w:pos="5674"/>
        </w:tabs>
        <w:autoSpaceDE w:val="0"/>
        <w:spacing w:before="195" w:line="240" w:lineRule="auto"/>
        <w:jc w:val="center"/>
      </w:pPr>
      <w:proofErr w:type="gramStart"/>
      <w:r>
        <w:rPr>
          <w:b/>
          <w:bCs/>
        </w:rPr>
        <w:lastRenderedPageBreak/>
        <w:t>Члан 10</w:t>
      </w:r>
      <w:r w:rsidR="00974E45">
        <w:rPr>
          <w:b/>
          <w:bCs/>
        </w:rPr>
        <w:t>.</w:t>
      </w:r>
      <w:proofErr w:type="gramEnd"/>
    </w:p>
    <w:p w:rsidR="00974E45" w:rsidRPr="00974E45" w:rsidRDefault="00974E45" w:rsidP="00974E45">
      <w:pPr>
        <w:suppressAutoHyphens w:val="0"/>
        <w:spacing w:line="240" w:lineRule="auto"/>
        <w:jc w:val="both"/>
        <w:rPr>
          <w:rFonts w:eastAsia="Times New Roman"/>
          <w:color w:val="auto"/>
          <w:kern w:val="0"/>
          <w:lang w:eastAsia="en-US"/>
        </w:rPr>
      </w:pPr>
      <w:proofErr w:type="gramStart"/>
      <w:r w:rsidRPr="00974E45">
        <w:rPr>
          <w:rFonts w:eastAsia="Times New Roman"/>
          <w:color w:val="auto"/>
          <w:kern w:val="0"/>
          <w:lang w:eastAsia="en-US"/>
        </w:rPr>
        <w:t>Извођач о завршетку радова који су предмет овог уговора обавештава Наручиоца и стручни надзор Наручиоца, а дан завршетка радова уписује се</w:t>
      </w:r>
      <w:r>
        <w:rPr>
          <w:rFonts w:eastAsia="Times New Roman"/>
          <w:color w:val="auto"/>
          <w:kern w:val="0"/>
          <w:lang w:eastAsia="en-US"/>
        </w:rPr>
        <w:t xml:space="preserve"> </w:t>
      </w:r>
      <w:r w:rsidRPr="00974E45">
        <w:rPr>
          <w:rFonts w:eastAsia="Times New Roman"/>
          <w:color w:val="auto"/>
          <w:kern w:val="0"/>
          <w:lang w:eastAsia="en-US"/>
        </w:rPr>
        <w:t>у грађевински дневник.</w:t>
      </w:r>
      <w:proofErr w:type="gramEnd"/>
      <w:r w:rsidRPr="00974E45">
        <w:rPr>
          <w:rFonts w:eastAsia="Times New Roman"/>
          <w:color w:val="auto"/>
          <w:kern w:val="0"/>
          <w:lang w:eastAsia="en-US"/>
        </w:rPr>
        <w:t xml:space="preserve"> </w:t>
      </w:r>
    </w:p>
    <w:p w:rsidR="00974E45" w:rsidRDefault="00974E45" w:rsidP="00974E45">
      <w:pPr>
        <w:suppressAutoHyphens w:val="0"/>
        <w:spacing w:line="240" w:lineRule="auto"/>
        <w:jc w:val="both"/>
        <w:rPr>
          <w:rFonts w:eastAsia="Times New Roman"/>
          <w:color w:val="auto"/>
          <w:kern w:val="0"/>
          <w:lang w:eastAsia="en-US"/>
        </w:rPr>
      </w:pPr>
      <w:proofErr w:type="gramStart"/>
      <w:r w:rsidRPr="00974E45">
        <w:rPr>
          <w:rFonts w:eastAsia="Times New Roman"/>
          <w:color w:val="auto"/>
          <w:kern w:val="0"/>
          <w:lang w:eastAsia="en-US"/>
        </w:rPr>
        <w:t>Примопредаја радова се врши комисијски најкасније у року од 15 дана од завршетка радова.</w:t>
      </w:r>
      <w:proofErr w:type="gramEnd"/>
      <w:r w:rsidRPr="00974E45">
        <w:rPr>
          <w:rFonts w:eastAsia="Times New Roman"/>
          <w:color w:val="auto"/>
          <w:kern w:val="0"/>
          <w:lang w:eastAsia="en-US"/>
        </w:rPr>
        <w:t xml:space="preserve"> </w:t>
      </w:r>
      <w:proofErr w:type="gramStart"/>
      <w:r w:rsidRPr="00974E45">
        <w:rPr>
          <w:rFonts w:eastAsia="Times New Roman"/>
          <w:color w:val="auto"/>
          <w:kern w:val="0"/>
          <w:lang w:eastAsia="en-US"/>
        </w:rPr>
        <w:t>Комисију за примопредају радова чине по један представник Наручиоца, стручног надзора Наручиоца и Извођача.</w:t>
      </w:r>
      <w:proofErr w:type="gramEnd"/>
      <w:r w:rsidRPr="00974E45">
        <w:rPr>
          <w:rFonts w:eastAsia="Times New Roman"/>
          <w:color w:val="auto"/>
          <w:kern w:val="0"/>
          <w:lang w:eastAsia="en-US"/>
        </w:rPr>
        <w:t xml:space="preserve"> </w:t>
      </w:r>
    </w:p>
    <w:p w:rsidR="00460127" w:rsidRPr="00232235" w:rsidRDefault="00974E45" w:rsidP="00232235">
      <w:pPr>
        <w:suppressAutoHyphens w:val="0"/>
        <w:spacing w:line="240" w:lineRule="auto"/>
        <w:jc w:val="both"/>
        <w:rPr>
          <w:rFonts w:eastAsia="Times New Roman"/>
          <w:color w:val="auto"/>
          <w:kern w:val="0"/>
          <w:lang w:eastAsia="en-US"/>
        </w:rPr>
      </w:pPr>
      <w:proofErr w:type="gramStart"/>
      <w:r w:rsidRPr="00974E45">
        <w:rPr>
          <w:rFonts w:eastAsia="Times New Roman"/>
          <w:color w:val="auto"/>
          <w:kern w:val="0"/>
          <w:lang w:eastAsia="en-US"/>
        </w:rPr>
        <w:t>Комисија сачињава записник о примопредаји радова.</w:t>
      </w:r>
      <w:proofErr w:type="gramEnd"/>
      <w:r w:rsidRPr="00974E45">
        <w:rPr>
          <w:rFonts w:eastAsia="Times New Roman"/>
          <w:color w:val="auto"/>
          <w:kern w:val="0"/>
          <w:lang w:eastAsia="en-US"/>
        </w:rPr>
        <w:t xml:space="preserve"> </w:t>
      </w:r>
      <w:proofErr w:type="gramStart"/>
      <w:r>
        <w:rPr>
          <w:rFonts w:eastAsia="Times New Roman"/>
          <w:color w:val="auto"/>
          <w:kern w:val="0"/>
          <w:lang w:eastAsia="en-US"/>
        </w:rPr>
        <w:t xml:space="preserve">Извођач је дужан да приликом </w:t>
      </w:r>
      <w:r w:rsidRPr="00974E45">
        <w:rPr>
          <w:rFonts w:eastAsia="Times New Roman"/>
          <w:color w:val="auto"/>
          <w:kern w:val="0"/>
          <w:lang w:eastAsia="en-US"/>
        </w:rPr>
        <w:t xml:space="preserve">примопредаје радова преда Наручиоцу, пре техничког </w:t>
      </w:r>
      <w:r>
        <w:rPr>
          <w:rFonts w:eastAsia="Times New Roman"/>
          <w:color w:val="auto"/>
          <w:kern w:val="0"/>
          <w:lang w:eastAsia="en-US"/>
        </w:rPr>
        <w:t xml:space="preserve">прегледа, попуњене одговарајуће </w:t>
      </w:r>
      <w:r w:rsidRPr="00974E45">
        <w:rPr>
          <w:rFonts w:eastAsia="Times New Roman"/>
          <w:color w:val="auto"/>
          <w:kern w:val="0"/>
          <w:lang w:eastAsia="en-US"/>
        </w:rPr>
        <w:t>табеле свих уграђених материјала у 3 (три) извода са приложеним атестима, као и пројекте изведених радова у два примерка.</w:t>
      </w:r>
      <w:proofErr w:type="gramEnd"/>
      <w:r w:rsidRPr="00974E45">
        <w:rPr>
          <w:rFonts w:eastAsia="Times New Roman"/>
          <w:color w:val="auto"/>
          <w:kern w:val="0"/>
          <w:lang w:eastAsia="en-US"/>
        </w:rPr>
        <w:t xml:space="preserve"> </w:t>
      </w:r>
    </w:p>
    <w:p w:rsidR="00974E45" w:rsidRPr="00232235" w:rsidRDefault="00232235" w:rsidP="00232235">
      <w:pPr>
        <w:widowControl w:val="0"/>
        <w:tabs>
          <w:tab w:val="center" w:pos="5674"/>
        </w:tabs>
        <w:autoSpaceDE w:val="0"/>
        <w:spacing w:before="195" w:line="240" w:lineRule="auto"/>
        <w:jc w:val="center"/>
      </w:pPr>
      <w:proofErr w:type="gramStart"/>
      <w:r>
        <w:rPr>
          <w:b/>
          <w:bCs/>
        </w:rPr>
        <w:t>Члан 11.</w:t>
      </w:r>
      <w:proofErr w:type="gramEnd"/>
    </w:p>
    <w:p w:rsidR="00974E45" w:rsidRPr="00974E45" w:rsidRDefault="00974E45" w:rsidP="00232235">
      <w:pPr>
        <w:suppressAutoHyphens w:val="0"/>
        <w:spacing w:line="240" w:lineRule="auto"/>
        <w:jc w:val="both"/>
        <w:rPr>
          <w:rFonts w:eastAsia="Times New Roman"/>
          <w:color w:val="auto"/>
          <w:kern w:val="0"/>
          <w:lang w:eastAsia="en-US"/>
        </w:rPr>
      </w:pPr>
      <w:proofErr w:type="gramStart"/>
      <w:r w:rsidRPr="00974E45">
        <w:rPr>
          <w:rFonts w:eastAsia="Times New Roman"/>
          <w:color w:val="auto"/>
          <w:kern w:val="0"/>
          <w:lang w:eastAsia="en-US"/>
        </w:rPr>
        <w:t>Коначна количина и вредност радова по овом уговору утврђује се на бази стварно изведених радова оверених у грађевинској књизи од стране стручног надзора Наручиоца и усвојених јединичних цена из понуде које су фиксне и непроменљиве.</w:t>
      </w:r>
      <w:proofErr w:type="gramEnd"/>
      <w:r w:rsidRPr="00974E45">
        <w:rPr>
          <w:rFonts w:eastAsia="Times New Roman"/>
          <w:color w:val="auto"/>
          <w:kern w:val="0"/>
          <w:lang w:eastAsia="en-US"/>
        </w:rPr>
        <w:t xml:space="preserve"> </w:t>
      </w:r>
    </w:p>
    <w:p w:rsidR="00974E45" w:rsidRPr="00974E45" w:rsidRDefault="00974E45" w:rsidP="00232235">
      <w:pPr>
        <w:suppressAutoHyphens w:val="0"/>
        <w:spacing w:line="240" w:lineRule="auto"/>
        <w:jc w:val="both"/>
        <w:rPr>
          <w:rFonts w:eastAsia="Times New Roman"/>
          <w:color w:val="auto"/>
          <w:kern w:val="0"/>
          <w:lang w:eastAsia="en-US"/>
        </w:rPr>
      </w:pPr>
      <w:r w:rsidRPr="00974E45">
        <w:rPr>
          <w:rFonts w:eastAsia="Times New Roman"/>
          <w:color w:val="auto"/>
          <w:kern w:val="0"/>
          <w:lang w:eastAsia="en-US"/>
        </w:rPr>
        <w:t xml:space="preserve">Уз Записник о примопредаји радова, сачињава се и Коначни обрачун вредности изведених радова, који врши Комисија састављена од представника Наручиоца и Извођача уз присуство </w:t>
      </w:r>
    </w:p>
    <w:p w:rsidR="00974E45" w:rsidRPr="00232235" w:rsidRDefault="00974E45" w:rsidP="00232235">
      <w:pPr>
        <w:suppressAutoHyphens w:val="0"/>
        <w:spacing w:line="240" w:lineRule="auto"/>
        <w:jc w:val="both"/>
        <w:rPr>
          <w:rFonts w:eastAsia="Times New Roman"/>
          <w:color w:val="auto"/>
          <w:kern w:val="0"/>
          <w:lang w:eastAsia="en-US"/>
        </w:rPr>
      </w:pPr>
      <w:proofErr w:type="gramStart"/>
      <w:r w:rsidRPr="00974E45">
        <w:rPr>
          <w:rFonts w:eastAsia="Times New Roman"/>
          <w:color w:val="auto"/>
          <w:kern w:val="0"/>
          <w:lang w:eastAsia="en-US"/>
        </w:rPr>
        <w:t>представника</w:t>
      </w:r>
      <w:proofErr w:type="gramEnd"/>
      <w:r w:rsidRPr="00974E45">
        <w:rPr>
          <w:rFonts w:eastAsia="Times New Roman"/>
          <w:color w:val="auto"/>
          <w:kern w:val="0"/>
          <w:lang w:eastAsia="en-US"/>
        </w:rPr>
        <w:t xml:space="preserve"> стручног надзора Наручиоца. </w:t>
      </w:r>
    </w:p>
    <w:p w:rsidR="00942603" w:rsidRDefault="00232235" w:rsidP="00942603">
      <w:pPr>
        <w:widowControl w:val="0"/>
        <w:tabs>
          <w:tab w:val="center" w:pos="5674"/>
        </w:tabs>
        <w:autoSpaceDE w:val="0"/>
        <w:spacing w:before="195" w:line="240" w:lineRule="auto"/>
        <w:jc w:val="center"/>
      </w:pPr>
      <w:proofErr w:type="gramStart"/>
      <w:r>
        <w:rPr>
          <w:b/>
          <w:bCs/>
        </w:rPr>
        <w:t>Члан 12</w:t>
      </w:r>
      <w:r w:rsidR="00942603">
        <w:rPr>
          <w:b/>
          <w:bCs/>
        </w:rPr>
        <w:t>.</w:t>
      </w:r>
      <w:proofErr w:type="gramEnd"/>
    </w:p>
    <w:p w:rsidR="005733D5" w:rsidRDefault="00942603" w:rsidP="00942603">
      <w:pPr>
        <w:widowControl w:val="0"/>
        <w:tabs>
          <w:tab w:val="left" w:pos="0"/>
        </w:tabs>
        <w:autoSpaceDE w:val="0"/>
        <w:spacing w:line="240" w:lineRule="auto"/>
        <w:jc w:val="both"/>
        <w:rPr>
          <w:lang w:val="sr-Cyrl-CS"/>
        </w:rPr>
      </w:pPr>
      <w:r>
        <w:rPr>
          <w:lang w:val="sr-Cyrl-CS"/>
        </w:rPr>
        <w:t>Ако се п</w:t>
      </w:r>
      <w:r w:rsidR="00851BFC">
        <w:rPr>
          <w:lang w:val="sr-Cyrl-CS"/>
        </w:rPr>
        <w:t>риликом окончања извршења радова</w:t>
      </w:r>
      <w:r>
        <w:rPr>
          <w:lang w:val="sr-Cyrl-CS"/>
        </w:rPr>
        <w:t xml:space="preserve"> записнички ут</w:t>
      </w:r>
      <w:r w:rsidR="00232235">
        <w:rPr>
          <w:lang w:val="sr-Cyrl-CS"/>
        </w:rPr>
        <w:t>врди да неки од изведених</w:t>
      </w:r>
      <w:r w:rsidR="00851BFC">
        <w:rPr>
          <w:lang w:val="sr-Cyrl-CS"/>
        </w:rPr>
        <w:t xml:space="preserve"> радова</w:t>
      </w:r>
      <w:r>
        <w:rPr>
          <w:lang w:val="sr-Cyrl-CS"/>
        </w:rPr>
        <w:t xml:space="preserve"> има недостатке у квалитет</w:t>
      </w:r>
      <w:r w:rsidR="005733D5">
        <w:rPr>
          <w:lang w:val="sr-Cyrl-CS"/>
        </w:rPr>
        <w:t>у или очигледне грешке Извођача</w:t>
      </w:r>
      <w:r>
        <w:rPr>
          <w:lang w:val="sr-Cyrl-CS"/>
        </w:rPr>
        <w:t>, исти је дужан да их на писани позив Наручиоца, без одлагања и о свом трошку, отклони најкасније у року од 5 (пет) дана.</w:t>
      </w:r>
    </w:p>
    <w:p w:rsidR="005733D5" w:rsidRPr="005733D5" w:rsidRDefault="005733D5" w:rsidP="005733D5">
      <w:pPr>
        <w:widowControl w:val="0"/>
        <w:tabs>
          <w:tab w:val="center" w:pos="5674"/>
        </w:tabs>
        <w:autoSpaceDE w:val="0"/>
        <w:spacing w:before="195" w:line="240" w:lineRule="auto"/>
        <w:jc w:val="center"/>
      </w:pPr>
      <w:proofErr w:type="gramStart"/>
      <w:r>
        <w:rPr>
          <w:b/>
          <w:bCs/>
        </w:rPr>
        <w:t>Члан 13.</w:t>
      </w:r>
      <w:proofErr w:type="gramEnd"/>
    </w:p>
    <w:p w:rsidR="005733D5" w:rsidRDefault="005733D5" w:rsidP="005733D5">
      <w:pPr>
        <w:suppressAutoHyphens w:val="0"/>
        <w:spacing w:line="240" w:lineRule="auto"/>
        <w:jc w:val="both"/>
        <w:rPr>
          <w:rFonts w:eastAsia="Times New Roman"/>
          <w:color w:val="auto"/>
          <w:kern w:val="0"/>
          <w:lang w:eastAsia="en-US"/>
        </w:rPr>
      </w:pPr>
      <w:proofErr w:type="gramStart"/>
      <w:r w:rsidRPr="005733D5">
        <w:rPr>
          <w:rFonts w:eastAsia="Times New Roman"/>
          <w:color w:val="auto"/>
          <w:kern w:val="0"/>
          <w:lang w:eastAsia="en-US"/>
        </w:rPr>
        <w:t>Гарантни рок за изведене радове износи _________године (не краћи од две године) рачунајући од дана примопредаје радова.</w:t>
      </w:r>
      <w:proofErr w:type="gramEnd"/>
      <w:r w:rsidRPr="005733D5">
        <w:rPr>
          <w:rFonts w:eastAsia="Times New Roman"/>
          <w:color w:val="auto"/>
          <w:kern w:val="0"/>
          <w:lang w:eastAsia="en-US"/>
        </w:rPr>
        <w:t xml:space="preserve"> </w:t>
      </w:r>
    </w:p>
    <w:p w:rsidR="00942603" w:rsidRDefault="005733D5" w:rsidP="0043143A">
      <w:pPr>
        <w:suppressAutoHyphens w:val="0"/>
        <w:spacing w:line="240" w:lineRule="auto"/>
        <w:jc w:val="both"/>
        <w:rPr>
          <w:rFonts w:eastAsia="Times New Roman"/>
          <w:color w:val="auto"/>
          <w:kern w:val="0"/>
          <w:lang w:eastAsia="en-US"/>
        </w:rPr>
      </w:pPr>
      <w:r w:rsidRPr="005733D5">
        <w:rPr>
          <w:rFonts w:eastAsia="Times New Roman"/>
          <w:color w:val="auto"/>
          <w:kern w:val="0"/>
          <w:lang w:eastAsia="en-US"/>
        </w:rPr>
        <w:t xml:space="preserve">За уграђене материјале и опрему важи гарантни рок у складу са условима произвођача, који тече од дана извршене примопредаје радова Наручиоцу. Извођач је обавезан да, на дан извршене примопредаје радова који су предмет овог уговора, записнички преда Наручиоцу све гарантне листове за уграђене материјале и опрему, као и упутства за руковање. </w:t>
      </w:r>
    </w:p>
    <w:p w:rsidR="0043143A" w:rsidRPr="0043143A" w:rsidRDefault="0043143A" w:rsidP="0043143A">
      <w:pPr>
        <w:suppressAutoHyphens w:val="0"/>
        <w:spacing w:line="240" w:lineRule="auto"/>
        <w:jc w:val="both"/>
        <w:rPr>
          <w:rFonts w:eastAsia="Times New Roman"/>
          <w:color w:val="auto"/>
          <w:kern w:val="0"/>
          <w:lang w:eastAsia="en-US"/>
        </w:rPr>
      </w:pPr>
    </w:p>
    <w:p w:rsidR="00942603" w:rsidRDefault="00726474" w:rsidP="00942603">
      <w:pPr>
        <w:widowControl w:val="0"/>
        <w:tabs>
          <w:tab w:val="left" w:pos="0"/>
        </w:tabs>
        <w:autoSpaceDE w:val="0"/>
        <w:spacing w:line="240" w:lineRule="auto"/>
        <w:jc w:val="center"/>
        <w:rPr>
          <w:lang w:val="sr-Cyrl-CS"/>
        </w:rPr>
      </w:pPr>
      <w:proofErr w:type="gramStart"/>
      <w:r>
        <w:rPr>
          <w:b/>
          <w:bCs/>
        </w:rPr>
        <w:t>Члан 14</w:t>
      </w:r>
      <w:r w:rsidR="00942603">
        <w:rPr>
          <w:b/>
          <w:bCs/>
        </w:rPr>
        <w:t>.</w:t>
      </w:r>
      <w:proofErr w:type="gramEnd"/>
    </w:p>
    <w:p w:rsidR="00036662" w:rsidRDefault="005733D5" w:rsidP="00036662">
      <w:pPr>
        <w:pStyle w:val="ListParagraph"/>
        <w:tabs>
          <w:tab w:val="left" w:pos="0"/>
        </w:tabs>
        <w:ind w:left="0"/>
        <w:jc w:val="both"/>
        <w:rPr>
          <w:rFonts w:eastAsia="TimesNewRomanPSMT"/>
          <w:bCs/>
          <w:iCs/>
          <w:color w:val="auto"/>
        </w:rPr>
      </w:pPr>
      <w:r>
        <w:rPr>
          <w:lang w:val="sr-Cyrl-CS"/>
        </w:rPr>
        <w:t>Извођач</w:t>
      </w:r>
      <w:r w:rsidR="00942603">
        <w:rPr>
          <w:lang w:val="sr-Cyrl-CS"/>
        </w:rPr>
        <w:t xml:space="preserve"> је у обавези да, приликом закључења уговора, као средство финансијског обезбеђења за добро извршење посла, достави</w:t>
      </w:r>
      <w:r w:rsidR="00036662">
        <w:rPr>
          <w:lang w:val="sr-Cyrl-CS"/>
        </w:rPr>
        <w:t xml:space="preserve"> </w:t>
      </w:r>
      <w:r w:rsidR="00036662" w:rsidRPr="009C1F03">
        <w:rPr>
          <w:rFonts w:eastAsia="TimesNewRomanPSMT"/>
          <w:bCs/>
          <w:iCs/>
          <w:color w:val="auto"/>
        </w:rPr>
        <w:t>банкарску гаранцију за добро извршење посла, која ће бити са клаузулама: безусловна</w:t>
      </w:r>
      <w:r w:rsidR="00036662" w:rsidRPr="009C1F03">
        <w:rPr>
          <w:rFonts w:eastAsia="TimesNewRomanPSMT"/>
          <w:bCs/>
          <w:iCs/>
          <w:color w:val="auto"/>
          <w:lang w:val="sr-Cyrl-CS"/>
        </w:rPr>
        <w:t xml:space="preserve"> и </w:t>
      </w:r>
      <w:r w:rsidR="00036662" w:rsidRPr="009C1F03">
        <w:rPr>
          <w:rFonts w:eastAsia="TimesNewRomanPSMT"/>
          <w:bCs/>
          <w:iCs/>
          <w:color w:val="auto"/>
        </w:rPr>
        <w:t xml:space="preserve">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w:t>
      </w:r>
      <w:r w:rsidR="00036662">
        <w:rPr>
          <w:rFonts w:eastAsia="TimesNewRomanPSMT"/>
          <w:bCs/>
          <w:iCs/>
          <w:color w:val="auto"/>
        </w:rPr>
        <w:t>гарантног рока</w:t>
      </w:r>
      <w:r w:rsidR="00036662" w:rsidRPr="009C1F03">
        <w:rPr>
          <w:rFonts w:eastAsia="TimesNewRomanPSMT"/>
          <w:bCs/>
          <w:iCs/>
          <w:color w:val="auto"/>
        </w:rPr>
        <w:t xml:space="preserve">. </w:t>
      </w:r>
      <w:proofErr w:type="gramStart"/>
      <w:r w:rsidR="00036662" w:rsidRPr="009C1F03">
        <w:rPr>
          <w:rFonts w:eastAsia="TimesNewRomanPSMT"/>
          <w:bCs/>
          <w:iCs/>
          <w:color w:val="auto"/>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00036662" w:rsidRPr="009C1F03">
        <w:rPr>
          <w:rFonts w:eastAsia="TimesNewRomanPSMT"/>
          <w:bCs/>
          <w:iCs/>
          <w:color w:val="auto"/>
        </w:rPr>
        <w:t xml:space="preserve"> </w:t>
      </w:r>
    </w:p>
    <w:p w:rsidR="00036662" w:rsidRPr="009C1F03" w:rsidRDefault="00036662" w:rsidP="00036662">
      <w:pPr>
        <w:pStyle w:val="ListParagraph"/>
        <w:tabs>
          <w:tab w:val="left" w:pos="0"/>
        </w:tabs>
        <w:ind w:left="0"/>
        <w:jc w:val="both"/>
        <w:rPr>
          <w:rFonts w:eastAsia="TimesNewRomanPSMT"/>
          <w:bCs/>
          <w:iCs/>
          <w:color w:val="auto"/>
        </w:rPr>
      </w:pPr>
    </w:p>
    <w:p w:rsidR="00036662" w:rsidRPr="009C1F03" w:rsidRDefault="00036662" w:rsidP="00036662">
      <w:pPr>
        <w:pStyle w:val="ListParagraph"/>
        <w:tabs>
          <w:tab w:val="left" w:pos="0"/>
        </w:tabs>
        <w:ind w:left="0"/>
        <w:jc w:val="both"/>
        <w:rPr>
          <w:rFonts w:eastAsia="TimesNewRomanPSMT"/>
          <w:bCs/>
          <w:iCs/>
          <w:color w:val="auto"/>
        </w:rPr>
      </w:pPr>
      <w:proofErr w:type="gramStart"/>
      <w:r w:rsidRPr="009C1F03">
        <w:rPr>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roofErr w:type="gramEnd"/>
      <w:r w:rsidRPr="009C1F03">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Pr>
          <w:rFonts w:ascii="Arial" w:eastAsia="TimesNewRomanPSMT" w:hAnsi="Arial" w:cs="Arial"/>
          <w:bCs/>
          <w:i/>
          <w:iCs/>
          <w:color w:val="auto"/>
          <w:lang w:val="sr-Cyrl-CS"/>
        </w:rPr>
        <w:t xml:space="preserve"> </w:t>
      </w:r>
    </w:p>
    <w:p w:rsidR="00036662" w:rsidRDefault="00036662" w:rsidP="00036662">
      <w:pPr>
        <w:jc w:val="both"/>
      </w:pPr>
    </w:p>
    <w:p w:rsidR="00036662" w:rsidRPr="00036662" w:rsidRDefault="00036662" w:rsidP="00036662">
      <w:pPr>
        <w:jc w:val="both"/>
      </w:pPr>
    </w:p>
    <w:p w:rsidR="00942603" w:rsidRDefault="00942603" w:rsidP="00517981">
      <w:pPr>
        <w:autoSpaceDE w:val="0"/>
        <w:spacing w:line="240" w:lineRule="auto"/>
        <w:jc w:val="both"/>
        <w:rPr>
          <w:shd w:val="clear" w:color="auto" w:fill="FF0000"/>
        </w:rPr>
      </w:pPr>
      <w:r>
        <w:rPr>
          <w:lang w:val="sr-Cyrl-CS"/>
        </w:rPr>
        <w:t xml:space="preserve"> </w:t>
      </w:r>
    </w:p>
    <w:p w:rsidR="00942603" w:rsidRPr="009D10F1" w:rsidRDefault="00942603" w:rsidP="00942603">
      <w:pPr>
        <w:pStyle w:val="WW-Default"/>
        <w:jc w:val="both"/>
      </w:pPr>
    </w:p>
    <w:p w:rsidR="00942603" w:rsidRDefault="00942603" w:rsidP="00942603">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Члан 1</w:t>
      </w:r>
      <w:r w:rsidR="00726474">
        <w:rPr>
          <w:rFonts w:ascii="Times New Roman" w:hAnsi="Times New Roman" w:cs="Times New Roman"/>
          <w:b/>
          <w:sz w:val="24"/>
          <w:szCs w:val="24"/>
        </w:rPr>
        <w:t>5</w:t>
      </w:r>
      <w:r>
        <w:rPr>
          <w:rFonts w:ascii="Times New Roman" w:hAnsi="Times New Roman" w:cs="Times New Roman"/>
          <w:b/>
          <w:sz w:val="24"/>
          <w:szCs w:val="24"/>
          <w:lang w:val="sr-Cyrl-CS"/>
        </w:rPr>
        <w:t>.</w:t>
      </w:r>
    </w:p>
    <w:p w:rsidR="00942603" w:rsidRDefault="00942603" w:rsidP="00942603">
      <w:pPr>
        <w:widowControl w:val="0"/>
        <w:tabs>
          <w:tab w:val="center" w:pos="0"/>
        </w:tabs>
        <w:autoSpaceDE w:val="0"/>
        <w:spacing w:line="240" w:lineRule="auto"/>
        <w:jc w:val="both"/>
        <w:rPr>
          <w:lang w:val="sr-Cyrl-CS"/>
        </w:rPr>
      </w:pPr>
      <w:r>
        <w:rPr>
          <w:lang w:val="sr-Cyrl-CS"/>
        </w:rPr>
        <w:t>За све што није регулисано овим уговором примењиваће се одредбе Закона о облигационим односима, као и други важећи прописи.</w:t>
      </w:r>
    </w:p>
    <w:p w:rsidR="00942603" w:rsidRDefault="00942603" w:rsidP="00942603">
      <w:pPr>
        <w:widowControl w:val="0"/>
        <w:tabs>
          <w:tab w:val="center" w:pos="0"/>
        </w:tabs>
        <w:autoSpaceDE w:val="0"/>
        <w:spacing w:line="240" w:lineRule="auto"/>
        <w:jc w:val="both"/>
        <w:rPr>
          <w:lang w:val="sr-Cyrl-CS"/>
        </w:rPr>
      </w:pPr>
      <w:r>
        <w:rPr>
          <w:lang w:val="sr-Cyrl-CS"/>
        </w:rPr>
        <w:t>Уговорне стране су сагласне да сва спорна питања у вези овог уговора решавају споразумно.</w:t>
      </w:r>
    </w:p>
    <w:p w:rsidR="00942603" w:rsidRDefault="00942603" w:rsidP="00942603">
      <w:pPr>
        <w:widowControl w:val="0"/>
        <w:tabs>
          <w:tab w:val="center" w:pos="0"/>
        </w:tabs>
        <w:autoSpaceDE w:val="0"/>
        <w:spacing w:line="240" w:lineRule="auto"/>
        <w:jc w:val="both"/>
        <w:rPr>
          <w:lang w:val="sr-Cyrl-CS"/>
        </w:rPr>
      </w:pPr>
      <w:proofErr w:type="gramStart"/>
      <w:r>
        <w:t>У случају спора надлежан је Привредни суд у Београду.</w:t>
      </w:r>
      <w:proofErr w:type="gramEnd"/>
    </w:p>
    <w:p w:rsidR="00942603" w:rsidRDefault="00942603" w:rsidP="00942603">
      <w:pPr>
        <w:pStyle w:val="NoSpacing"/>
        <w:jc w:val="center"/>
        <w:rPr>
          <w:rFonts w:ascii="Times New Roman" w:hAnsi="Times New Roman" w:cs="Times New Roman"/>
          <w:b/>
          <w:sz w:val="24"/>
          <w:szCs w:val="24"/>
          <w:lang w:val="sr-Cyrl-CS"/>
        </w:rPr>
      </w:pPr>
    </w:p>
    <w:p w:rsidR="00942603" w:rsidRDefault="00942603" w:rsidP="00942603">
      <w:pPr>
        <w:pStyle w:val="NoSpacing"/>
        <w:jc w:val="center"/>
        <w:rPr>
          <w:rFonts w:ascii="Times New Roman" w:hAnsi="Times New Roman" w:cs="Times New Roman"/>
          <w:b/>
          <w:sz w:val="24"/>
          <w:szCs w:val="24"/>
          <w:lang w:val="sr-Cyrl-CS"/>
        </w:rPr>
      </w:pPr>
    </w:p>
    <w:p w:rsidR="00942603" w:rsidRDefault="00942603" w:rsidP="00942603">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w:t>
      </w:r>
      <w:r w:rsidR="00726474">
        <w:rPr>
          <w:rFonts w:ascii="Times New Roman" w:hAnsi="Times New Roman" w:cs="Times New Roman"/>
          <w:b/>
          <w:sz w:val="24"/>
          <w:szCs w:val="24"/>
        </w:rPr>
        <w:t>6</w:t>
      </w:r>
      <w:r>
        <w:rPr>
          <w:rFonts w:ascii="Times New Roman" w:hAnsi="Times New Roman" w:cs="Times New Roman"/>
          <w:b/>
          <w:sz w:val="24"/>
          <w:szCs w:val="24"/>
          <w:lang w:val="sr-Cyrl-CS"/>
        </w:rPr>
        <w:t>.</w:t>
      </w:r>
    </w:p>
    <w:p w:rsidR="00942603" w:rsidRDefault="00942603" w:rsidP="00942603">
      <w:pPr>
        <w:pStyle w:val="NoSpacing"/>
        <w:spacing w:line="240" w:lineRule="auto"/>
        <w:jc w:val="both"/>
        <w:rPr>
          <w:rFonts w:ascii="Times New Roman" w:hAnsi="Times New Roman" w:cs="Times New Roman"/>
          <w:sz w:val="24"/>
          <w:szCs w:val="24"/>
        </w:rPr>
      </w:pPr>
      <w:r>
        <w:rPr>
          <w:rFonts w:ascii="Times New Roman" w:hAnsi="Times New Roman" w:cs="Times New Roman"/>
          <w:sz w:val="24"/>
          <w:szCs w:val="24"/>
          <w:lang w:val="sr-Cyrl-CS"/>
        </w:rPr>
        <w:t>Овај уговор се закључује до испуњења свих обавеза уговорних страна.</w:t>
      </w:r>
    </w:p>
    <w:p w:rsidR="00942603" w:rsidRDefault="00942603" w:rsidP="00942603">
      <w:pPr>
        <w:pStyle w:val="NoSpacing"/>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Овај уговор ступа на снагу даном потписивања од стране овлашћених лица уговорних страна.</w:t>
      </w:r>
    </w:p>
    <w:p w:rsidR="00942603" w:rsidRDefault="00942603" w:rsidP="00942603">
      <w:pPr>
        <w:pStyle w:val="NoSpacing"/>
        <w:spacing w:line="240" w:lineRule="auto"/>
        <w:jc w:val="both"/>
        <w:rPr>
          <w:rFonts w:ascii="Times New Roman" w:hAnsi="Times New Roman" w:cs="Times New Roman"/>
          <w:sz w:val="24"/>
          <w:szCs w:val="24"/>
        </w:rPr>
      </w:pPr>
      <w:r>
        <w:rPr>
          <w:rFonts w:ascii="Times New Roman" w:hAnsi="Times New Roman" w:cs="Times New Roman"/>
          <w:sz w:val="24"/>
          <w:szCs w:val="24"/>
          <w:lang w:val="sr-Cyrl-CS"/>
        </w:rPr>
        <w:t>Овај уговор се може изменити или допунити у писаној форми, закључивањем анекса уговора.</w:t>
      </w:r>
    </w:p>
    <w:p w:rsidR="00942603" w:rsidRDefault="00942603" w:rsidP="00942603">
      <w:pPr>
        <w:pStyle w:val="NoSpacing"/>
        <w:spacing w:line="240" w:lineRule="auto"/>
        <w:jc w:val="both"/>
        <w:rPr>
          <w:rFonts w:ascii="Times New Roman" w:hAnsi="Times New Roman" w:cs="Times New Roman"/>
          <w:color w:val="FF0000"/>
          <w:sz w:val="24"/>
          <w:szCs w:val="24"/>
        </w:rPr>
      </w:pPr>
      <w:r>
        <w:rPr>
          <w:rFonts w:ascii="Times New Roman" w:hAnsi="Times New Roman" w:cs="Times New Roman"/>
          <w:sz w:val="24"/>
          <w:szCs w:val="24"/>
          <w:lang w:val="sr-Cyrl-CS"/>
        </w:rPr>
        <w:t>Овај уговор је сачињен у 4 (четири) истоветна примерка, од којих 2 (д</w:t>
      </w:r>
      <w:r w:rsidR="005733D5">
        <w:rPr>
          <w:rFonts w:ascii="Times New Roman" w:hAnsi="Times New Roman" w:cs="Times New Roman"/>
          <w:sz w:val="24"/>
          <w:szCs w:val="24"/>
          <w:lang w:val="sr-Cyrl-CS"/>
        </w:rPr>
        <w:t>ва) примерака задржава Извођач</w:t>
      </w:r>
      <w:r>
        <w:rPr>
          <w:rFonts w:ascii="Times New Roman" w:hAnsi="Times New Roman" w:cs="Times New Roman"/>
          <w:sz w:val="24"/>
          <w:szCs w:val="24"/>
          <w:lang w:val="sr-Cyrl-CS"/>
        </w:rPr>
        <w:t>, а преостала 2 (два) Наручилац.</w:t>
      </w:r>
    </w:p>
    <w:p w:rsidR="00942603" w:rsidRDefault="00942603" w:rsidP="00942603">
      <w:pPr>
        <w:autoSpaceDE w:val="0"/>
        <w:autoSpaceDN w:val="0"/>
        <w:adjustRightInd w:val="0"/>
        <w:ind w:firstLine="720"/>
        <w:jc w:val="both"/>
        <w:rPr>
          <w:lang w:val="sr-Cyrl-CS" w:eastAsia="ar-SA"/>
        </w:rPr>
      </w:pPr>
    </w:p>
    <w:p w:rsidR="00942603" w:rsidRDefault="00942603" w:rsidP="00942603">
      <w:pPr>
        <w:jc w:val="center"/>
        <w:rPr>
          <w:lang w:val="sr-Cyrl-CS" w:eastAsia="ar-SA"/>
        </w:rPr>
      </w:pPr>
    </w:p>
    <w:p w:rsidR="00942603" w:rsidRDefault="005733D5" w:rsidP="00942603">
      <w:pPr>
        <w:rPr>
          <w:lang w:val="sr-Cyrl-CS" w:eastAsia="ar-SA"/>
        </w:rPr>
      </w:pPr>
      <w:r>
        <w:rPr>
          <w:lang w:val="sr-Cyrl-CS" w:eastAsia="ar-SA"/>
        </w:rPr>
        <w:t>ЗА ИЗВОЂАЧА</w:t>
      </w:r>
      <w:r w:rsidR="00942603">
        <w:rPr>
          <w:lang w:val="sr-Cyrl-CS" w:eastAsia="ar-SA"/>
        </w:rPr>
        <w:tab/>
      </w:r>
      <w:r w:rsidR="00942603">
        <w:rPr>
          <w:lang w:val="sr-Cyrl-CS" w:eastAsia="ar-SA"/>
        </w:rPr>
        <w:tab/>
      </w:r>
      <w:r w:rsidR="00942603">
        <w:rPr>
          <w:lang w:val="sr-Cyrl-CS" w:eastAsia="ar-SA"/>
        </w:rPr>
        <w:tab/>
        <w:t xml:space="preserve">                                                                        ЗА НАРУЧИОЦА</w:t>
      </w:r>
    </w:p>
    <w:p w:rsidR="00942603" w:rsidRDefault="00942603" w:rsidP="00942603">
      <w:pPr>
        <w:rPr>
          <w:lang w:val="sr-Cyrl-CS" w:eastAsia="ar-SA"/>
        </w:rPr>
      </w:pPr>
    </w:p>
    <w:p w:rsidR="00942603" w:rsidRDefault="00942603" w:rsidP="00942603">
      <w:pPr>
        <w:rPr>
          <w:lang w:val="sr-Cyrl-CS" w:eastAsia="ar-SA"/>
        </w:rPr>
      </w:pPr>
      <w:r>
        <w:t>______________________</w:t>
      </w:r>
      <w:r>
        <w:rPr>
          <w:lang w:val="sr-Cyrl-CS"/>
        </w:rPr>
        <w:t xml:space="preserve">                                                                              ____________________</w:t>
      </w:r>
    </w:p>
    <w:p w:rsidR="00942603" w:rsidRDefault="00942603" w:rsidP="00942603">
      <w:pPr>
        <w:rPr>
          <w:lang w:val="sr-Cyrl-CS" w:eastAsia="ar-SA"/>
        </w:rPr>
      </w:pPr>
      <w:r>
        <w:t>Печат и потпис овлашћеног лица</w:t>
      </w:r>
      <w:r>
        <w:rPr>
          <w:lang w:val="sr-Cyrl-CS"/>
        </w:rPr>
        <w:t xml:space="preserve">                                                                                               Декан</w:t>
      </w:r>
      <w:r>
        <w:rPr>
          <w:lang w:val="sr-Cyrl-CS"/>
        </w:rPr>
        <w:br/>
        <w:t xml:space="preserve">                                                                                                                        Математичког факултета</w:t>
      </w:r>
      <w:r>
        <w:rPr>
          <w:lang w:val="sr-Cyrl-CS"/>
        </w:rPr>
        <w:br/>
        <w:t xml:space="preserve">                                                                                                                             Проф.др Зоран Ракић</w:t>
      </w:r>
    </w:p>
    <w:p w:rsidR="003604FC" w:rsidRDefault="003604FC" w:rsidP="003604FC">
      <w:pPr>
        <w:pStyle w:val="Default"/>
        <w:jc w:val="both"/>
        <w:rPr>
          <w:rFonts w:eastAsia="Arial Unicode MS"/>
          <w:b/>
          <w:kern w:val="2"/>
          <w:sz w:val="22"/>
          <w:szCs w:val="22"/>
        </w:rPr>
      </w:pPr>
    </w:p>
    <w:p w:rsidR="00A335BC" w:rsidRPr="00EB16B2" w:rsidRDefault="0075268A"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00A335BC" w:rsidRPr="00EB16B2">
        <w:rPr>
          <w:b/>
          <w:bCs/>
          <w:iCs/>
          <w:sz w:val="28"/>
          <w:szCs w:val="28"/>
        </w:rPr>
        <w:t xml:space="preserve">  УПУТСТВО</w:t>
      </w:r>
      <w:proofErr w:type="gramEnd"/>
      <w:r w:rsidR="00A335BC"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 xml:space="preserve">НЕ ОТВАРАТИ - Понуда за јавну набавку </w:t>
      </w:r>
      <w:r w:rsidR="00501B00">
        <w:rPr>
          <w:rFonts w:ascii="Times New Roman" w:hAnsi="Times New Roman"/>
          <w:b/>
          <w:sz w:val="24"/>
          <w:szCs w:val="24"/>
          <w:lang w:val="sr-Cyrl-CS"/>
        </w:rPr>
        <w:t>радова на адаптацији и реконструкцији простора у згради Математичког факултета у улици Светог Николе бр.39</w:t>
      </w:r>
      <w:r w:rsidR="00501B00">
        <w:rPr>
          <w:rFonts w:ascii="Times New Roman" w:hAnsi="Times New Roman"/>
          <w:b/>
          <w:sz w:val="24"/>
          <w:szCs w:val="24"/>
        </w:rPr>
        <w:t>, ознаке и броја ЈН - 10</w:t>
      </w:r>
      <w:r w:rsidR="00AF0461" w:rsidRPr="00AF0461">
        <w:rPr>
          <w:rFonts w:ascii="Times New Roman" w:hAnsi="Times New Roman"/>
          <w:b/>
          <w:sz w:val="24"/>
          <w:szCs w:val="24"/>
        </w:rPr>
        <w:t>/2017</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361821">
        <w:rPr>
          <w:rFonts w:ascii="Times New Roman" w:hAnsi="Times New Roman" w:cs="Times New Roman"/>
          <w:lang w:val="sr-Cyrl-CS"/>
        </w:rPr>
        <w:t xml:space="preserve"> 09</w:t>
      </w:r>
      <w:r w:rsidRPr="002A7A0D">
        <w:rPr>
          <w:rFonts w:ascii="Times New Roman" w:hAnsi="Times New Roman" w:cs="Times New Roman"/>
          <w:lang w:val="sr-Cyrl-CS"/>
        </w:rPr>
        <w:t>.</w:t>
      </w:r>
      <w:r w:rsidR="00361821">
        <w:rPr>
          <w:rFonts w:ascii="Times New Roman" w:hAnsi="Times New Roman" w:cs="Times New Roman"/>
          <w:lang w:val="sr-Cyrl-CS"/>
        </w:rPr>
        <w:t>10</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361821">
        <w:rPr>
          <w:rFonts w:ascii="Times New Roman" w:hAnsi="Times New Roman" w:cs="Times New Roman"/>
        </w:rPr>
        <w:t>09:30</w:t>
      </w:r>
      <w:r w:rsidRPr="002A7A0D">
        <w:rPr>
          <w:rFonts w:ascii="Times New Roman" w:hAnsi="Times New Roman" w:cs="Times New Roman"/>
          <w:lang w:val="sr-Cyrl-CS"/>
        </w:rPr>
        <w:t xml:space="preserve">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 xml:space="preserve">оријама Математичког факултета,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726474" w:rsidRDefault="00A335BC" w:rsidP="00A335BC">
      <w:pPr>
        <w:pStyle w:val="NoSpacing"/>
        <w:jc w:val="both"/>
        <w:rPr>
          <w:b/>
          <w:sz w:val="24"/>
          <w:szCs w:val="24"/>
          <w:lang w:val="sr-Cyrl-CS" w:eastAsia="sr-Latn-CS"/>
        </w:rPr>
      </w:pPr>
      <w:r w:rsidRPr="00726474">
        <w:rPr>
          <w:rFonts w:ascii="Times New Roman" w:hAnsi="Times New Roman" w:cs="Times New Roman"/>
          <w:b/>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8E0405" w:rsidRPr="00E45A71" w:rsidRDefault="00A335BC" w:rsidP="00E45A71">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 xml:space="preserve">Оверен и потписан Образац структуре </w:t>
      </w:r>
      <w:r w:rsidR="00005ECD">
        <w:rPr>
          <w:lang w:eastAsia="sr-Latn-CS"/>
        </w:rPr>
        <w:t>понуђене цене са упутством како да се попуни</w:t>
      </w:r>
      <w:r w:rsidR="007A6BDC">
        <w:rPr>
          <w:lang w:eastAsia="sr-Latn-CS"/>
        </w:rPr>
        <w:t>;</w:t>
      </w:r>
    </w:p>
    <w:p w:rsidR="007A6BDC" w:rsidRPr="00684F73" w:rsidRDefault="00A335BC" w:rsidP="00726474">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684F73" w:rsidRPr="00684F73" w:rsidRDefault="00684F73" w:rsidP="00684F73">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w:t>
      </w:r>
      <w:r>
        <w:rPr>
          <w:lang w:val="sr-Latn-CS" w:eastAsia="sr-Latn-CS"/>
        </w:rPr>
        <w:t xml:space="preserve">исан Образац изјаве </w:t>
      </w:r>
      <w:r>
        <w:rPr>
          <w:lang w:eastAsia="sr-Latn-CS"/>
        </w:rPr>
        <w:t xml:space="preserve">понуђача </w:t>
      </w:r>
      <w:r>
        <w:rPr>
          <w:lang w:val="sr-Latn-CS" w:eastAsia="sr-Latn-CS"/>
        </w:rPr>
        <w:t xml:space="preserve">о </w:t>
      </w:r>
      <w:r>
        <w:rPr>
          <w:lang w:eastAsia="sr-Latn-CS"/>
        </w:rPr>
        <w:t>финансијском средству обезбеђења за озбиљност понуде</w:t>
      </w:r>
      <w:r w:rsidRPr="002A7A0D">
        <w:rPr>
          <w:lang w:eastAsia="sr-Latn-CS"/>
        </w:rPr>
        <w:t>;</w:t>
      </w:r>
    </w:p>
    <w:p w:rsidR="00684F73" w:rsidRPr="00684F73" w:rsidRDefault="00684F73" w:rsidP="00684F73">
      <w:pPr>
        <w:numPr>
          <w:ilvl w:val="0"/>
          <w:numId w:val="7"/>
        </w:numPr>
        <w:suppressAutoHyphens w:val="0"/>
        <w:autoSpaceDE w:val="0"/>
        <w:spacing w:before="120" w:line="240" w:lineRule="auto"/>
        <w:ind w:left="714" w:hanging="357"/>
        <w:rPr>
          <w:lang w:val="sr-Latn-CS" w:eastAsia="sr-Latn-CS"/>
        </w:rPr>
      </w:pPr>
      <w:r>
        <w:rPr>
          <w:lang w:eastAsia="sr-Latn-CS"/>
        </w:rPr>
        <w:t>Бланко меницу, менично овлашћење и картон депонованих потписа на име гаранције за озбиљност понуде.</w:t>
      </w:r>
    </w:p>
    <w:p w:rsidR="00501B00" w:rsidRPr="00726474" w:rsidRDefault="00501B00" w:rsidP="00501B00">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w:t>
      </w:r>
      <w:r>
        <w:rPr>
          <w:lang w:val="sr-Latn-CS" w:eastAsia="sr-Latn-CS"/>
        </w:rPr>
        <w:t xml:space="preserve">исан Образац изјаве </w:t>
      </w:r>
      <w:r w:rsidR="00005ECD">
        <w:rPr>
          <w:lang w:eastAsia="sr-Latn-CS"/>
        </w:rPr>
        <w:t xml:space="preserve">понуђача </w:t>
      </w:r>
      <w:r>
        <w:rPr>
          <w:lang w:val="sr-Latn-CS" w:eastAsia="sr-Latn-CS"/>
        </w:rPr>
        <w:t xml:space="preserve">о </w:t>
      </w:r>
      <w:r>
        <w:rPr>
          <w:lang w:eastAsia="sr-Latn-CS"/>
        </w:rPr>
        <w:t>финансиј</w:t>
      </w:r>
      <w:r w:rsidR="008B262B">
        <w:rPr>
          <w:lang w:eastAsia="sr-Latn-CS"/>
        </w:rPr>
        <w:t>ском средству обезбеђења за добро извршење посла</w:t>
      </w:r>
      <w:r w:rsidRPr="002A7A0D">
        <w:rPr>
          <w:lang w:eastAsia="sr-Latn-CS"/>
        </w:rPr>
        <w:t>;</w:t>
      </w:r>
    </w:p>
    <w:p w:rsidR="00726474" w:rsidRPr="00726474" w:rsidRDefault="00726474" w:rsidP="00726474">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w:t>
      </w:r>
      <w:r>
        <w:rPr>
          <w:lang w:val="sr-Latn-CS" w:eastAsia="sr-Latn-CS"/>
        </w:rPr>
        <w:t xml:space="preserve">ац изјаве о </w:t>
      </w:r>
      <w:r>
        <w:rPr>
          <w:lang w:eastAsia="sr-Latn-CS"/>
        </w:rPr>
        <w:t>обиласку локације</w:t>
      </w:r>
      <w:r w:rsidRPr="002A7A0D">
        <w:rPr>
          <w:lang w:eastAsia="sr-Latn-CS"/>
        </w:rPr>
        <w:t>;</w:t>
      </w:r>
    </w:p>
    <w:p w:rsidR="00A335BC" w:rsidRPr="00EF1694"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EF1694" w:rsidRPr="00EF1694" w:rsidRDefault="00EF1694" w:rsidP="00EF1694">
      <w:pPr>
        <w:suppressAutoHyphens w:val="0"/>
        <w:autoSpaceDE w:val="0"/>
        <w:spacing w:before="120" w:line="240" w:lineRule="auto"/>
        <w:jc w:val="both"/>
        <w:rPr>
          <w:i/>
          <w:iCs/>
        </w:rPr>
      </w:pPr>
      <w:r w:rsidRPr="00EF1694">
        <w:rPr>
          <w:b/>
          <w:i/>
          <w:lang w:val="sr-Cyrl-CS"/>
        </w:rPr>
        <w:lastRenderedPageBreak/>
        <w:t>Напомена:</w:t>
      </w:r>
      <w:r w:rsidRPr="00EF1694">
        <w:rPr>
          <w:i/>
          <w:lang w:val="sr-Cyrl-CS"/>
        </w:rPr>
        <w:t xml:space="preserve"> Уколико понуда не садржи све горе наведено</w:t>
      </w:r>
      <w:r>
        <w:rPr>
          <w:i/>
          <w:lang w:val="sr-Cyrl-CS"/>
        </w:rPr>
        <w:t xml:space="preserve">, сматраће се непотпуном и као таква биће </w:t>
      </w:r>
      <w:r w:rsidRPr="00EF1694">
        <w:rPr>
          <w:i/>
          <w:lang w:val="sr-Cyrl-CS"/>
        </w:rPr>
        <w:t>одбијена.</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00501B00">
        <w:rPr>
          <w:rFonts w:ascii="Times New Roman" w:hAnsi="Times New Roman"/>
          <w:b/>
          <w:sz w:val="24"/>
          <w:szCs w:val="24"/>
          <w:lang w:val="sr-Cyrl-CS"/>
        </w:rPr>
        <w:t>радова на адаптацији и реконструкцији простора у згради Математичког факултета у улици Светог Николе бр.39</w:t>
      </w:r>
      <w:r w:rsidR="00501B00">
        <w:rPr>
          <w:rFonts w:ascii="Times New Roman" w:hAnsi="Times New Roman"/>
          <w:b/>
          <w:sz w:val="24"/>
          <w:szCs w:val="24"/>
        </w:rPr>
        <w:t>, ознаке и броја ЈН - 10</w:t>
      </w:r>
      <w:r w:rsidR="00501B00" w:rsidRPr="00AF0461">
        <w:rPr>
          <w:rFonts w:ascii="Times New Roman" w:hAnsi="Times New Roman"/>
          <w:b/>
          <w:sz w:val="24"/>
          <w:szCs w:val="24"/>
        </w:rPr>
        <w:t>/2017</w:t>
      </w:r>
      <w:r w:rsidRPr="008B44C4">
        <w:rPr>
          <w:rFonts w:ascii="Times New Roman" w:eastAsia="TimesNewRomanPS-BoldMT" w:hAnsi="Times New Roman" w:cs="Times New Roman"/>
          <w:b/>
          <w:bCs/>
          <w:sz w:val="24"/>
          <w:szCs w:val="24"/>
        </w:rPr>
        <w:t>-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Допуна п</w:t>
      </w:r>
      <w:r w:rsidR="003322EA">
        <w:rPr>
          <w:rFonts w:ascii="Times New Roman" w:eastAsia="TimesNewRomanPS-BoldMT" w:hAnsi="Times New Roman" w:cs="Times New Roman"/>
          <w:b/>
          <w:bCs/>
          <w:sz w:val="24"/>
          <w:szCs w:val="24"/>
        </w:rPr>
        <w:t xml:space="preserve">онуде за јавну набавку </w:t>
      </w:r>
      <w:r w:rsidR="003322EA">
        <w:rPr>
          <w:rFonts w:ascii="Times New Roman" w:hAnsi="Times New Roman"/>
          <w:b/>
          <w:sz w:val="24"/>
          <w:szCs w:val="24"/>
          <w:lang w:val="sr-Cyrl-CS"/>
        </w:rPr>
        <w:t>радова на адаптацији и реконструкцији простора у згради Математичког факултета у улици Светог Николе бр.39</w:t>
      </w:r>
      <w:r w:rsidR="003322EA">
        <w:rPr>
          <w:rFonts w:ascii="Times New Roman" w:hAnsi="Times New Roman"/>
          <w:b/>
          <w:sz w:val="24"/>
          <w:szCs w:val="24"/>
        </w:rPr>
        <w:t>, ознаке и броја ЈН - 10</w:t>
      </w:r>
      <w:r w:rsidR="003322EA" w:rsidRPr="00AF0461">
        <w:rPr>
          <w:rFonts w:ascii="Times New Roman" w:hAnsi="Times New Roman"/>
          <w:b/>
          <w:sz w:val="24"/>
          <w:szCs w:val="24"/>
        </w:rPr>
        <w:t>/2017</w:t>
      </w:r>
      <w:r w:rsidRPr="008B44C4">
        <w:rPr>
          <w:rFonts w:ascii="Times New Roman" w:eastAsia="TimesNewRomanPS-BoldMT" w:hAnsi="Times New Roman" w:cs="Times New Roman"/>
          <w:b/>
          <w:bCs/>
          <w:sz w:val="24"/>
          <w:szCs w:val="24"/>
        </w:rPr>
        <w:t>-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003322EA">
        <w:rPr>
          <w:rFonts w:ascii="Times New Roman" w:eastAsia="TimesNewRomanPS-BoldMT" w:hAnsi="Times New Roman" w:cs="Times New Roman"/>
          <w:b/>
          <w:bCs/>
          <w:sz w:val="24"/>
          <w:szCs w:val="24"/>
        </w:rPr>
        <w:t xml:space="preserve">за јавну </w:t>
      </w:r>
      <w:r w:rsidR="00E17A85" w:rsidRPr="00AF0461">
        <w:rPr>
          <w:rFonts w:ascii="Times New Roman" w:hAnsi="Times New Roman"/>
          <w:b/>
          <w:sz w:val="24"/>
          <w:szCs w:val="24"/>
        </w:rPr>
        <w:t>набавку</w:t>
      </w:r>
      <w:r w:rsidR="003322EA">
        <w:rPr>
          <w:rFonts w:ascii="Times New Roman" w:hAnsi="Times New Roman"/>
          <w:b/>
          <w:sz w:val="24"/>
          <w:szCs w:val="24"/>
        </w:rPr>
        <w:t xml:space="preserve"> </w:t>
      </w:r>
      <w:r w:rsidR="003322EA">
        <w:rPr>
          <w:rFonts w:ascii="Times New Roman" w:hAnsi="Times New Roman"/>
          <w:b/>
          <w:sz w:val="24"/>
          <w:szCs w:val="24"/>
          <w:lang w:val="sr-Cyrl-CS"/>
        </w:rPr>
        <w:t>радова на адаптацији и реконструкцији простора у згради Математичког факултета у улици Светог Николе бр.39</w:t>
      </w:r>
      <w:r w:rsidR="003322EA">
        <w:rPr>
          <w:rFonts w:ascii="Times New Roman" w:hAnsi="Times New Roman"/>
          <w:b/>
          <w:sz w:val="24"/>
          <w:szCs w:val="24"/>
        </w:rPr>
        <w:t>, ознаке и броја ЈН - 10</w:t>
      </w:r>
      <w:r w:rsidR="003322EA" w:rsidRPr="00AF0461">
        <w:rPr>
          <w:rFonts w:ascii="Times New Roman" w:hAnsi="Times New Roman"/>
          <w:b/>
          <w:sz w:val="24"/>
          <w:szCs w:val="24"/>
        </w:rPr>
        <w:t>/</w:t>
      </w:r>
      <w:proofErr w:type="gramStart"/>
      <w:r w:rsidR="003322EA" w:rsidRPr="00AF0461">
        <w:rPr>
          <w:rFonts w:ascii="Times New Roman" w:hAnsi="Times New Roman"/>
          <w:b/>
          <w:sz w:val="24"/>
          <w:szCs w:val="24"/>
        </w:rPr>
        <w:t>2017</w:t>
      </w:r>
      <w:r w:rsidRPr="008B44C4">
        <w:rPr>
          <w:rFonts w:ascii="Times New Roman" w:eastAsia="TimesNewRomanPS-BoldMT" w:hAnsi="Times New Roman" w:cs="Times New Roman"/>
          <w:b/>
          <w:bCs/>
          <w:sz w:val="24"/>
          <w:szCs w:val="24"/>
        </w:rPr>
        <w:t xml:space="preserve">  -</w:t>
      </w:r>
      <w:proofErr w:type="gramEnd"/>
      <w:r w:rsidRPr="008B44C4">
        <w:rPr>
          <w:rFonts w:ascii="Times New Roman" w:eastAsia="TimesNewRomanPS-BoldMT" w:hAnsi="Times New Roman" w:cs="Times New Roman"/>
          <w:b/>
          <w:bCs/>
          <w:sz w:val="24"/>
          <w:szCs w:val="24"/>
        </w:rPr>
        <w:t xml:space="preserve">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lastRenderedPageBreak/>
        <w:t>„</w:t>
      </w:r>
      <w:r w:rsidRPr="008B44C4">
        <w:rPr>
          <w:rFonts w:ascii="Times New Roman" w:eastAsia="TimesNewRomanPSMT" w:hAnsi="Times New Roman" w:cs="Times New Roman"/>
          <w:b/>
          <w:bCs/>
          <w:iCs/>
          <w:sz w:val="24"/>
          <w:szCs w:val="24"/>
        </w:rPr>
        <w:t>Измена и допуна понуде</w:t>
      </w:r>
      <w:r w:rsidR="003322EA">
        <w:rPr>
          <w:rFonts w:ascii="Times New Roman" w:eastAsia="TimesNewRomanPS-BoldMT" w:hAnsi="Times New Roman" w:cs="Times New Roman"/>
          <w:b/>
          <w:bCs/>
          <w:sz w:val="24"/>
          <w:szCs w:val="24"/>
        </w:rPr>
        <w:t xml:space="preserve"> за јавну набавку</w:t>
      </w:r>
      <w:r w:rsidRPr="008B44C4">
        <w:rPr>
          <w:rFonts w:ascii="Times New Roman" w:eastAsia="TimesNewRomanPS-BoldMT" w:hAnsi="Times New Roman" w:cs="Times New Roman"/>
          <w:b/>
          <w:bCs/>
          <w:sz w:val="24"/>
          <w:szCs w:val="24"/>
        </w:rPr>
        <w:t xml:space="preserve"> </w:t>
      </w:r>
      <w:r w:rsidR="003322EA">
        <w:rPr>
          <w:rFonts w:ascii="Times New Roman" w:hAnsi="Times New Roman"/>
          <w:b/>
          <w:sz w:val="24"/>
          <w:szCs w:val="24"/>
          <w:lang w:val="sr-Cyrl-CS"/>
        </w:rPr>
        <w:t>радова на адаптацији и реконструкцији простора у згради Математичког факултета у улици Светог Николе бр.39</w:t>
      </w:r>
      <w:r w:rsidR="003322EA">
        <w:rPr>
          <w:rFonts w:ascii="Times New Roman" w:hAnsi="Times New Roman"/>
          <w:b/>
          <w:sz w:val="24"/>
          <w:szCs w:val="24"/>
        </w:rPr>
        <w:t>, ознаке и броја ЈН - 10</w:t>
      </w:r>
      <w:r w:rsidR="003322EA" w:rsidRPr="00AF0461">
        <w:rPr>
          <w:rFonts w:ascii="Times New Roman" w:hAnsi="Times New Roman"/>
          <w:b/>
          <w:sz w:val="24"/>
          <w:szCs w:val="24"/>
        </w:rPr>
        <w:t>/2017</w:t>
      </w:r>
      <w:r w:rsidRPr="008B44C4">
        <w:rPr>
          <w:rFonts w:ascii="Times New Roman" w:eastAsia="TimesNewRomanPS-BoldMT" w:hAnsi="Times New Roman" w:cs="Times New Roman"/>
          <w:b/>
          <w:bCs/>
          <w:sz w:val="24"/>
          <w:szCs w:val="24"/>
        </w:rPr>
        <w:t>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9623BD">
        <w:rPr>
          <w:lang w:val="sr-Cyrl-CS"/>
        </w:rPr>
        <w:t>плаћања је</w:t>
      </w:r>
      <w:r w:rsidR="0089658E">
        <w:rPr>
          <w:lang w:val="sr-Cyrl-CS"/>
        </w:rPr>
        <w:t xml:space="preserve"> од 7</w:t>
      </w:r>
      <w:r w:rsidRPr="00C609F6">
        <w:rPr>
          <w:lang w:val="sr-Cyrl-CS"/>
        </w:rPr>
        <w:t xml:space="preserve"> </w:t>
      </w:r>
      <w:r w:rsidR="009623BD">
        <w:rPr>
          <w:lang w:val="sr-Cyrl-CS"/>
        </w:rPr>
        <w:t>до</w:t>
      </w:r>
      <w:r w:rsidR="0089658E">
        <w:rPr>
          <w:lang w:val="sr-Cyrl-CS"/>
        </w:rPr>
        <w:t xml:space="preserve"> 15 </w:t>
      </w:r>
      <w:r w:rsidRPr="00C609F6">
        <w:rPr>
          <w:lang w:val="sr-Cyrl-CS"/>
        </w:rPr>
        <w:t>дана о</w:t>
      </w:r>
      <w:r w:rsidR="008B262B">
        <w:rPr>
          <w:lang w:val="sr-Cyrl-CS"/>
        </w:rPr>
        <w:t>д дана пријема документације (привремених и окончане ситуације) на оверу и плаћање код Наручиоца</w:t>
      </w:r>
      <w:r w:rsidRPr="00C609F6">
        <w:rPr>
          <w:lang w:val="sr-Cyrl-CS"/>
        </w:rPr>
        <w:t>.</w:t>
      </w:r>
      <w:r w:rsidR="008B262B">
        <w:rPr>
          <w:lang w:val="sr-Cyrl-CS"/>
        </w:rPr>
        <w:t xml:space="preserve"> Ову документацију Наручиоцу доставља Стручни надзор.</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F90BA2" w:rsidP="00A335BC">
      <w:pPr>
        <w:jc w:val="both"/>
        <w:rPr>
          <w:lang w:val="sr-Cyrl-CS"/>
        </w:rPr>
      </w:pPr>
      <w:r>
        <w:rPr>
          <w:lang w:val="sr-Cyrl-CS"/>
        </w:rPr>
        <w:t>Радови који су предмет набавке врше</w:t>
      </w:r>
      <w:r w:rsidR="00A335BC" w:rsidRPr="00C609F6">
        <w:rPr>
          <w:lang w:val="sr-Cyrl-CS"/>
        </w:rPr>
        <w:t xml:space="preserve"> се на локацији Математичког факулте</w:t>
      </w:r>
      <w:r w:rsidR="00BA6684">
        <w:rPr>
          <w:lang w:val="sr-Cyrl-CS"/>
        </w:rPr>
        <w:t xml:space="preserve">та, </w:t>
      </w:r>
      <w:r w:rsidR="008B262B">
        <w:rPr>
          <w:lang w:val="sr-Cyrl-CS"/>
        </w:rPr>
        <w:t xml:space="preserve">Београд, </w:t>
      </w:r>
      <w:r>
        <w:rPr>
          <w:lang w:val="sr-Cyrl-CS"/>
        </w:rPr>
        <w:t xml:space="preserve">Звездара, </w:t>
      </w:r>
      <w:r w:rsidR="008B262B">
        <w:rPr>
          <w:lang w:val="sr-Cyrl-CS"/>
        </w:rPr>
        <w:t>Светог Николе бр.39</w:t>
      </w:r>
      <w:r w:rsidR="00A335BC" w:rsidRPr="00C609F6">
        <w:rPr>
          <w:lang w:val="sr-Cyrl-CS"/>
        </w:rPr>
        <w:t>.</w:t>
      </w:r>
    </w:p>
    <w:p w:rsidR="00A335BC" w:rsidRPr="00C609F6" w:rsidRDefault="00F90BA2" w:rsidP="00A335BC">
      <w:pPr>
        <w:jc w:val="both"/>
        <w:rPr>
          <w:lang w:val="sr-Latn-CS" w:eastAsia="sr-Latn-CS"/>
        </w:rPr>
      </w:pPr>
      <w:r>
        <w:rPr>
          <w:lang w:val="sr-Cyrl-CS"/>
        </w:rPr>
        <w:t>Рок за извођење радова</w:t>
      </w:r>
      <w:r w:rsidR="00A335BC" w:rsidRPr="00C609F6">
        <w:rPr>
          <w:lang w:val="sr-Cyrl-CS"/>
        </w:rPr>
        <w:t xml:space="preserve"> не може бити дужи од </w:t>
      </w:r>
      <w:r>
        <w:rPr>
          <w:b/>
          <w:lang w:val="sr-Cyrl-CS"/>
        </w:rPr>
        <w:t>110</w:t>
      </w:r>
      <w:r w:rsidR="00A335BC" w:rsidRPr="00C609F6">
        <w:rPr>
          <w:b/>
          <w:lang w:val="sr-Cyrl-CS"/>
        </w:rPr>
        <w:t xml:space="preserve"> дана </w:t>
      </w:r>
      <w:r>
        <w:rPr>
          <w:lang w:val="sr-Cyrl-CS"/>
        </w:rPr>
        <w:t>од дана увођења у посао</w:t>
      </w:r>
      <w:r w:rsidR="00A335BC"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665172" w:rsidRDefault="00A335BC" w:rsidP="00A335BC">
      <w:pPr>
        <w:jc w:val="both"/>
        <w:rPr>
          <w:b/>
          <w:i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665172" w:rsidRDefault="00665172" w:rsidP="00665172">
      <w:pPr>
        <w:jc w:val="both"/>
      </w:pPr>
      <w:r w:rsidRPr="00665172">
        <w:rPr>
          <w:b/>
          <w:spacing w:val="1"/>
        </w:rPr>
        <w:t>1.</w:t>
      </w:r>
      <w:r>
        <w:rPr>
          <w:spacing w:val="1"/>
        </w:rPr>
        <w:t xml:space="preserve"> </w:t>
      </w:r>
      <w:r w:rsidRPr="00665172">
        <w:rPr>
          <w:spacing w:val="1"/>
        </w:rPr>
        <w:t>Извршилац се обавезује да н</w:t>
      </w:r>
      <w:r>
        <w:t xml:space="preserve">а </w:t>
      </w:r>
      <w:r w:rsidRPr="00665172">
        <w:rPr>
          <w:spacing w:val="1"/>
        </w:rPr>
        <w:t>им</w:t>
      </w:r>
      <w:r>
        <w:t xml:space="preserve">е </w:t>
      </w:r>
      <w:r w:rsidRPr="00665172">
        <w:rPr>
          <w:spacing w:val="-1"/>
        </w:rPr>
        <w:t>с</w:t>
      </w:r>
      <w:r>
        <w:t>р</w:t>
      </w:r>
      <w:r w:rsidRPr="00665172">
        <w:rPr>
          <w:spacing w:val="-1"/>
        </w:rPr>
        <w:t>е</w:t>
      </w:r>
      <w:r>
        <w:t>д</w:t>
      </w:r>
      <w:r w:rsidRPr="00665172">
        <w:rPr>
          <w:spacing w:val="-1"/>
        </w:rPr>
        <w:t>с</w:t>
      </w:r>
      <w:r>
        <w:t>т</w:t>
      </w:r>
      <w:r w:rsidRPr="00665172">
        <w:rPr>
          <w:spacing w:val="2"/>
        </w:rPr>
        <w:t>в</w:t>
      </w:r>
      <w:r>
        <w:t>а ф</w:t>
      </w:r>
      <w:r w:rsidRPr="00665172">
        <w:rPr>
          <w:spacing w:val="1"/>
        </w:rPr>
        <w:t>ин</w:t>
      </w:r>
      <w:r w:rsidRPr="00665172">
        <w:rPr>
          <w:spacing w:val="-1"/>
        </w:rPr>
        <w:t>а</w:t>
      </w:r>
      <w:r w:rsidRPr="00665172">
        <w:rPr>
          <w:spacing w:val="1"/>
        </w:rPr>
        <w:t>н</w:t>
      </w:r>
      <w:r w:rsidRPr="00665172">
        <w:rPr>
          <w:spacing w:val="-1"/>
        </w:rPr>
        <w:t>с</w:t>
      </w:r>
      <w:r w:rsidRPr="00665172">
        <w:rPr>
          <w:spacing w:val="1"/>
        </w:rPr>
        <w:t>и</w:t>
      </w:r>
      <w:r>
        <w:t>јс</w:t>
      </w:r>
      <w:r w:rsidRPr="00665172">
        <w:rPr>
          <w:spacing w:val="-2"/>
        </w:rPr>
        <w:t>к</w:t>
      </w:r>
      <w:r>
        <w:t>ог об</w:t>
      </w:r>
      <w:r w:rsidRPr="00665172">
        <w:rPr>
          <w:spacing w:val="-1"/>
        </w:rPr>
        <w:t>е</w:t>
      </w:r>
      <w:r w:rsidRPr="00665172">
        <w:rPr>
          <w:spacing w:val="1"/>
        </w:rPr>
        <w:t>з</w:t>
      </w:r>
      <w:r>
        <w:t>б</w:t>
      </w:r>
      <w:r w:rsidRPr="00665172">
        <w:rPr>
          <w:spacing w:val="-1"/>
        </w:rPr>
        <w:t>е</w:t>
      </w:r>
      <w:r>
        <w:t>ђ</w:t>
      </w:r>
      <w:r w:rsidRPr="00665172">
        <w:rPr>
          <w:spacing w:val="-2"/>
        </w:rPr>
        <w:t>е</w:t>
      </w:r>
      <w:r w:rsidRPr="00665172">
        <w:rPr>
          <w:spacing w:val="1"/>
        </w:rPr>
        <w:t>њ</w:t>
      </w:r>
      <w:r>
        <w:t xml:space="preserve">а </w:t>
      </w:r>
      <w:r w:rsidRPr="00665172">
        <w:t>за озбиљност понуде</w:t>
      </w:r>
      <w:r>
        <w:t>, до</w:t>
      </w:r>
      <w:r w:rsidRPr="00665172">
        <w:rPr>
          <w:spacing w:val="-1"/>
        </w:rPr>
        <w:t>с</w:t>
      </w:r>
      <w:r>
        <w:t>т</w:t>
      </w:r>
      <w:r w:rsidRPr="00665172">
        <w:rPr>
          <w:spacing w:val="-1"/>
        </w:rPr>
        <w:t>а</w:t>
      </w:r>
      <w:r>
        <w:t>в</w:t>
      </w:r>
      <w:r w:rsidRPr="00665172">
        <w:rPr>
          <w:spacing w:val="1"/>
        </w:rPr>
        <w:t>ит</w:t>
      </w:r>
      <w:r>
        <w:t xml:space="preserve">и </w:t>
      </w:r>
      <w:r w:rsidRPr="00665172">
        <w:rPr>
          <w:spacing w:val="-5"/>
        </w:rPr>
        <w:t>у</w:t>
      </w:r>
      <w:r>
        <w:t>р</w:t>
      </w:r>
      <w:r w:rsidRPr="00665172">
        <w:rPr>
          <w:spacing w:val="-1"/>
        </w:rPr>
        <w:t>е</w:t>
      </w:r>
      <w:r>
        <w:t>д</w:t>
      </w:r>
      <w:r w:rsidRPr="00665172">
        <w:rPr>
          <w:spacing w:val="1"/>
        </w:rPr>
        <w:t>н</w:t>
      </w:r>
      <w:r>
        <w:t xml:space="preserve">о </w:t>
      </w:r>
      <w:r w:rsidRPr="00665172">
        <w:rPr>
          <w:spacing w:val="1"/>
        </w:rPr>
        <w:t>п</w:t>
      </w:r>
      <w:r>
        <w:t>от</w:t>
      </w:r>
      <w:r w:rsidRPr="00665172">
        <w:rPr>
          <w:spacing w:val="2"/>
        </w:rPr>
        <w:t>п</w:t>
      </w:r>
      <w:r w:rsidRPr="00665172">
        <w:rPr>
          <w:spacing w:val="1"/>
        </w:rPr>
        <w:t>и</w:t>
      </w:r>
      <w:r w:rsidRPr="00665172">
        <w:rPr>
          <w:spacing w:val="-1"/>
        </w:rPr>
        <w:t>са</w:t>
      </w:r>
      <w:r w:rsidRPr="00665172">
        <w:rPr>
          <w:spacing w:val="3"/>
        </w:rPr>
        <w:t>н</w:t>
      </w:r>
      <w:r>
        <w:t>у и р</w:t>
      </w:r>
      <w:r w:rsidRPr="00665172">
        <w:rPr>
          <w:spacing w:val="-1"/>
        </w:rPr>
        <w:t>е</w:t>
      </w:r>
      <w:r>
        <w:t>г</w:t>
      </w:r>
      <w:r w:rsidRPr="00665172">
        <w:rPr>
          <w:spacing w:val="1"/>
        </w:rPr>
        <w:t>и</w:t>
      </w:r>
      <w:r w:rsidRPr="00665172">
        <w:rPr>
          <w:spacing w:val="-1"/>
        </w:rPr>
        <w:t>с</w:t>
      </w:r>
      <w:r>
        <w:t>тров</w:t>
      </w:r>
      <w:r w:rsidRPr="00665172">
        <w:rPr>
          <w:spacing w:val="-1"/>
        </w:rPr>
        <w:t>а</w:t>
      </w:r>
      <w:r w:rsidRPr="00665172">
        <w:rPr>
          <w:spacing w:val="3"/>
        </w:rPr>
        <w:t>н</w:t>
      </w:r>
      <w:r>
        <w:t xml:space="preserve">у </w:t>
      </w:r>
      <w:r w:rsidRPr="00665172">
        <w:rPr>
          <w:spacing w:val="1"/>
        </w:rPr>
        <w:t>с</w:t>
      </w:r>
      <w:r>
        <w:t>о</w:t>
      </w:r>
      <w:r w:rsidRPr="00665172">
        <w:rPr>
          <w:spacing w:val="1"/>
        </w:rPr>
        <w:t>п</w:t>
      </w:r>
      <w:r w:rsidRPr="00665172">
        <w:rPr>
          <w:spacing w:val="-1"/>
        </w:rPr>
        <w:t>с</w:t>
      </w:r>
      <w:r>
        <w:t>тв</w:t>
      </w:r>
      <w:r w:rsidRPr="00665172">
        <w:rPr>
          <w:spacing w:val="-1"/>
        </w:rPr>
        <w:t>е</w:t>
      </w:r>
      <w:r w:rsidRPr="00665172">
        <w:rPr>
          <w:spacing w:val="6"/>
        </w:rPr>
        <w:t>н</w:t>
      </w:r>
      <w:r>
        <w:t>у блан</w:t>
      </w:r>
      <w:r w:rsidRPr="00665172">
        <w:rPr>
          <w:spacing w:val="1"/>
        </w:rPr>
        <w:t>к</w:t>
      </w:r>
      <w:r>
        <w:t xml:space="preserve">о </w:t>
      </w:r>
      <w:r w:rsidRPr="00665172">
        <w:rPr>
          <w:spacing w:val="1"/>
        </w:rPr>
        <w:t>м</w:t>
      </w:r>
      <w:r w:rsidRPr="00665172">
        <w:rPr>
          <w:spacing w:val="-1"/>
        </w:rPr>
        <w:t>е</w:t>
      </w:r>
      <w:r w:rsidRPr="00665172">
        <w:rPr>
          <w:spacing w:val="1"/>
        </w:rPr>
        <w:t>ни</w:t>
      </w:r>
      <w:r w:rsidRPr="00665172">
        <w:rPr>
          <w:spacing w:val="3"/>
        </w:rPr>
        <w:t>ц</w:t>
      </w:r>
      <w:r w:rsidRPr="00665172">
        <w:rPr>
          <w:spacing w:val="-7"/>
        </w:rPr>
        <w:t>у</w:t>
      </w:r>
      <w:r>
        <w:t xml:space="preserve">, </w:t>
      </w:r>
      <w:r w:rsidRPr="00665172">
        <w:rPr>
          <w:spacing w:val="2"/>
        </w:rPr>
        <w:t>б</w:t>
      </w:r>
      <w:r w:rsidRPr="00665172">
        <w:rPr>
          <w:spacing w:val="-1"/>
        </w:rPr>
        <w:t>е</w:t>
      </w:r>
      <w:r>
        <w:t>з ж</w:t>
      </w:r>
      <w:r w:rsidRPr="00665172">
        <w:rPr>
          <w:spacing w:val="1"/>
        </w:rPr>
        <w:t>и</w:t>
      </w:r>
      <w:r>
        <w:t>р</w:t>
      </w:r>
      <w:r w:rsidRPr="00665172">
        <w:rPr>
          <w:spacing w:val="-1"/>
        </w:rPr>
        <w:t>а</w:t>
      </w:r>
      <w:r w:rsidRPr="00665172">
        <w:rPr>
          <w:spacing w:val="1"/>
        </w:rPr>
        <w:t>н</w:t>
      </w:r>
      <w:r w:rsidRPr="00665172">
        <w:rPr>
          <w:spacing w:val="-1"/>
        </w:rPr>
        <w:t>а</w:t>
      </w:r>
      <w:r>
        <w:t xml:space="preserve">та у </w:t>
      </w:r>
      <w:r w:rsidRPr="00665172">
        <w:rPr>
          <w:spacing w:val="1"/>
        </w:rPr>
        <w:t>к</w:t>
      </w:r>
      <w:r>
        <w:t>ор</w:t>
      </w:r>
      <w:r w:rsidRPr="00665172">
        <w:rPr>
          <w:spacing w:val="1"/>
        </w:rPr>
        <w:t>и</w:t>
      </w:r>
      <w:r w:rsidRPr="00665172">
        <w:rPr>
          <w:spacing w:val="-1"/>
        </w:rPr>
        <w:t>с</w:t>
      </w:r>
      <w:r>
        <w:t xml:space="preserve">т </w:t>
      </w:r>
      <w:r w:rsidRPr="00665172">
        <w:rPr>
          <w:b/>
        </w:rPr>
        <w:t>Н</w:t>
      </w:r>
      <w:r w:rsidRPr="00665172">
        <w:rPr>
          <w:b/>
          <w:spacing w:val="-1"/>
        </w:rPr>
        <w:t>а</w:t>
      </w:r>
      <w:r w:rsidRPr="00665172">
        <w:rPr>
          <w:b/>
          <w:spacing w:val="2"/>
        </w:rPr>
        <w:t>р</w:t>
      </w:r>
      <w:r w:rsidRPr="00665172">
        <w:rPr>
          <w:b/>
          <w:spacing w:val="-5"/>
        </w:rPr>
        <w:t>у</w:t>
      </w:r>
      <w:r w:rsidRPr="00665172">
        <w:rPr>
          <w:b/>
          <w:spacing w:val="-1"/>
        </w:rPr>
        <w:t>ч</w:t>
      </w:r>
      <w:r w:rsidRPr="00665172">
        <w:rPr>
          <w:b/>
          <w:spacing w:val="1"/>
        </w:rPr>
        <w:t>и</w:t>
      </w:r>
      <w:r w:rsidRPr="00665172">
        <w:rPr>
          <w:b/>
          <w:spacing w:val="2"/>
        </w:rPr>
        <w:t>о</w:t>
      </w:r>
      <w:r w:rsidRPr="00665172">
        <w:rPr>
          <w:b/>
          <w:spacing w:val="1"/>
        </w:rPr>
        <w:t>ц</w:t>
      </w:r>
      <w:r w:rsidRPr="00665172">
        <w:rPr>
          <w:b/>
          <w:spacing w:val="-1"/>
        </w:rPr>
        <w:t>а</w:t>
      </w:r>
      <w:r>
        <w:t xml:space="preserve">, </w:t>
      </w:r>
      <w:r w:rsidRPr="00665172">
        <w:rPr>
          <w:spacing w:val="-1"/>
        </w:rPr>
        <w:t>с</w:t>
      </w:r>
      <w:r>
        <w:t xml:space="preserve">а </w:t>
      </w:r>
      <w:r w:rsidRPr="00665172">
        <w:rPr>
          <w:spacing w:val="-1"/>
        </w:rPr>
        <w:t>ме</w:t>
      </w:r>
      <w:r w:rsidRPr="00665172">
        <w:rPr>
          <w:spacing w:val="1"/>
        </w:rPr>
        <w:t>ни</w:t>
      </w:r>
      <w:r w:rsidRPr="00665172">
        <w:rPr>
          <w:spacing w:val="-1"/>
        </w:rPr>
        <w:t>ч</w:t>
      </w:r>
      <w:r w:rsidRPr="00665172">
        <w:rPr>
          <w:spacing w:val="1"/>
        </w:rPr>
        <w:t>ни</w:t>
      </w:r>
      <w:r>
        <w:t>м овл</w:t>
      </w:r>
      <w:r w:rsidRPr="00665172">
        <w:rPr>
          <w:spacing w:val="-1"/>
        </w:rPr>
        <w:t>а</w:t>
      </w:r>
      <w:r>
        <w:t>шћ</w:t>
      </w:r>
      <w:r w:rsidRPr="00665172">
        <w:rPr>
          <w:spacing w:val="-1"/>
        </w:rPr>
        <w:t>е</w:t>
      </w:r>
      <w:r>
        <w:t xml:space="preserve">њем </w:t>
      </w:r>
      <w:r w:rsidRPr="00665172">
        <w:rPr>
          <w:spacing w:val="1"/>
        </w:rPr>
        <w:t>з</w:t>
      </w:r>
      <w:r>
        <w:t xml:space="preserve">а </w:t>
      </w:r>
      <w:r w:rsidRPr="00665172">
        <w:rPr>
          <w:spacing w:val="1"/>
        </w:rPr>
        <w:t>п</w:t>
      </w:r>
      <w:r>
        <w:t>о</w:t>
      </w:r>
      <w:r w:rsidRPr="00665172">
        <w:rPr>
          <w:spacing w:val="3"/>
        </w:rPr>
        <w:t>п</w:t>
      </w:r>
      <w:r w:rsidRPr="00665172">
        <w:rPr>
          <w:spacing w:val="-7"/>
        </w:rPr>
        <w:t>у</w:t>
      </w:r>
      <w:r w:rsidRPr="00665172">
        <w:rPr>
          <w:spacing w:val="6"/>
        </w:rPr>
        <w:t>н</w:t>
      </w:r>
      <w:r>
        <w:t>у у ви</w:t>
      </w:r>
      <w:r w:rsidRPr="00665172">
        <w:rPr>
          <w:spacing w:val="-1"/>
        </w:rPr>
        <w:t>с</w:t>
      </w:r>
      <w:r w:rsidRPr="00665172">
        <w:rPr>
          <w:spacing w:val="1"/>
        </w:rPr>
        <w:t>ин</w:t>
      </w:r>
      <w:r>
        <w:t xml:space="preserve">и од 10% од </w:t>
      </w:r>
      <w:r w:rsidRPr="00665172">
        <w:rPr>
          <w:spacing w:val="-5"/>
        </w:rPr>
        <w:t>понуђене</w:t>
      </w:r>
      <w:r>
        <w:t xml:space="preserve"> вр</w:t>
      </w:r>
      <w:r w:rsidRPr="00665172">
        <w:rPr>
          <w:spacing w:val="-1"/>
        </w:rPr>
        <w:t>е</w:t>
      </w:r>
      <w:r>
        <w:t>д</w:t>
      </w:r>
      <w:r w:rsidRPr="00665172">
        <w:rPr>
          <w:spacing w:val="1"/>
        </w:rPr>
        <w:t>н</w:t>
      </w:r>
      <w:r>
        <w:t>о</w:t>
      </w:r>
      <w:r w:rsidRPr="00665172">
        <w:rPr>
          <w:spacing w:val="-1"/>
        </w:rPr>
        <w:t>с</w:t>
      </w:r>
      <w:r>
        <w:t>т</w:t>
      </w:r>
      <w:r w:rsidRPr="00665172">
        <w:rPr>
          <w:spacing w:val="1"/>
        </w:rPr>
        <w:t>и</w:t>
      </w:r>
      <w:r>
        <w:t>,</w:t>
      </w:r>
      <w:r w:rsidRPr="00665172">
        <w:t xml:space="preserve"> </w:t>
      </w:r>
      <w:r>
        <w:t>б</w:t>
      </w:r>
      <w:r w:rsidRPr="00665172">
        <w:rPr>
          <w:spacing w:val="-1"/>
        </w:rPr>
        <w:t>е</w:t>
      </w:r>
      <w:r>
        <w:t>з ПД</w:t>
      </w:r>
      <w:r w:rsidRPr="00665172">
        <w:rPr>
          <w:spacing w:val="1"/>
        </w:rPr>
        <w:t>В</w:t>
      </w:r>
      <w:r w:rsidRPr="00665172">
        <w:rPr>
          <w:spacing w:val="-1"/>
        </w:rPr>
        <w:t>-а</w:t>
      </w:r>
      <w:r>
        <w:t>,</w:t>
      </w:r>
      <w:r w:rsidRPr="00665172">
        <w:t xml:space="preserve"> </w:t>
      </w:r>
      <w:r w:rsidRPr="00665172">
        <w:rPr>
          <w:spacing w:val="-1"/>
        </w:rPr>
        <w:t>с</w:t>
      </w:r>
      <w:r>
        <w:t xml:space="preserve">а </w:t>
      </w:r>
      <w:r w:rsidRPr="00665172">
        <w:rPr>
          <w:spacing w:val="1"/>
        </w:rPr>
        <w:t>к</w:t>
      </w:r>
      <w:r>
        <w:t>л</w:t>
      </w:r>
      <w:r w:rsidRPr="00665172">
        <w:rPr>
          <w:spacing w:val="4"/>
        </w:rPr>
        <w:t>а</w:t>
      </w:r>
      <w:r w:rsidRPr="00665172">
        <w:rPr>
          <w:spacing w:val="-5"/>
        </w:rPr>
        <w:t>у</w:t>
      </w:r>
      <w:r w:rsidRPr="00665172">
        <w:rPr>
          <w:spacing w:val="6"/>
        </w:rPr>
        <w:t>з</w:t>
      </w:r>
      <w:r w:rsidRPr="00665172">
        <w:rPr>
          <w:spacing w:val="-5"/>
        </w:rPr>
        <w:t>у</w:t>
      </w:r>
      <w:r>
        <w:t>лом</w:t>
      </w:r>
      <w:r w:rsidRPr="00665172">
        <w:t xml:space="preserve"> </w:t>
      </w:r>
      <w:r w:rsidRPr="00665172">
        <w:rPr>
          <w:spacing w:val="1"/>
        </w:rPr>
        <w:t>„</w:t>
      </w:r>
      <w:r>
        <w:t>б</w:t>
      </w:r>
      <w:r w:rsidRPr="00665172">
        <w:rPr>
          <w:spacing w:val="-1"/>
        </w:rPr>
        <w:t>е</w:t>
      </w:r>
      <w:r>
        <w:t xml:space="preserve">з </w:t>
      </w:r>
      <w:r w:rsidRPr="00665172">
        <w:rPr>
          <w:spacing w:val="1"/>
        </w:rPr>
        <w:t>п</w:t>
      </w:r>
      <w:r>
        <w:t>рот</w:t>
      </w:r>
      <w:r w:rsidRPr="00665172">
        <w:rPr>
          <w:spacing w:val="-1"/>
        </w:rPr>
        <w:t>ес</w:t>
      </w:r>
      <w:r>
        <w:t>т</w:t>
      </w:r>
      <w:r w:rsidRPr="00665172">
        <w:rPr>
          <w:spacing w:val="1"/>
        </w:rPr>
        <w:t>а</w:t>
      </w:r>
      <w:r>
        <w:t xml:space="preserve">“ и </w:t>
      </w:r>
      <w:r w:rsidRPr="00665172">
        <w:rPr>
          <w:spacing w:val="1"/>
        </w:rPr>
        <w:t>„п</w:t>
      </w:r>
      <w:r>
        <w:t>о виђ</w:t>
      </w:r>
      <w:r w:rsidRPr="00665172">
        <w:rPr>
          <w:spacing w:val="-2"/>
        </w:rPr>
        <w:t>е</w:t>
      </w:r>
      <w:r w:rsidRPr="00665172">
        <w:rPr>
          <w:spacing w:val="4"/>
        </w:rPr>
        <w:t>њ</w:t>
      </w:r>
      <w:r w:rsidRPr="00665172">
        <w:rPr>
          <w:spacing w:val="-4"/>
        </w:rPr>
        <w:t>у</w:t>
      </w:r>
      <w:r>
        <w:t xml:space="preserve">“ </w:t>
      </w:r>
      <w:r w:rsidRPr="00665172">
        <w:rPr>
          <w:spacing w:val="1"/>
        </w:rPr>
        <w:t>н</w:t>
      </w:r>
      <w:r>
        <w:t xml:space="preserve">а </w:t>
      </w:r>
      <w:r w:rsidRPr="00665172">
        <w:rPr>
          <w:spacing w:val="1"/>
        </w:rPr>
        <w:t>и</w:t>
      </w:r>
      <w:r w:rsidRPr="00665172">
        <w:rPr>
          <w:spacing w:val="-1"/>
        </w:rPr>
        <w:t>м</w:t>
      </w:r>
      <w:r>
        <w:t xml:space="preserve">е </w:t>
      </w:r>
      <w:r w:rsidRPr="00665172">
        <w:t>гаранције озбиљности понуде</w:t>
      </w:r>
      <w:r>
        <w:t xml:space="preserve">, </w:t>
      </w:r>
      <w:r w:rsidRPr="00665172">
        <w:rPr>
          <w:spacing w:val="1"/>
        </w:rPr>
        <w:t>к</w:t>
      </w:r>
      <w:r w:rsidRPr="00665172">
        <w:rPr>
          <w:spacing w:val="-1"/>
        </w:rPr>
        <w:t>а</w:t>
      </w:r>
      <w:r>
        <w:t>о и</w:t>
      </w:r>
      <w:r w:rsidRPr="00665172">
        <w:rPr>
          <w:spacing w:val="1"/>
        </w:rPr>
        <w:t xml:space="preserve"> к</w:t>
      </w:r>
      <w:r w:rsidRPr="00665172">
        <w:rPr>
          <w:spacing w:val="-1"/>
        </w:rPr>
        <w:t>а</w:t>
      </w:r>
      <w:r>
        <w:t>ртон д</w:t>
      </w:r>
      <w:r w:rsidRPr="00665172">
        <w:rPr>
          <w:spacing w:val="-1"/>
        </w:rPr>
        <w:t>еп</w:t>
      </w:r>
      <w:r>
        <w:t>о</w:t>
      </w:r>
      <w:r w:rsidRPr="00665172">
        <w:rPr>
          <w:spacing w:val="1"/>
        </w:rPr>
        <w:t>н</w:t>
      </w:r>
      <w:r>
        <w:t>ов</w:t>
      </w:r>
      <w:r w:rsidRPr="00665172">
        <w:rPr>
          <w:spacing w:val="-1"/>
        </w:rPr>
        <w:t>а</w:t>
      </w:r>
      <w:r w:rsidRPr="00665172">
        <w:rPr>
          <w:spacing w:val="1"/>
        </w:rPr>
        <w:t>н</w:t>
      </w:r>
      <w:r w:rsidRPr="00665172">
        <w:rPr>
          <w:spacing w:val="-1"/>
        </w:rPr>
        <w:t>и</w:t>
      </w:r>
      <w:r>
        <w:t xml:space="preserve">х </w:t>
      </w:r>
      <w:r w:rsidRPr="00665172">
        <w:rPr>
          <w:spacing w:val="1"/>
        </w:rPr>
        <w:t>п</w:t>
      </w:r>
      <w:r w:rsidRPr="00665172">
        <w:rPr>
          <w:spacing w:val="-2"/>
        </w:rPr>
        <w:t>о</w:t>
      </w:r>
      <w:r>
        <w:t>т</w:t>
      </w:r>
      <w:r w:rsidRPr="00665172">
        <w:rPr>
          <w:spacing w:val="-1"/>
        </w:rPr>
        <w:t>п</w:t>
      </w:r>
      <w:r w:rsidRPr="00665172">
        <w:rPr>
          <w:spacing w:val="1"/>
        </w:rPr>
        <w:t>и</w:t>
      </w:r>
      <w:r w:rsidRPr="00665172">
        <w:rPr>
          <w:spacing w:val="-1"/>
        </w:rPr>
        <w:t>са</w:t>
      </w:r>
      <w:r>
        <w:t xml:space="preserve">. </w:t>
      </w:r>
    </w:p>
    <w:p w:rsidR="00665172" w:rsidRDefault="00665172" w:rsidP="00665172">
      <w:pPr>
        <w:jc w:val="both"/>
      </w:pPr>
      <w:proofErr w:type="gramStart"/>
      <w:r>
        <w:rPr>
          <w:spacing w:val="-2"/>
        </w:rPr>
        <w:t>У</w:t>
      </w:r>
      <w:r>
        <w:t xml:space="preserve">з </w:t>
      </w:r>
      <w:r>
        <w:rPr>
          <w:spacing w:val="-1"/>
        </w:rPr>
        <w:t>мен</w:t>
      </w:r>
      <w:r>
        <w:rPr>
          <w:spacing w:val="1"/>
        </w:rPr>
        <w:t>и</w:t>
      </w:r>
      <w:r>
        <w:rPr>
          <w:spacing w:val="6"/>
        </w:rPr>
        <w:t>ц</w:t>
      </w:r>
      <w:r>
        <w:t xml:space="preserve">у </w:t>
      </w:r>
      <w:r>
        <w:rPr>
          <w:spacing w:val="2"/>
        </w:rPr>
        <w:t>ћ</w:t>
      </w:r>
      <w:r>
        <w:t>у д</w:t>
      </w:r>
      <w:r>
        <w:rPr>
          <w:spacing w:val="2"/>
        </w:rPr>
        <w:t>о</w:t>
      </w:r>
      <w:r>
        <w:rPr>
          <w:spacing w:val="-3"/>
        </w:rPr>
        <w:t>с</w:t>
      </w:r>
      <w:r>
        <w:rPr>
          <w:spacing w:val="-4"/>
        </w:rPr>
        <w:t>т</w:t>
      </w:r>
      <w:r>
        <w:rPr>
          <w:spacing w:val="-1"/>
        </w:rPr>
        <w:t>а</w:t>
      </w:r>
      <w:r>
        <w:t>в</w:t>
      </w:r>
      <w:r>
        <w:rPr>
          <w:spacing w:val="1"/>
        </w:rPr>
        <w:t>и</w:t>
      </w:r>
      <w:r>
        <w:t xml:space="preserve">ти </w:t>
      </w:r>
      <w:r>
        <w:rPr>
          <w:spacing w:val="1"/>
        </w:rPr>
        <w:t>к</w:t>
      </w:r>
      <w:r>
        <w:rPr>
          <w:spacing w:val="-2"/>
        </w:rPr>
        <w:t>о</w:t>
      </w:r>
      <w:r>
        <w:rPr>
          <w:spacing w:val="1"/>
        </w:rPr>
        <w:t>пи</w:t>
      </w:r>
      <w:r>
        <w:rPr>
          <w:spacing w:val="3"/>
        </w:rPr>
        <w:t>ј</w:t>
      </w:r>
      <w:r>
        <w:t xml:space="preserve">у </w:t>
      </w:r>
      <w:r>
        <w:rPr>
          <w:spacing w:val="1"/>
        </w:rPr>
        <w:t>к</w:t>
      </w:r>
      <w:r>
        <w:rPr>
          <w:spacing w:val="-3"/>
        </w:rPr>
        <w:t>а</w:t>
      </w:r>
      <w:r>
        <w:t>р</w:t>
      </w:r>
      <w:r>
        <w:rPr>
          <w:spacing w:val="-4"/>
        </w:rPr>
        <w:t>т</w:t>
      </w:r>
      <w:r>
        <w:t>о</w:t>
      </w:r>
      <w:r>
        <w:rPr>
          <w:spacing w:val="1"/>
        </w:rPr>
        <w:t>н</w:t>
      </w:r>
      <w:r>
        <w:t>а д</w:t>
      </w:r>
      <w:r>
        <w:rPr>
          <w:spacing w:val="-1"/>
        </w:rPr>
        <w:t>е</w:t>
      </w:r>
      <w:r>
        <w:rPr>
          <w:spacing w:val="2"/>
        </w:rPr>
        <w:t>п</w:t>
      </w:r>
      <w:r>
        <w:t>о</w:t>
      </w:r>
      <w:r>
        <w:rPr>
          <w:spacing w:val="1"/>
        </w:rPr>
        <w:t>н</w:t>
      </w:r>
      <w:r>
        <w:t>о</w:t>
      </w:r>
      <w:r>
        <w:rPr>
          <w:spacing w:val="-5"/>
        </w:rPr>
        <w:t>в</w:t>
      </w:r>
      <w:r>
        <w:rPr>
          <w:spacing w:val="-1"/>
        </w:rPr>
        <w:t>ан</w:t>
      </w:r>
      <w:r>
        <w:rPr>
          <w:spacing w:val="1"/>
        </w:rPr>
        <w:t>и</w:t>
      </w:r>
      <w:r>
        <w:t xml:space="preserve">х </w:t>
      </w:r>
      <w:r>
        <w:rPr>
          <w:spacing w:val="1"/>
        </w:rPr>
        <w:t>п</w:t>
      </w:r>
      <w:r>
        <w:t>о</w:t>
      </w:r>
      <w:r>
        <w:rPr>
          <w:spacing w:val="-2"/>
        </w:rPr>
        <w:t>т</w:t>
      </w:r>
      <w:r>
        <w:rPr>
          <w:spacing w:val="1"/>
        </w:rPr>
        <w:t>пи</w:t>
      </w:r>
      <w:r>
        <w:rPr>
          <w:spacing w:val="-1"/>
        </w:rPr>
        <w:t>с</w:t>
      </w:r>
      <w:r>
        <w:t xml:space="preserve">а </w:t>
      </w:r>
      <w:r>
        <w:rPr>
          <w:spacing w:val="1"/>
        </w:rPr>
        <w:t>к</w:t>
      </w:r>
      <w:r>
        <w:t>о</w:t>
      </w:r>
      <w:r>
        <w:rPr>
          <w:spacing w:val="-2"/>
        </w:rPr>
        <w:t>ј</w:t>
      </w:r>
      <w:r>
        <w:t xml:space="preserve">и је </w:t>
      </w:r>
      <w:r>
        <w:rPr>
          <w:spacing w:val="1"/>
        </w:rPr>
        <w:t>и</w:t>
      </w:r>
      <w:r>
        <w:rPr>
          <w:spacing w:val="-4"/>
        </w:rPr>
        <w:t>з</w:t>
      </w:r>
      <w:r>
        <w:t>д</w:t>
      </w:r>
      <w:r>
        <w:rPr>
          <w:spacing w:val="-1"/>
        </w:rPr>
        <w:t>а</w:t>
      </w:r>
      <w:r>
        <w:t xml:space="preserve">т од </w:t>
      </w:r>
      <w:r>
        <w:rPr>
          <w:spacing w:val="-1"/>
        </w:rPr>
        <w:t>с</w:t>
      </w:r>
      <w:r>
        <w:rPr>
          <w:spacing w:val="-6"/>
        </w:rPr>
        <w:t>т</w:t>
      </w:r>
      <w:r>
        <w:rPr>
          <w:spacing w:val="2"/>
        </w:rPr>
        <w:t>р</w:t>
      </w:r>
      <w:r>
        <w:rPr>
          <w:spacing w:val="-1"/>
        </w:rPr>
        <w:t>а</w:t>
      </w:r>
      <w:r>
        <w:rPr>
          <w:spacing w:val="1"/>
        </w:rPr>
        <w:t>не п</w:t>
      </w:r>
      <w:r>
        <w:t>о</w:t>
      </w:r>
      <w:r>
        <w:rPr>
          <w:spacing w:val="-1"/>
        </w:rPr>
        <w:t>с</w:t>
      </w:r>
      <w:r>
        <w:t>ловне б</w:t>
      </w:r>
      <w:r>
        <w:rPr>
          <w:spacing w:val="-1"/>
        </w:rPr>
        <w:t>а</w:t>
      </w:r>
      <w:r>
        <w:rPr>
          <w:spacing w:val="1"/>
        </w:rPr>
        <w:t>нк</w:t>
      </w:r>
      <w:r>
        <w:t xml:space="preserve">е </w:t>
      </w:r>
      <w:r>
        <w:rPr>
          <w:spacing w:val="1"/>
        </w:rPr>
        <w:t>к</w:t>
      </w:r>
      <w:r>
        <w:t>о</w:t>
      </w:r>
      <w:r>
        <w:rPr>
          <w:spacing w:val="1"/>
        </w:rPr>
        <w:t>ј</w:t>
      </w:r>
      <w:r>
        <w:t xml:space="preserve">а је </w:t>
      </w:r>
      <w:r>
        <w:rPr>
          <w:spacing w:val="1"/>
        </w:rPr>
        <w:t>н</w:t>
      </w:r>
      <w:r>
        <w:rPr>
          <w:spacing w:val="-1"/>
        </w:rPr>
        <w:t>а</w:t>
      </w:r>
      <w:r>
        <w:rPr>
          <w:spacing w:val="-7"/>
        </w:rPr>
        <w:t>в</w:t>
      </w:r>
      <w:r>
        <w:t>eд</w:t>
      </w:r>
      <w:r>
        <w:rPr>
          <w:spacing w:val="-1"/>
        </w:rPr>
        <w:t>е</w:t>
      </w:r>
      <w:r>
        <w:rPr>
          <w:spacing w:val="1"/>
        </w:rPr>
        <w:t>н</w:t>
      </w:r>
      <w:r>
        <w:t xml:space="preserve">а у </w:t>
      </w:r>
      <w:r>
        <w:rPr>
          <w:spacing w:val="2"/>
        </w:rPr>
        <w:t>м</w:t>
      </w:r>
      <w:r>
        <w:rPr>
          <w:spacing w:val="-1"/>
        </w:rPr>
        <w:t>ен</w:t>
      </w:r>
      <w:r>
        <w:rPr>
          <w:spacing w:val="1"/>
        </w:rPr>
        <w:t>и</w:t>
      </w:r>
      <w:r>
        <w:rPr>
          <w:spacing w:val="-1"/>
        </w:rPr>
        <w:t>ч</w:t>
      </w:r>
      <w:r>
        <w:rPr>
          <w:spacing w:val="1"/>
        </w:rPr>
        <w:t>н</w:t>
      </w:r>
      <w:r>
        <w:t xml:space="preserve">ом </w:t>
      </w:r>
      <w:r>
        <w:rPr>
          <w:spacing w:val="2"/>
        </w:rPr>
        <w:t>о</w:t>
      </w:r>
      <w:r>
        <w:rPr>
          <w:spacing w:val="-8"/>
        </w:rPr>
        <w:t>в</w:t>
      </w:r>
      <w:r>
        <w:t>л</w:t>
      </w:r>
      <w:r>
        <w:rPr>
          <w:spacing w:val="-1"/>
        </w:rPr>
        <w:t>а</w:t>
      </w:r>
      <w:r>
        <w:t>шћ</w:t>
      </w:r>
      <w:r>
        <w:rPr>
          <w:spacing w:val="-1"/>
        </w:rPr>
        <w:t>е</w:t>
      </w:r>
      <w:r>
        <w:rPr>
          <w:spacing w:val="4"/>
        </w:rPr>
        <w:t>њ</w:t>
      </w:r>
      <w:r>
        <w:t>у–</w:t>
      </w:r>
      <w:r>
        <w:rPr>
          <w:spacing w:val="1"/>
        </w:rPr>
        <w:t>пи</w:t>
      </w:r>
      <w:r>
        <w:rPr>
          <w:spacing w:val="-1"/>
        </w:rPr>
        <w:t>с</w:t>
      </w:r>
      <w:r>
        <w:rPr>
          <w:spacing w:val="4"/>
        </w:rPr>
        <w:t>м</w:t>
      </w:r>
      <w:r>
        <w:rPr>
          <w:spacing w:val="-22"/>
        </w:rPr>
        <w:t>у</w:t>
      </w:r>
      <w:r>
        <w:t>.</w:t>
      </w:r>
      <w:proofErr w:type="gramEnd"/>
    </w:p>
    <w:p w:rsidR="00665172" w:rsidRDefault="00665172" w:rsidP="00665172">
      <w:pPr>
        <w:jc w:val="both"/>
      </w:pPr>
      <w:proofErr w:type="gramStart"/>
      <w:r>
        <w:t>Мен</w:t>
      </w:r>
      <w:r>
        <w:rPr>
          <w:spacing w:val="1"/>
        </w:rPr>
        <w:t>иц</w:t>
      </w:r>
      <w:r>
        <w:t xml:space="preserve">a </w:t>
      </w:r>
      <w:r>
        <w:rPr>
          <w:spacing w:val="1"/>
        </w:rPr>
        <w:t>з</w:t>
      </w:r>
      <w:r>
        <w:t xml:space="preserve">а озбиљност понуде </w:t>
      </w:r>
      <w:r>
        <w:rPr>
          <w:spacing w:val="-1"/>
        </w:rPr>
        <w:t>м</w:t>
      </w:r>
      <w:r>
        <w:t>о</w:t>
      </w:r>
      <w:r>
        <w:rPr>
          <w:spacing w:val="2"/>
        </w:rPr>
        <w:t>р</w:t>
      </w:r>
      <w:r>
        <w:t>а да в</w:t>
      </w:r>
      <w:r>
        <w:rPr>
          <w:spacing w:val="-1"/>
        </w:rPr>
        <w:t>а</w:t>
      </w:r>
      <w:r>
        <w:rPr>
          <w:spacing w:val="2"/>
        </w:rPr>
        <w:t>ж</w:t>
      </w:r>
      <w:r>
        <w:t xml:space="preserve">и још 10 </w:t>
      </w:r>
      <w:r>
        <w:rPr>
          <w:spacing w:val="-1"/>
        </w:rPr>
        <w:t>(</w:t>
      </w:r>
      <w:r>
        <w:t>д</w:t>
      </w:r>
      <w:r>
        <w:rPr>
          <w:spacing w:val="-1"/>
        </w:rPr>
        <w:t>е</w:t>
      </w:r>
      <w:r>
        <w:rPr>
          <w:spacing w:val="1"/>
        </w:rPr>
        <w:t>с</w:t>
      </w:r>
      <w:r>
        <w:rPr>
          <w:spacing w:val="-1"/>
        </w:rPr>
        <w:t>е</w:t>
      </w:r>
      <w:r>
        <w:rPr>
          <w:spacing w:val="1"/>
        </w:rPr>
        <w:t>т</w:t>
      </w:r>
      <w:r>
        <w:t>) д</w:t>
      </w:r>
      <w:r>
        <w:rPr>
          <w:spacing w:val="-1"/>
        </w:rPr>
        <w:t>а</w:t>
      </w:r>
      <w:r>
        <w:rPr>
          <w:spacing w:val="1"/>
        </w:rPr>
        <w:t>н</w:t>
      </w:r>
      <w:r>
        <w:t xml:space="preserve">а </w:t>
      </w:r>
      <w:r>
        <w:rPr>
          <w:spacing w:val="2"/>
        </w:rPr>
        <w:t>о</w:t>
      </w:r>
      <w:r>
        <w:t>д д</w:t>
      </w:r>
      <w:r>
        <w:rPr>
          <w:spacing w:val="-1"/>
        </w:rPr>
        <w:t>а</w:t>
      </w:r>
      <w:r>
        <w:rPr>
          <w:spacing w:val="1"/>
        </w:rPr>
        <w:t>н</w:t>
      </w:r>
      <w:r>
        <w:t xml:space="preserve">а </w:t>
      </w:r>
      <w:r>
        <w:rPr>
          <w:spacing w:val="1"/>
        </w:rPr>
        <w:t>и</w:t>
      </w:r>
      <w:r>
        <w:rPr>
          <w:spacing w:val="-1"/>
        </w:rPr>
        <w:t>с</w:t>
      </w:r>
      <w:r>
        <w:t>т</w:t>
      </w:r>
      <w:r>
        <w:rPr>
          <w:spacing w:val="-1"/>
        </w:rPr>
        <w:t>е</w:t>
      </w:r>
      <w:r>
        <w:rPr>
          <w:spacing w:val="1"/>
        </w:rPr>
        <w:t>к</w:t>
      </w:r>
      <w:r>
        <w:t>а ро</w:t>
      </w:r>
      <w:r>
        <w:rPr>
          <w:spacing w:val="3"/>
        </w:rPr>
        <w:t>к</w:t>
      </w:r>
      <w:r>
        <w:t xml:space="preserve">а </w:t>
      </w:r>
      <w:r>
        <w:rPr>
          <w:spacing w:val="1"/>
        </w:rPr>
        <w:t>важења понуде</w:t>
      </w:r>
      <w:r>
        <w:t>.</w:t>
      </w:r>
      <w:proofErr w:type="gramEnd"/>
    </w:p>
    <w:p w:rsidR="00665172" w:rsidRDefault="00665172" w:rsidP="00665172">
      <w:pPr>
        <w:pStyle w:val="ListParagraph"/>
        <w:ind w:left="0"/>
        <w:jc w:val="both"/>
      </w:pPr>
      <w:r>
        <w:lastRenderedPageBreak/>
        <w:t>Извршилац изја</w:t>
      </w:r>
      <w:r>
        <w:rPr>
          <w:spacing w:val="-1"/>
        </w:rPr>
        <w:t>в</w:t>
      </w:r>
      <w:r>
        <w:rPr>
          <w:spacing w:val="3"/>
        </w:rPr>
        <w:t>љ</w:t>
      </w:r>
      <w:r>
        <w:rPr>
          <w:spacing w:val="-5"/>
        </w:rPr>
        <w:t>у</w:t>
      </w:r>
      <w:r>
        <w:t xml:space="preserve">је да </w:t>
      </w:r>
      <w:r>
        <w:rPr>
          <w:spacing w:val="1"/>
        </w:rPr>
        <w:t>је</w:t>
      </w:r>
      <w:r>
        <w:t xml:space="preserve"> </w:t>
      </w:r>
      <w:r>
        <w:rPr>
          <w:spacing w:val="-1"/>
        </w:rPr>
        <w:t>с</w:t>
      </w:r>
      <w:r>
        <w:rPr>
          <w:spacing w:val="1"/>
        </w:rPr>
        <w:t>а</w:t>
      </w:r>
      <w:r>
        <w:t>гл</w:t>
      </w:r>
      <w:r>
        <w:rPr>
          <w:spacing w:val="-1"/>
        </w:rPr>
        <w:t>аса</w:t>
      </w:r>
      <w:r>
        <w:t xml:space="preserve">н да ако: </w:t>
      </w:r>
    </w:p>
    <w:p w:rsidR="00665172" w:rsidRDefault="00665172" w:rsidP="00665172">
      <w:pPr>
        <w:pStyle w:val="ListParagraph"/>
        <w:ind w:left="0"/>
        <w:jc w:val="both"/>
        <w:rPr>
          <w:rFonts w:eastAsia="TimesNewRomanPSMT"/>
          <w:bCs/>
          <w:iCs/>
          <w:color w:val="auto"/>
        </w:rPr>
      </w:pPr>
      <w:r>
        <w:t>-</w:t>
      </w:r>
      <w:r w:rsidRPr="00FE4B88">
        <w:rPr>
          <w:rFonts w:eastAsia="TimesNewRomanPSMT"/>
          <w:bCs/>
          <w:iCs/>
          <w:color w:val="auto"/>
        </w:rPr>
        <w:t>након истека рока за подношење понуда повуче, опозове или измени своју понуду;</w:t>
      </w:r>
      <w:r>
        <w:rPr>
          <w:rFonts w:eastAsia="TimesNewRomanPSMT"/>
          <w:bCs/>
          <w:iCs/>
          <w:color w:val="auto"/>
        </w:rPr>
        <w:t xml:space="preserve"> </w:t>
      </w:r>
    </w:p>
    <w:p w:rsidR="00665172" w:rsidRPr="00FE4B88" w:rsidRDefault="00665172" w:rsidP="00665172">
      <w:pPr>
        <w:pStyle w:val="ListParagraph"/>
        <w:ind w:left="0"/>
        <w:jc w:val="both"/>
        <w:rPr>
          <w:rFonts w:eastAsia="TimesNewRomanPSMT"/>
          <w:bCs/>
          <w:iCs/>
          <w:color w:val="auto"/>
        </w:rPr>
      </w:pPr>
      <w:r>
        <w:rPr>
          <w:rFonts w:eastAsia="TimesNewRomanPSMT"/>
          <w:bCs/>
          <w:iCs/>
          <w:color w:val="auto"/>
        </w:rPr>
        <w:t>-</w:t>
      </w:r>
      <w:r w:rsidRPr="00FE4B88">
        <w:rPr>
          <w:rFonts w:eastAsia="TimesNewRomanPSMT"/>
          <w:bCs/>
          <w:iCs/>
          <w:color w:val="auto"/>
        </w:rPr>
        <w:t>благовремено не потпише уговор о јавној набавци</w:t>
      </w:r>
      <w:r>
        <w:rPr>
          <w:rFonts w:eastAsia="TimesNewRomanPSMT"/>
          <w:bCs/>
          <w:iCs/>
          <w:color w:val="auto"/>
        </w:rPr>
        <w:t xml:space="preserve"> у случају да му је он додељен;</w:t>
      </w:r>
    </w:p>
    <w:p w:rsidR="00665172" w:rsidRDefault="00665172" w:rsidP="00665172">
      <w:pPr>
        <w:pStyle w:val="ListParagraph"/>
        <w:ind w:left="0"/>
        <w:jc w:val="both"/>
      </w:pPr>
      <w:r>
        <w:rPr>
          <w:rFonts w:eastAsia="TimesNewRomanPSMT"/>
          <w:bCs/>
          <w:iCs/>
          <w:color w:val="auto"/>
        </w:rPr>
        <w:t>-</w:t>
      </w:r>
      <w:r w:rsidRPr="00FE4B88">
        <w:rPr>
          <w:iCs/>
          <w:color w:val="auto"/>
        </w:rPr>
        <w:t xml:space="preserve">не поднесе </w:t>
      </w:r>
      <w:r w:rsidRPr="00FE4B88">
        <w:rPr>
          <w:iCs/>
          <w:color w:val="auto"/>
          <w:lang w:val="sr-Cyrl-CS"/>
        </w:rPr>
        <w:t>средство обезбеђења</w:t>
      </w:r>
      <w:r w:rsidRPr="00FE4B88">
        <w:rPr>
          <w:iCs/>
          <w:color w:val="auto"/>
        </w:rPr>
        <w:t xml:space="preserve"> за добро извршење посла у складу са захте</w:t>
      </w:r>
      <w:r>
        <w:rPr>
          <w:iCs/>
          <w:color w:val="auto"/>
        </w:rPr>
        <w:t>вима из конкурсне документације</w:t>
      </w:r>
      <w:r>
        <w:t>, по потписивању уговора;</w:t>
      </w:r>
    </w:p>
    <w:p w:rsidR="00665172" w:rsidRPr="00FE4B88" w:rsidRDefault="00665172" w:rsidP="00665172">
      <w:pPr>
        <w:pStyle w:val="ListParagraph"/>
        <w:ind w:left="0"/>
        <w:jc w:val="both"/>
        <w:rPr>
          <w:rFonts w:eastAsia="TimesNewRomanPSMT"/>
          <w:bCs/>
          <w:iCs/>
          <w:color w:val="auto"/>
        </w:rPr>
      </w:pPr>
      <w:proofErr w:type="gramStart"/>
      <w:r>
        <w:rPr>
          <w:spacing w:val="1"/>
        </w:rPr>
        <w:t>н</w:t>
      </w:r>
      <w:r>
        <w:rPr>
          <w:spacing w:val="-1"/>
        </w:rPr>
        <w:t>а</w:t>
      </w:r>
      <w:r>
        <w:rPr>
          <w:spacing w:val="2"/>
        </w:rPr>
        <w:t>р</w:t>
      </w:r>
      <w:r>
        <w:rPr>
          <w:spacing w:val="-5"/>
        </w:rPr>
        <w:t>у</w:t>
      </w:r>
      <w:r>
        <w:rPr>
          <w:spacing w:val="-1"/>
        </w:rPr>
        <w:t>ч</w:t>
      </w:r>
      <w:r>
        <w:rPr>
          <w:spacing w:val="1"/>
        </w:rPr>
        <w:t>и</w:t>
      </w:r>
      <w:r>
        <w:rPr>
          <w:spacing w:val="2"/>
        </w:rPr>
        <w:t>л</w:t>
      </w:r>
      <w:r>
        <w:rPr>
          <w:spacing w:val="-1"/>
        </w:rPr>
        <w:t>а</w:t>
      </w:r>
      <w:r>
        <w:t>ц</w:t>
      </w:r>
      <w:proofErr w:type="gramEnd"/>
      <w:r>
        <w:t xml:space="preserve"> р</w:t>
      </w:r>
      <w:r>
        <w:rPr>
          <w:spacing w:val="-1"/>
        </w:rPr>
        <w:t>еа</w:t>
      </w:r>
      <w:r>
        <w:rPr>
          <w:spacing w:val="2"/>
        </w:rPr>
        <w:t>л</w:t>
      </w:r>
      <w:r>
        <w:rPr>
          <w:spacing w:val="1"/>
        </w:rPr>
        <w:t>и</w:t>
      </w:r>
      <w:r>
        <w:rPr>
          <w:spacing w:val="3"/>
        </w:rPr>
        <w:t>з</w:t>
      </w:r>
      <w:r>
        <w:rPr>
          <w:spacing w:val="-7"/>
        </w:rPr>
        <w:t>у</w:t>
      </w:r>
      <w:r>
        <w:t xml:space="preserve">је </w:t>
      </w:r>
      <w:r>
        <w:rPr>
          <w:spacing w:val="-1"/>
        </w:rPr>
        <w:t>с</w:t>
      </w:r>
      <w:r>
        <w:t>р</w:t>
      </w:r>
      <w:r>
        <w:rPr>
          <w:spacing w:val="-1"/>
        </w:rPr>
        <w:t>е</w:t>
      </w:r>
      <w:r>
        <w:t>д</w:t>
      </w:r>
      <w:r>
        <w:rPr>
          <w:spacing w:val="-1"/>
        </w:rPr>
        <w:t>с</w:t>
      </w:r>
      <w:r>
        <w:t>тво ф</w:t>
      </w:r>
      <w:r>
        <w:rPr>
          <w:spacing w:val="1"/>
        </w:rPr>
        <w:t>ин</w:t>
      </w:r>
      <w:r>
        <w:rPr>
          <w:spacing w:val="-1"/>
        </w:rPr>
        <w:t>а</w:t>
      </w:r>
      <w:r>
        <w:rPr>
          <w:spacing w:val="1"/>
        </w:rPr>
        <w:t>н</w:t>
      </w:r>
      <w:r>
        <w:rPr>
          <w:spacing w:val="-1"/>
        </w:rPr>
        <w:t>с</w:t>
      </w:r>
      <w:r>
        <w:rPr>
          <w:spacing w:val="1"/>
        </w:rPr>
        <w:t>и</w:t>
      </w:r>
      <w:r>
        <w:t>јског об</w:t>
      </w:r>
      <w:r>
        <w:rPr>
          <w:spacing w:val="-1"/>
        </w:rPr>
        <w:t>е</w:t>
      </w:r>
      <w:r>
        <w:rPr>
          <w:spacing w:val="1"/>
        </w:rPr>
        <w:t>з</w:t>
      </w:r>
      <w:r>
        <w:t>б</w:t>
      </w:r>
      <w:r>
        <w:rPr>
          <w:spacing w:val="-1"/>
        </w:rPr>
        <w:t>е</w:t>
      </w:r>
      <w:r>
        <w:t>ђ</w:t>
      </w:r>
      <w:r>
        <w:rPr>
          <w:spacing w:val="-2"/>
        </w:rPr>
        <w:t>е</w:t>
      </w:r>
      <w:r>
        <w:t>њ</w:t>
      </w:r>
      <w:r>
        <w:rPr>
          <w:spacing w:val="-2"/>
        </w:rPr>
        <w:t>а</w:t>
      </w:r>
      <w:r>
        <w:t>.</w:t>
      </w:r>
    </w:p>
    <w:p w:rsidR="00665172" w:rsidRPr="00665172" w:rsidRDefault="00665172" w:rsidP="00A335BC">
      <w:pPr>
        <w:jc w:val="both"/>
        <w:rPr>
          <w:bCs/>
          <w:iCs/>
        </w:rPr>
      </w:pPr>
    </w:p>
    <w:p w:rsidR="009623BD" w:rsidRDefault="00665172" w:rsidP="009623BD">
      <w:pPr>
        <w:pStyle w:val="ListParagraph"/>
        <w:tabs>
          <w:tab w:val="left" w:pos="0"/>
        </w:tabs>
        <w:ind w:left="0"/>
        <w:jc w:val="both"/>
        <w:rPr>
          <w:rFonts w:eastAsia="TimesNewRomanPSMT"/>
          <w:bCs/>
          <w:iCs/>
          <w:color w:val="auto"/>
        </w:rPr>
      </w:pPr>
      <w:r w:rsidRPr="00665172">
        <w:rPr>
          <w:b/>
          <w:lang w:val="sr-Cyrl-CS" w:eastAsia="sr-Latn-CS"/>
        </w:rPr>
        <w:t>2.</w:t>
      </w:r>
      <w:r>
        <w:rPr>
          <w:lang w:val="sr-Cyrl-CS" w:eastAsia="sr-Latn-CS"/>
        </w:rPr>
        <w:t xml:space="preserve"> </w:t>
      </w:r>
      <w:r w:rsidR="003322EA">
        <w:rPr>
          <w:lang w:val="sr-Cyrl-CS" w:eastAsia="sr-Latn-CS"/>
        </w:rPr>
        <w:t xml:space="preserve">Извршилац се обавезује да на име финансијског обезбеђења уговорних обавеза достави </w:t>
      </w:r>
      <w:r w:rsidR="009623BD" w:rsidRPr="009C1F03">
        <w:rPr>
          <w:rFonts w:eastAsia="TimesNewRomanPSMT"/>
          <w:bCs/>
          <w:iCs/>
          <w:color w:val="auto"/>
        </w:rPr>
        <w:t>банкарску гаранцију за добро извршење посла, која ће бити са клаузулама: безусловна</w:t>
      </w:r>
      <w:r w:rsidR="009623BD" w:rsidRPr="009C1F03">
        <w:rPr>
          <w:rFonts w:eastAsia="TimesNewRomanPSMT"/>
          <w:bCs/>
          <w:iCs/>
          <w:color w:val="auto"/>
          <w:lang w:val="sr-Cyrl-CS"/>
        </w:rPr>
        <w:t xml:space="preserve"> и </w:t>
      </w:r>
      <w:r w:rsidR="009623BD" w:rsidRPr="009C1F03">
        <w:rPr>
          <w:rFonts w:eastAsia="TimesNewRomanPSMT"/>
          <w:bCs/>
          <w:iCs/>
          <w:color w:val="auto"/>
        </w:rPr>
        <w:t xml:space="preserve">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w:t>
      </w:r>
      <w:r w:rsidR="009623BD">
        <w:rPr>
          <w:rFonts w:eastAsia="TimesNewRomanPSMT"/>
          <w:bCs/>
          <w:iCs/>
          <w:color w:val="auto"/>
        </w:rPr>
        <w:t>гарантног рока</w:t>
      </w:r>
      <w:r w:rsidR="009623BD" w:rsidRPr="009C1F03">
        <w:rPr>
          <w:rFonts w:eastAsia="TimesNewRomanPSMT"/>
          <w:bCs/>
          <w:iCs/>
          <w:color w:val="auto"/>
        </w:rPr>
        <w:t xml:space="preserve">. </w:t>
      </w:r>
      <w:proofErr w:type="gramStart"/>
      <w:r w:rsidR="009623BD" w:rsidRPr="009C1F03">
        <w:rPr>
          <w:rFonts w:eastAsia="TimesNewRomanPSMT"/>
          <w:bCs/>
          <w:iCs/>
          <w:color w:val="auto"/>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009623BD" w:rsidRPr="009C1F03">
        <w:rPr>
          <w:rFonts w:eastAsia="TimesNewRomanPSMT"/>
          <w:bCs/>
          <w:iCs/>
          <w:color w:val="auto"/>
        </w:rPr>
        <w:t xml:space="preserve"> </w:t>
      </w:r>
    </w:p>
    <w:p w:rsidR="009623BD" w:rsidRPr="009C1F03" w:rsidRDefault="009623BD" w:rsidP="009623BD">
      <w:pPr>
        <w:pStyle w:val="ListParagraph"/>
        <w:tabs>
          <w:tab w:val="left" w:pos="0"/>
        </w:tabs>
        <w:ind w:left="0"/>
        <w:jc w:val="both"/>
        <w:rPr>
          <w:rFonts w:eastAsia="TimesNewRomanPSMT"/>
          <w:bCs/>
          <w:iCs/>
          <w:color w:val="auto"/>
        </w:rPr>
      </w:pPr>
    </w:p>
    <w:p w:rsidR="009623BD" w:rsidRPr="009C1F03" w:rsidRDefault="009623BD" w:rsidP="009623BD">
      <w:pPr>
        <w:pStyle w:val="ListParagraph"/>
        <w:tabs>
          <w:tab w:val="left" w:pos="0"/>
        </w:tabs>
        <w:ind w:left="0"/>
        <w:jc w:val="both"/>
        <w:rPr>
          <w:rFonts w:eastAsia="TimesNewRomanPSMT"/>
          <w:bCs/>
          <w:iCs/>
          <w:color w:val="auto"/>
        </w:rPr>
      </w:pPr>
      <w:proofErr w:type="gramStart"/>
      <w:r w:rsidRPr="009C1F03">
        <w:rPr>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roofErr w:type="gramEnd"/>
      <w:r w:rsidRPr="009C1F03">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Pr>
          <w:rFonts w:ascii="Arial" w:eastAsia="TimesNewRomanPSMT" w:hAnsi="Arial" w:cs="Arial"/>
          <w:bCs/>
          <w:i/>
          <w:iCs/>
          <w:color w:val="auto"/>
          <w:lang w:val="sr-Cyrl-CS"/>
        </w:rPr>
        <w:t xml:space="preserve"> </w:t>
      </w:r>
    </w:p>
    <w:p w:rsidR="003322EA" w:rsidRDefault="003322EA" w:rsidP="009623BD">
      <w:pPr>
        <w:tabs>
          <w:tab w:val="left" w:pos="912"/>
        </w:tabs>
        <w:autoSpaceDE w:val="0"/>
        <w:autoSpaceDN w:val="0"/>
        <w:adjustRightInd w:val="0"/>
        <w:spacing w:line="240" w:lineRule="auto"/>
        <w:jc w:val="both"/>
        <w:rPr>
          <w:lang w:val="sr-Cyrl-CS" w:eastAsia="sr-Latn-CS"/>
        </w:rPr>
      </w:pPr>
    </w:p>
    <w:p w:rsidR="003322EA" w:rsidRDefault="003322EA" w:rsidP="003322EA">
      <w:pPr>
        <w:pStyle w:val="NoSpacing"/>
        <w:jc w:val="both"/>
        <w:rPr>
          <w:rFonts w:ascii="Times New Roman" w:hAnsi="Times New Roman" w:cs="Times New Roman"/>
          <w:sz w:val="24"/>
          <w:szCs w:val="24"/>
          <w:lang w:val="sr-Cyrl-CS"/>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hyperlink r:id="rId19" w:history="1">
        <w:r w:rsidR="00561070" w:rsidRPr="00840E88">
          <w:rPr>
            <w:rStyle w:val="Hyperlink"/>
            <w:rFonts w:ascii="Times New Roman" w:hAnsi="Times New Roman" w:cs="Times New Roman"/>
            <w:kern w:val="2"/>
            <w:lang w:eastAsia="ar-SA"/>
          </w:rPr>
          <w:t>ivanad</w:t>
        </w:r>
        <w:r w:rsidR="00561070" w:rsidRPr="00840E88">
          <w:rPr>
            <w:rStyle w:val="Hyperlink"/>
            <w:rFonts w:ascii="Times New Roman" w:hAnsi="Times New Roman" w:cs="Times New Roman"/>
            <w:kern w:val="2"/>
            <w:lang w:val="sr-Cyrl-CS" w:eastAsia="ar-SA"/>
          </w:rPr>
          <w:t>@</w:t>
        </w:r>
        <w:r w:rsidR="00561070" w:rsidRPr="00840E88">
          <w:rPr>
            <w:rStyle w:val="Hyperlink"/>
            <w:rFonts w:ascii="Times New Roman" w:hAnsi="Times New Roman" w:cs="Times New Roman"/>
            <w:kern w:val="2"/>
            <w:lang w:eastAsia="ar-SA"/>
          </w:rPr>
          <w:t>matf.bg.ac.rs</w:t>
        </w:r>
      </w:hyperlink>
      <w:r w:rsidR="00561070">
        <w:rPr>
          <w:rFonts w:ascii="Times New Roman" w:hAnsi="Times New Roman" w:cs="Times New Roman"/>
          <w:kern w:val="2"/>
          <w:lang w:eastAsia="ar-SA"/>
        </w:rPr>
        <w:t xml:space="preserve"> </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lastRenderedPageBreak/>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20" w:history="1">
        <w:r w:rsidR="00561070" w:rsidRPr="00840E88">
          <w:rPr>
            <w:rStyle w:val="Hyperlink"/>
            <w:kern w:val="2"/>
            <w:lang w:eastAsia="ar-SA"/>
          </w:rPr>
          <w:t>ivanad</w:t>
        </w:r>
        <w:r w:rsidR="00561070" w:rsidRPr="00840E88">
          <w:rPr>
            <w:rStyle w:val="Hyperlink"/>
            <w:kern w:val="2"/>
            <w:lang w:val="sr-Cyrl-CS" w:eastAsia="ar-SA"/>
          </w:rPr>
          <w:t>@</w:t>
        </w:r>
        <w:r w:rsidR="00561070" w:rsidRPr="00840E88">
          <w:rPr>
            <w:rStyle w:val="Hyperlink"/>
            <w:kern w:val="2"/>
            <w:lang w:eastAsia="ar-SA"/>
          </w:rPr>
          <w:t>matf.bg.ac.rs</w:t>
        </w:r>
      </w:hyperlink>
      <w:r w:rsidR="00561070">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proofErr w:type="gramStart"/>
      <w:r w:rsidRPr="00433C20">
        <w:t>После доношења одлуке о додели уговора или одлуке о обустави поступка јавне набавке, рок за подноше</w:t>
      </w:r>
      <w:r w:rsidR="00665172">
        <w:t>ње захтева за заштиту права је 10</w:t>
      </w:r>
      <w:r w:rsidRPr="00433C20">
        <w:t xml:space="preserve"> дана од дана објављивања одлуке на Порталу јавних набавки.</w:t>
      </w:r>
      <w:proofErr w:type="gramEnd"/>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121F1B">
      <w:pPr>
        <w:jc w:val="both"/>
      </w:pPr>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121F1B">
      <w:pPr>
        <w:jc w:val="both"/>
      </w:pPr>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786310190" w:edGrp="everyone"/>
      <w:permEnd w:id="786310190"/>
    </w:p>
    <w:sectPr w:rsidR="00CD0103" w:rsidRPr="00F504E6" w:rsidSect="00CC0112">
      <w:headerReference w:type="default" r:id="rId21"/>
      <w:footerReference w:type="default" r:id="rId22"/>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01" w:rsidRDefault="00984501" w:rsidP="00CD0103">
      <w:r>
        <w:separator/>
      </w:r>
    </w:p>
  </w:endnote>
  <w:endnote w:type="continuationSeparator" w:id="0">
    <w:p w:rsidR="00984501" w:rsidRDefault="00984501"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5360EE" w:rsidRDefault="005360EE">
        <w:pPr>
          <w:pStyle w:val="Footer"/>
          <w:jc w:val="right"/>
        </w:pPr>
        <w:r>
          <w:fldChar w:fldCharType="begin"/>
        </w:r>
        <w:r>
          <w:instrText xml:space="preserve"> PAGE   \* MERGEFORMAT </w:instrText>
        </w:r>
        <w:r>
          <w:fldChar w:fldCharType="separate"/>
        </w:r>
        <w:r w:rsidR="00561070">
          <w:rPr>
            <w:noProof/>
          </w:rPr>
          <w:t>4</w:t>
        </w:r>
        <w:r>
          <w:rPr>
            <w:noProof/>
          </w:rPr>
          <w:fldChar w:fldCharType="end"/>
        </w:r>
      </w:p>
    </w:sdtContent>
  </w:sdt>
  <w:p w:rsidR="005360EE" w:rsidRDefault="00536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01" w:rsidRDefault="00984501" w:rsidP="00CD0103">
      <w:r>
        <w:separator/>
      </w:r>
    </w:p>
  </w:footnote>
  <w:footnote w:type="continuationSeparator" w:id="0">
    <w:p w:rsidR="00984501" w:rsidRDefault="00984501"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EE" w:rsidRPr="00C06439" w:rsidRDefault="005360EE">
    <w:pPr>
      <w:pStyle w:val="NoSpacing"/>
      <w:tabs>
        <w:tab w:val="left" w:pos="3750"/>
        <w:tab w:val="center" w:pos="5122"/>
        <w:tab w:val="left" w:pos="8625"/>
      </w:tabs>
      <w:jc w:val="center"/>
    </w:pPr>
  </w:p>
  <w:p w:rsidR="005360EE" w:rsidRDefault="005360EE">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125467A"/>
    <w:multiLevelType w:val="hybridMultilevel"/>
    <w:tmpl w:val="194A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3">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6063294"/>
    <w:multiLevelType w:val="hybridMultilevel"/>
    <w:tmpl w:val="69C29048"/>
    <w:lvl w:ilvl="0" w:tplc="F09E6A9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CA4D59"/>
    <w:multiLevelType w:val="hybridMultilevel"/>
    <w:tmpl w:val="C6821318"/>
    <w:lvl w:ilvl="0" w:tplc="0D18AEC2">
      <w:numFmt w:val="bullet"/>
      <w:lvlText w:val=""/>
      <w:lvlJc w:val="left"/>
      <w:pPr>
        <w:ind w:left="720" w:hanging="360"/>
      </w:pPr>
      <w:rPr>
        <w:rFonts w:ascii="Symbol" w:eastAsia="Arial Unicode MS"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2"/>
  </w:num>
  <w:num w:numId="18">
    <w:abstractNumId w:val="24"/>
  </w:num>
  <w:num w:numId="19">
    <w:abstractNumId w:val="30"/>
  </w:num>
  <w:num w:numId="20">
    <w:abstractNumId w:val="17"/>
  </w:num>
  <w:num w:numId="21">
    <w:abstractNumId w:val="18"/>
  </w:num>
  <w:num w:numId="22">
    <w:abstractNumId w:val="21"/>
  </w:num>
  <w:num w:numId="23">
    <w:abstractNumId w:val="19"/>
  </w:num>
  <w:num w:numId="24">
    <w:abstractNumId w:val="25"/>
  </w:num>
  <w:num w:numId="25">
    <w:abstractNumId w:val="29"/>
  </w:num>
  <w:num w:numId="26">
    <w:abstractNumId w:val="28"/>
  </w:num>
  <w:num w:numId="27">
    <w:abstractNumId w:val="23"/>
  </w:num>
  <w:num w:numId="28">
    <w:abstractNumId w:val="27"/>
  </w:num>
  <w:num w:numId="29">
    <w:abstractNumId w:val="16"/>
  </w:num>
  <w:num w:numId="30">
    <w:abstractNumId w:val="7"/>
    <w:lvlOverride w:ilvl="0">
      <w:startOverride w:val="1"/>
    </w:lvlOverride>
  </w:num>
  <w:num w:numId="31">
    <w:abstractNumId w:val="20"/>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8"/>
  </w:num>
  <w:num w:numId="34">
    <w:abstractNumId w:val="26"/>
  </w:num>
  <w:num w:numId="35">
    <w:abstractNumId w:val="31"/>
  </w:num>
  <w:num w:numId="3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35"/>
    <w:rsid w:val="000000CC"/>
    <w:rsid w:val="00000927"/>
    <w:rsid w:val="00002ADC"/>
    <w:rsid w:val="00005497"/>
    <w:rsid w:val="00005ECD"/>
    <w:rsid w:val="0001061F"/>
    <w:rsid w:val="00010F37"/>
    <w:rsid w:val="000161F6"/>
    <w:rsid w:val="00017A46"/>
    <w:rsid w:val="000203F5"/>
    <w:rsid w:val="00023968"/>
    <w:rsid w:val="0002593F"/>
    <w:rsid w:val="00031964"/>
    <w:rsid w:val="0003204F"/>
    <w:rsid w:val="000322BC"/>
    <w:rsid w:val="000352A9"/>
    <w:rsid w:val="00036662"/>
    <w:rsid w:val="0003698C"/>
    <w:rsid w:val="000371E9"/>
    <w:rsid w:val="00041B39"/>
    <w:rsid w:val="000423A3"/>
    <w:rsid w:val="00045397"/>
    <w:rsid w:val="0004628B"/>
    <w:rsid w:val="00050AFC"/>
    <w:rsid w:val="00052BD9"/>
    <w:rsid w:val="00054D1D"/>
    <w:rsid w:val="00055653"/>
    <w:rsid w:val="000570F8"/>
    <w:rsid w:val="000618E4"/>
    <w:rsid w:val="000630BB"/>
    <w:rsid w:val="00072F93"/>
    <w:rsid w:val="000765D7"/>
    <w:rsid w:val="00077E5E"/>
    <w:rsid w:val="00080571"/>
    <w:rsid w:val="000867CE"/>
    <w:rsid w:val="00086BF7"/>
    <w:rsid w:val="000928A9"/>
    <w:rsid w:val="00093936"/>
    <w:rsid w:val="00096483"/>
    <w:rsid w:val="000A1062"/>
    <w:rsid w:val="000A2CFB"/>
    <w:rsid w:val="000A7069"/>
    <w:rsid w:val="000C1587"/>
    <w:rsid w:val="000C447D"/>
    <w:rsid w:val="000C571B"/>
    <w:rsid w:val="000C64A7"/>
    <w:rsid w:val="000D18DF"/>
    <w:rsid w:val="000D1D60"/>
    <w:rsid w:val="000D4579"/>
    <w:rsid w:val="000D669B"/>
    <w:rsid w:val="000E3F34"/>
    <w:rsid w:val="000E7DDE"/>
    <w:rsid w:val="000F037B"/>
    <w:rsid w:val="000F22E6"/>
    <w:rsid w:val="000F3F61"/>
    <w:rsid w:val="000F47B0"/>
    <w:rsid w:val="001005BA"/>
    <w:rsid w:val="00110093"/>
    <w:rsid w:val="0011194F"/>
    <w:rsid w:val="00113958"/>
    <w:rsid w:val="00116D28"/>
    <w:rsid w:val="001218D3"/>
    <w:rsid w:val="00121F1B"/>
    <w:rsid w:val="0012377A"/>
    <w:rsid w:val="001248BB"/>
    <w:rsid w:val="00124D29"/>
    <w:rsid w:val="00125C92"/>
    <w:rsid w:val="00127065"/>
    <w:rsid w:val="0012783C"/>
    <w:rsid w:val="00132DE9"/>
    <w:rsid w:val="001361AB"/>
    <w:rsid w:val="00136567"/>
    <w:rsid w:val="00136FF7"/>
    <w:rsid w:val="001376AB"/>
    <w:rsid w:val="00140C1C"/>
    <w:rsid w:val="00141B00"/>
    <w:rsid w:val="00145FF3"/>
    <w:rsid w:val="0014775D"/>
    <w:rsid w:val="0015137A"/>
    <w:rsid w:val="0015196F"/>
    <w:rsid w:val="001553F2"/>
    <w:rsid w:val="001554C7"/>
    <w:rsid w:val="00155D53"/>
    <w:rsid w:val="0016315D"/>
    <w:rsid w:val="00164B8C"/>
    <w:rsid w:val="00165EF9"/>
    <w:rsid w:val="00166AA9"/>
    <w:rsid w:val="001730CD"/>
    <w:rsid w:val="001741CC"/>
    <w:rsid w:val="00174824"/>
    <w:rsid w:val="00175B4A"/>
    <w:rsid w:val="00175EB5"/>
    <w:rsid w:val="00177ED8"/>
    <w:rsid w:val="001877E2"/>
    <w:rsid w:val="00192289"/>
    <w:rsid w:val="0019544B"/>
    <w:rsid w:val="001A3129"/>
    <w:rsid w:val="001A6212"/>
    <w:rsid w:val="001B2304"/>
    <w:rsid w:val="001B33F2"/>
    <w:rsid w:val="001B3A53"/>
    <w:rsid w:val="001B5E1C"/>
    <w:rsid w:val="001B5E38"/>
    <w:rsid w:val="001C12E9"/>
    <w:rsid w:val="001C196E"/>
    <w:rsid w:val="001C2065"/>
    <w:rsid w:val="001C5C23"/>
    <w:rsid w:val="001C6711"/>
    <w:rsid w:val="001C7182"/>
    <w:rsid w:val="001D16B3"/>
    <w:rsid w:val="001D7D60"/>
    <w:rsid w:val="001E05F2"/>
    <w:rsid w:val="001E27D1"/>
    <w:rsid w:val="001E4D70"/>
    <w:rsid w:val="001E5B90"/>
    <w:rsid w:val="001F1CFE"/>
    <w:rsid w:val="001F4329"/>
    <w:rsid w:val="001F53E5"/>
    <w:rsid w:val="002017AB"/>
    <w:rsid w:val="002051FA"/>
    <w:rsid w:val="00206BFB"/>
    <w:rsid w:val="00210192"/>
    <w:rsid w:val="00210410"/>
    <w:rsid w:val="00211DD9"/>
    <w:rsid w:val="00215971"/>
    <w:rsid w:val="00224710"/>
    <w:rsid w:val="002275E4"/>
    <w:rsid w:val="00232235"/>
    <w:rsid w:val="002328AB"/>
    <w:rsid w:val="00232F26"/>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2CAA"/>
    <w:rsid w:val="00263C28"/>
    <w:rsid w:val="00263E48"/>
    <w:rsid w:val="002677F9"/>
    <w:rsid w:val="00272819"/>
    <w:rsid w:val="002738DE"/>
    <w:rsid w:val="00274552"/>
    <w:rsid w:val="00274FF5"/>
    <w:rsid w:val="00276406"/>
    <w:rsid w:val="00280BC7"/>
    <w:rsid w:val="0028267F"/>
    <w:rsid w:val="00284628"/>
    <w:rsid w:val="00286BE1"/>
    <w:rsid w:val="00291459"/>
    <w:rsid w:val="00294353"/>
    <w:rsid w:val="002971D4"/>
    <w:rsid w:val="00297467"/>
    <w:rsid w:val="002A061E"/>
    <w:rsid w:val="002A0822"/>
    <w:rsid w:val="002A42CD"/>
    <w:rsid w:val="002A7A0D"/>
    <w:rsid w:val="002A7BAC"/>
    <w:rsid w:val="002B3E61"/>
    <w:rsid w:val="002B5F88"/>
    <w:rsid w:val="002C37D6"/>
    <w:rsid w:val="002C3E9E"/>
    <w:rsid w:val="002C553D"/>
    <w:rsid w:val="002C56BD"/>
    <w:rsid w:val="002D1999"/>
    <w:rsid w:val="002D519F"/>
    <w:rsid w:val="002E02A9"/>
    <w:rsid w:val="002E0DE9"/>
    <w:rsid w:val="002E46C5"/>
    <w:rsid w:val="002E77B6"/>
    <w:rsid w:val="002F02C4"/>
    <w:rsid w:val="002F06B6"/>
    <w:rsid w:val="002F3C93"/>
    <w:rsid w:val="002F58F4"/>
    <w:rsid w:val="002F71AF"/>
    <w:rsid w:val="0030099A"/>
    <w:rsid w:val="00311956"/>
    <w:rsid w:val="00313DAB"/>
    <w:rsid w:val="00316FDF"/>
    <w:rsid w:val="003214AA"/>
    <w:rsid w:val="0032153D"/>
    <w:rsid w:val="003226F9"/>
    <w:rsid w:val="0032443B"/>
    <w:rsid w:val="0032518A"/>
    <w:rsid w:val="00330C6A"/>
    <w:rsid w:val="00332232"/>
    <w:rsid w:val="003322EA"/>
    <w:rsid w:val="003336EB"/>
    <w:rsid w:val="00335A11"/>
    <w:rsid w:val="003414B5"/>
    <w:rsid w:val="00341685"/>
    <w:rsid w:val="00341C21"/>
    <w:rsid w:val="00344F8E"/>
    <w:rsid w:val="003469AE"/>
    <w:rsid w:val="0035006C"/>
    <w:rsid w:val="00350AD6"/>
    <w:rsid w:val="003511D2"/>
    <w:rsid w:val="00354BD2"/>
    <w:rsid w:val="00355E5A"/>
    <w:rsid w:val="00356F4E"/>
    <w:rsid w:val="0035777C"/>
    <w:rsid w:val="00357BF3"/>
    <w:rsid w:val="003604FC"/>
    <w:rsid w:val="00361821"/>
    <w:rsid w:val="003639D5"/>
    <w:rsid w:val="0036526E"/>
    <w:rsid w:val="00366DBD"/>
    <w:rsid w:val="00370B8E"/>
    <w:rsid w:val="0037105F"/>
    <w:rsid w:val="00380EC4"/>
    <w:rsid w:val="00381587"/>
    <w:rsid w:val="003817E7"/>
    <w:rsid w:val="00390404"/>
    <w:rsid w:val="003959C7"/>
    <w:rsid w:val="00395D49"/>
    <w:rsid w:val="00396302"/>
    <w:rsid w:val="003975C4"/>
    <w:rsid w:val="003A32FC"/>
    <w:rsid w:val="003A6FE4"/>
    <w:rsid w:val="003B5AE9"/>
    <w:rsid w:val="003B7D36"/>
    <w:rsid w:val="003C1019"/>
    <w:rsid w:val="003C756D"/>
    <w:rsid w:val="003C791F"/>
    <w:rsid w:val="003D2CD5"/>
    <w:rsid w:val="003E10E2"/>
    <w:rsid w:val="003E448E"/>
    <w:rsid w:val="003E57DD"/>
    <w:rsid w:val="003E5C4B"/>
    <w:rsid w:val="003E5E93"/>
    <w:rsid w:val="003F62D9"/>
    <w:rsid w:val="003F6F1A"/>
    <w:rsid w:val="003F7079"/>
    <w:rsid w:val="00402763"/>
    <w:rsid w:val="004039B2"/>
    <w:rsid w:val="00404D9C"/>
    <w:rsid w:val="00406685"/>
    <w:rsid w:val="00406D24"/>
    <w:rsid w:val="0041148A"/>
    <w:rsid w:val="00414D4A"/>
    <w:rsid w:val="0041587A"/>
    <w:rsid w:val="004164BF"/>
    <w:rsid w:val="00421247"/>
    <w:rsid w:val="00421FD4"/>
    <w:rsid w:val="00426718"/>
    <w:rsid w:val="00426CEA"/>
    <w:rsid w:val="00427271"/>
    <w:rsid w:val="0043143A"/>
    <w:rsid w:val="0043181A"/>
    <w:rsid w:val="00433C20"/>
    <w:rsid w:val="004376F3"/>
    <w:rsid w:val="0044027F"/>
    <w:rsid w:val="0044168C"/>
    <w:rsid w:val="00441922"/>
    <w:rsid w:val="004438D9"/>
    <w:rsid w:val="004445B6"/>
    <w:rsid w:val="00447696"/>
    <w:rsid w:val="00451EA0"/>
    <w:rsid w:val="00452098"/>
    <w:rsid w:val="00452D36"/>
    <w:rsid w:val="00456064"/>
    <w:rsid w:val="0045679A"/>
    <w:rsid w:val="00456D77"/>
    <w:rsid w:val="00460127"/>
    <w:rsid w:val="00464791"/>
    <w:rsid w:val="00470219"/>
    <w:rsid w:val="00482FB4"/>
    <w:rsid w:val="0048659C"/>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C4783"/>
    <w:rsid w:val="004D08FA"/>
    <w:rsid w:val="004D24B4"/>
    <w:rsid w:val="004D3DEB"/>
    <w:rsid w:val="004D6B4C"/>
    <w:rsid w:val="004E6BA8"/>
    <w:rsid w:val="004F0813"/>
    <w:rsid w:val="004F0BEC"/>
    <w:rsid w:val="004F3A4F"/>
    <w:rsid w:val="004F6CBD"/>
    <w:rsid w:val="004F7405"/>
    <w:rsid w:val="0050087F"/>
    <w:rsid w:val="00501B00"/>
    <w:rsid w:val="005027F2"/>
    <w:rsid w:val="00502E82"/>
    <w:rsid w:val="00504E14"/>
    <w:rsid w:val="00510817"/>
    <w:rsid w:val="00511A36"/>
    <w:rsid w:val="00513C57"/>
    <w:rsid w:val="0051492A"/>
    <w:rsid w:val="00517981"/>
    <w:rsid w:val="00522B22"/>
    <w:rsid w:val="005234A2"/>
    <w:rsid w:val="00524B80"/>
    <w:rsid w:val="00527B04"/>
    <w:rsid w:val="00535868"/>
    <w:rsid w:val="005360EE"/>
    <w:rsid w:val="005361CA"/>
    <w:rsid w:val="005378FD"/>
    <w:rsid w:val="00540A51"/>
    <w:rsid w:val="00540C2F"/>
    <w:rsid w:val="005441A7"/>
    <w:rsid w:val="0054636D"/>
    <w:rsid w:val="00546676"/>
    <w:rsid w:val="00547EF0"/>
    <w:rsid w:val="0056072F"/>
    <w:rsid w:val="005609EB"/>
    <w:rsid w:val="00561070"/>
    <w:rsid w:val="00562F85"/>
    <w:rsid w:val="00563643"/>
    <w:rsid w:val="005733D5"/>
    <w:rsid w:val="00574103"/>
    <w:rsid w:val="00577920"/>
    <w:rsid w:val="005808DD"/>
    <w:rsid w:val="0058111B"/>
    <w:rsid w:val="00581231"/>
    <w:rsid w:val="00581DFA"/>
    <w:rsid w:val="005828B7"/>
    <w:rsid w:val="00583531"/>
    <w:rsid w:val="00586446"/>
    <w:rsid w:val="00587A3C"/>
    <w:rsid w:val="00587A61"/>
    <w:rsid w:val="00587EEA"/>
    <w:rsid w:val="00597F1E"/>
    <w:rsid w:val="005A0DC9"/>
    <w:rsid w:val="005A29D3"/>
    <w:rsid w:val="005A2C0B"/>
    <w:rsid w:val="005B0ACC"/>
    <w:rsid w:val="005B2913"/>
    <w:rsid w:val="005B2A10"/>
    <w:rsid w:val="005B54DC"/>
    <w:rsid w:val="005C1D46"/>
    <w:rsid w:val="005C1D9F"/>
    <w:rsid w:val="005D1623"/>
    <w:rsid w:val="005D40CC"/>
    <w:rsid w:val="005D4185"/>
    <w:rsid w:val="005E0992"/>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1B19"/>
    <w:rsid w:val="0062332D"/>
    <w:rsid w:val="00624283"/>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65172"/>
    <w:rsid w:val="0067498C"/>
    <w:rsid w:val="00676876"/>
    <w:rsid w:val="00676BB8"/>
    <w:rsid w:val="00680623"/>
    <w:rsid w:val="00681533"/>
    <w:rsid w:val="00683BF6"/>
    <w:rsid w:val="00684E73"/>
    <w:rsid w:val="00684F73"/>
    <w:rsid w:val="00686049"/>
    <w:rsid w:val="00686ED0"/>
    <w:rsid w:val="00687072"/>
    <w:rsid w:val="006873DF"/>
    <w:rsid w:val="006906C7"/>
    <w:rsid w:val="00695E1E"/>
    <w:rsid w:val="00697447"/>
    <w:rsid w:val="00697D8C"/>
    <w:rsid w:val="006A1413"/>
    <w:rsid w:val="006A2595"/>
    <w:rsid w:val="006B1EFC"/>
    <w:rsid w:val="006B1F32"/>
    <w:rsid w:val="006B37B1"/>
    <w:rsid w:val="006C455C"/>
    <w:rsid w:val="006D12A0"/>
    <w:rsid w:val="006D1C99"/>
    <w:rsid w:val="006D23F1"/>
    <w:rsid w:val="006D27BB"/>
    <w:rsid w:val="006D6076"/>
    <w:rsid w:val="006D7895"/>
    <w:rsid w:val="006E61FD"/>
    <w:rsid w:val="006E750B"/>
    <w:rsid w:val="006F1B0E"/>
    <w:rsid w:val="006F3544"/>
    <w:rsid w:val="00700D17"/>
    <w:rsid w:val="00702CA0"/>
    <w:rsid w:val="00703840"/>
    <w:rsid w:val="00704F61"/>
    <w:rsid w:val="007067DB"/>
    <w:rsid w:val="00706C62"/>
    <w:rsid w:val="00707A4D"/>
    <w:rsid w:val="00707AE7"/>
    <w:rsid w:val="0071279E"/>
    <w:rsid w:val="007158D2"/>
    <w:rsid w:val="00716571"/>
    <w:rsid w:val="00720625"/>
    <w:rsid w:val="0072143B"/>
    <w:rsid w:val="007222AC"/>
    <w:rsid w:val="007241C6"/>
    <w:rsid w:val="00725527"/>
    <w:rsid w:val="00726474"/>
    <w:rsid w:val="0072659E"/>
    <w:rsid w:val="00727FD7"/>
    <w:rsid w:val="00731988"/>
    <w:rsid w:val="00735093"/>
    <w:rsid w:val="00736E3B"/>
    <w:rsid w:val="007408CB"/>
    <w:rsid w:val="00744A01"/>
    <w:rsid w:val="007456D0"/>
    <w:rsid w:val="00746259"/>
    <w:rsid w:val="00751C34"/>
    <w:rsid w:val="0075268A"/>
    <w:rsid w:val="0075473D"/>
    <w:rsid w:val="00755427"/>
    <w:rsid w:val="007606C3"/>
    <w:rsid w:val="00763690"/>
    <w:rsid w:val="00764204"/>
    <w:rsid w:val="00765DD1"/>
    <w:rsid w:val="007666FB"/>
    <w:rsid w:val="0077403F"/>
    <w:rsid w:val="00774A1E"/>
    <w:rsid w:val="00782734"/>
    <w:rsid w:val="00782AB4"/>
    <w:rsid w:val="0079089D"/>
    <w:rsid w:val="007939EC"/>
    <w:rsid w:val="00795879"/>
    <w:rsid w:val="00795CD2"/>
    <w:rsid w:val="00797030"/>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2E97"/>
    <w:rsid w:val="007E68AB"/>
    <w:rsid w:val="007E796E"/>
    <w:rsid w:val="007F23FE"/>
    <w:rsid w:val="007F3EED"/>
    <w:rsid w:val="007F6368"/>
    <w:rsid w:val="00801F94"/>
    <w:rsid w:val="00802B4F"/>
    <w:rsid w:val="0081040C"/>
    <w:rsid w:val="00810460"/>
    <w:rsid w:val="00811ECE"/>
    <w:rsid w:val="00812D7F"/>
    <w:rsid w:val="00815D0C"/>
    <w:rsid w:val="00815D52"/>
    <w:rsid w:val="008209C2"/>
    <w:rsid w:val="00822005"/>
    <w:rsid w:val="008226C0"/>
    <w:rsid w:val="0082306E"/>
    <w:rsid w:val="0082748D"/>
    <w:rsid w:val="008303FB"/>
    <w:rsid w:val="00833983"/>
    <w:rsid w:val="0083720D"/>
    <w:rsid w:val="00837F32"/>
    <w:rsid w:val="00840FD4"/>
    <w:rsid w:val="008411F8"/>
    <w:rsid w:val="0084428A"/>
    <w:rsid w:val="008461C4"/>
    <w:rsid w:val="00851BFC"/>
    <w:rsid w:val="00853BD2"/>
    <w:rsid w:val="00853FA5"/>
    <w:rsid w:val="00854AB1"/>
    <w:rsid w:val="00857E31"/>
    <w:rsid w:val="0086296D"/>
    <w:rsid w:val="00863391"/>
    <w:rsid w:val="00864ACD"/>
    <w:rsid w:val="008663E2"/>
    <w:rsid w:val="008674BF"/>
    <w:rsid w:val="008704EA"/>
    <w:rsid w:val="00870710"/>
    <w:rsid w:val="0087306D"/>
    <w:rsid w:val="00873E96"/>
    <w:rsid w:val="00874A0A"/>
    <w:rsid w:val="00876EA0"/>
    <w:rsid w:val="008807B9"/>
    <w:rsid w:val="008823F5"/>
    <w:rsid w:val="008847B8"/>
    <w:rsid w:val="00884E87"/>
    <w:rsid w:val="008873A7"/>
    <w:rsid w:val="00887D72"/>
    <w:rsid w:val="00890525"/>
    <w:rsid w:val="008909BF"/>
    <w:rsid w:val="00893DA1"/>
    <w:rsid w:val="00894615"/>
    <w:rsid w:val="00896063"/>
    <w:rsid w:val="008962C1"/>
    <w:rsid w:val="00896384"/>
    <w:rsid w:val="0089658E"/>
    <w:rsid w:val="008A4A44"/>
    <w:rsid w:val="008A536A"/>
    <w:rsid w:val="008A556C"/>
    <w:rsid w:val="008B262B"/>
    <w:rsid w:val="008B2775"/>
    <w:rsid w:val="008B44C4"/>
    <w:rsid w:val="008C2E9A"/>
    <w:rsid w:val="008C325B"/>
    <w:rsid w:val="008D2259"/>
    <w:rsid w:val="008D474D"/>
    <w:rsid w:val="008D7352"/>
    <w:rsid w:val="008E0405"/>
    <w:rsid w:val="008E24ED"/>
    <w:rsid w:val="008E2B29"/>
    <w:rsid w:val="008E3EF4"/>
    <w:rsid w:val="008E77DB"/>
    <w:rsid w:val="008F42B0"/>
    <w:rsid w:val="008F70C6"/>
    <w:rsid w:val="00901393"/>
    <w:rsid w:val="0090184F"/>
    <w:rsid w:val="009053E7"/>
    <w:rsid w:val="00905D18"/>
    <w:rsid w:val="00906D56"/>
    <w:rsid w:val="0090737A"/>
    <w:rsid w:val="00910C4F"/>
    <w:rsid w:val="00910F63"/>
    <w:rsid w:val="00911283"/>
    <w:rsid w:val="00912397"/>
    <w:rsid w:val="0091584A"/>
    <w:rsid w:val="00917927"/>
    <w:rsid w:val="00920F73"/>
    <w:rsid w:val="0092551A"/>
    <w:rsid w:val="00926154"/>
    <w:rsid w:val="00937A01"/>
    <w:rsid w:val="00937A37"/>
    <w:rsid w:val="00941888"/>
    <w:rsid w:val="00942603"/>
    <w:rsid w:val="00944538"/>
    <w:rsid w:val="009447C6"/>
    <w:rsid w:val="0094612B"/>
    <w:rsid w:val="00954668"/>
    <w:rsid w:val="009554B2"/>
    <w:rsid w:val="00955B6B"/>
    <w:rsid w:val="00956A04"/>
    <w:rsid w:val="0096132D"/>
    <w:rsid w:val="009623BD"/>
    <w:rsid w:val="00962961"/>
    <w:rsid w:val="009633B8"/>
    <w:rsid w:val="0096346A"/>
    <w:rsid w:val="00963773"/>
    <w:rsid w:val="00963EC2"/>
    <w:rsid w:val="0097161E"/>
    <w:rsid w:val="009739E0"/>
    <w:rsid w:val="00974E45"/>
    <w:rsid w:val="009808EF"/>
    <w:rsid w:val="00983FD3"/>
    <w:rsid w:val="00984501"/>
    <w:rsid w:val="00985063"/>
    <w:rsid w:val="00990302"/>
    <w:rsid w:val="00991C6E"/>
    <w:rsid w:val="00992594"/>
    <w:rsid w:val="009946F2"/>
    <w:rsid w:val="00995166"/>
    <w:rsid w:val="00997228"/>
    <w:rsid w:val="009A0013"/>
    <w:rsid w:val="009A0570"/>
    <w:rsid w:val="009A0FCD"/>
    <w:rsid w:val="009A1E69"/>
    <w:rsid w:val="009A372E"/>
    <w:rsid w:val="009B1283"/>
    <w:rsid w:val="009B149F"/>
    <w:rsid w:val="009C184F"/>
    <w:rsid w:val="009C1F03"/>
    <w:rsid w:val="009D0270"/>
    <w:rsid w:val="009D10F1"/>
    <w:rsid w:val="009D1638"/>
    <w:rsid w:val="009D23D4"/>
    <w:rsid w:val="009D2913"/>
    <w:rsid w:val="009D473B"/>
    <w:rsid w:val="009D6C5E"/>
    <w:rsid w:val="009D77FC"/>
    <w:rsid w:val="009D7AD9"/>
    <w:rsid w:val="009E1FD6"/>
    <w:rsid w:val="009E3A5C"/>
    <w:rsid w:val="009E43D9"/>
    <w:rsid w:val="009E59E2"/>
    <w:rsid w:val="009E5A96"/>
    <w:rsid w:val="009F22EC"/>
    <w:rsid w:val="009F2664"/>
    <w:rsid w:val="009F3771"/>
    <w:rsid w:val="00A0302A"/>
    <w:rsid w:val="00A03A9E"/>
    <w:rsid w:val="00A07EC9"/>
    <w:rsid w:val="00A13CEF"/>
    <w:rsid w:val="00A15276"/>
    <w:rsid w:val="00A1700D"/>
    <w:rsid w:val="00A2098E"/>
    <w:rsid w:val="00A21C56"/>
    <w:rsid w:val="00A23DC5"/>
    <w:rsid w:val="00A25AE5"/>
    <w:rsid w:val="00A3012A"/>
    <w:rsid w:val="00A306FD"/>
    <w:rsid w:val="00A335BC"/>
    <w:rsid w:val="00A35261"/>
    <w:rsid w:val="00A352C3"/>
    <w:rsid w:val="00A35AC3"/>
    <w:rsid w:val="00A367A2"/>
    <w:rsid w:val="00A37BE7"/>
    <w:rsid w:val="00A37FF6"/>
    <w:rsid w:val="00A45038"/>
    <w:rsid w:val="00A45549"/>
    <w:rsid w:val="00A51DF4"/>
    <w:rsid w:val="00A53612"/>
    <w:rsid w:val="00A53B03"/>
    <w:rsid w:val="00A54454"/>
    <w:rsid w:val="00A61365"/>
    <w:rsid w:val="00A66CCF"/>
    <w:rsid w:val="00A70913"/>
    <w:rsid w:val="00A71A72"/>
    <w:rsid w:val="00A72BAA"/>
    <w:rsid w:val="00A74BCF"/>
    <w:rsid w:val="00A81A98"/>
    <w:rsid w:val="00A82131"/>
    <w:rsid w:val="00A85E3C"/>
    <w:rsid w:val="00A957DD"/>
    <w:rsid w:val="00A966D4"/>
    <w:rsid w:val="00AA2DA8"/>
    <w:rsid w:val="00AA3F7F"/>
    <w:rsid w:val="00AA552B"/>
    <w:rsid w:val="00AB0380"/>
    <w:rsid w:val="00AB04A8"/>
    <w:rsid w:val="00AB3EDE"/>
    <w:rsid w:val="00AB5225"/>
    <w:rsid w:val="00AC43C5"/>
    <w:rsid w:val="00AC452A"/>
    <w:rsid w:val="00AC5907"/>
    <w:rsid w:val="00AD70BA"/>
    <w:rsid w:val="00AE121F"/>
    <w:rsid w:val="00AE1B86"/>
    <w:rsid w:val="00AE1BA4"/>
    <w:rsid w:val="00AE79C5"/>
    <w:rsid w:val="00AF0461"/>
    <w:rsid w:val="00AF12F5"/>
    <w:rsid w:val="00AF38E4"/>
    <w:rsid w:val="00AF4333"/>
    <w:rsid w:val="00AF4D98"/>
    <w:rsid w:val="00AF5763"/>
    <w:rsid w:val="00B03B99"/>
    <w:rsid w:val="00B07240"/>
    <w:rsid w:val="00B204B8"/>
    <w:rsid w:val="00B21381"/>
    <w:rsid w:val="00B2284D"/>
    <w:rsid w:val="00B242F8"/>
    <w:rsid w:val="00B243DB"/>
    <w:rsid w:val="00B2520D"/>
    <w:rsid w:val="00B2768E"/>
    <w:rsid w:val="00B27AB5"/>
    <w:rsid w:val="00B309BF"/>
    <w:rsid w:val="00B30C24"/>
    <w:rsid w:val="00B31AB2"/>
    <w:rsid w:val="00B34DF4"/>
    <w:rsid w:val="00B401C1"/>
    <w:rsid w:val="00B416B5"/>
    <w:rsid w:val="00B423D0"/>
    <w:rsid w:val="00B442E5"/>
    <w:rsid w:val="00B45995"/>
    <w:rsid w:val="00B45B44"/>
    <w:rsid w:val="00B47395"/>
    <w:rsid w:val="00B475DB"/>
    <w:rsid w:val="00B51A54"/>
    <w:rsid w:val="00B60219"/>
    <w:rsid w:val="00B624AA"/>
    <w:rsid w:val="00B645F4"/>
    <w:rsid w:val="00B672DE"/>
    <w:rsid w:val="00B70056"/>
    <w:rsid w:val="00B71ADA"/>
    <w:rsid w:val="00B74429"/>
    <w:rsid w:val="00B75BB9"/>
    <w:rsid w:val="00B82077"/>
    <w:rsid w:val="00B83A54"/>
    <w:rsid w:val="00B84B91"/>
    <w:rsid w:val="00B862B4"/>
    <w:rsid w:val="00B90020"/>
    <w:rsid w:val="00B92D1E"/>
    <w:rsid w:val="00B94521"/>
    <w:rsid w:val="00B96CD4"/>
    <w:rsid w:val="00B975D0"/>
    <w:rsid w:val="00B9764F"/>
    <w:rsid w:val="00BA179A"/>
    <w:rsid w:val="00BA2BAE"/>
    <w:rsid w:val="00BA6684"/>
    <w:rsid w:val="00BB1082"/>
    <w:rsid w:val="00BB1765"/>
    <w:rsid w:val="00BB226C"/>
    <w:rsid w:val="00BC0822"/>
    <w:rsid w:val="00BC31EF"/>
    <w:rsid w:val="00BC42B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175D"/>
    <w:rsid w:val="00C324EC"/>
    <w:rsid w:val="00C338A7"/>
    <w:rsid w:val="00C34576"/>
    <w:rsid w:val="00C3640E"/>
    <w:rsid w:val="00C42925"/>
    <w:rsid w:val="00C46443"/>
    <w:rsid w:val="00C506F2"/>
    <w:rsid w:val="00C52798"/>
    <w:rsid w:val="00C52EDA"/>
    <w:rsid w:val="00C609F6"/>
    <w:rsid w:val="00C6398F"/>
    <w:rsid w:val="00C64853"/>
    <w:rsid w:val="00C64B29"/>
    <w:rsid w:val="00C66A70"/>
    <w:rsid w:val="00C70723"/>
    <w:rsid w:val="00C73E89"/>
    <w:rsid w:val="00C755AD"/>
    <w:rsid w:val="00C76DE7"/>
    <w:rsid w:val="00C8376C"/>
    <w:rsid w:val="00C85005"/>
    <w:rsid w:val="00C8602F"/>
    <w:rsid w:val="00C87440"/>
    <w:rsid w:val="00C913D7"/>
    <w:rsid w:val="00C94966"/>
    <w:rsid w:val="00C94CCC"/>
    <w:rsid w:val="00C9587A"/>
    <w:rsid w:val="00C96C76"/>
    <w:rsid w:val="00CA0202"/>
    <w:rsid w:val="00CA1274"/>
    <w:rsid w:val="00CA1A3A"/>
    <w:rsid w:val="00CA1D17"/>
    <w:rsid w:val="00CA2839"/>
    <w:rsid w:val="00CA59BA"/>
    <w:rsid w:val="00CB1984"/>
    <w:rsid w:val="00CB316F"/>
    <w:rsid w:val="00CB4969"/>
    <w:rsid w:val="00CB5CFE"/>
    <w:rsid w:val="00CB62BC"/>
    <w:rsid w:val="00CB6570"/>
    <w:rsid w:val="00CB73EB"/>
    <w:rsid w:val="00CC0112"/>
    <w:rsid w:val="00CC0222"/>
    <w:rsid w:val="00CC185C"/>
    <w:rsid w:val="00CC2B19"/>
    <w:rsid w:val="00CC3595"/>
    <w:rsid w:val="00CC4BDD"/>
    <w:rsid w:val="00CC749F"/>
    <w:rsid w:val="00CD0103"/>
    <w:rsid w:val="00CD1CCF"/>
    <w:rsid w:val="00CD1DBF"/>
    <w:rsid w:val="00CE2310"/>
    <w:rsid w:val="00CE37B4"/>
    <w:rsid w:val="00CE454B"/>
    <w:rsid w:val="00CF0811"/>
    <w:rsid w:val="00CF22E4"/>
    <w:rsid w:val="00CF2686"/>
    <w:rsid w:val="00CF3902"/>
    <w:rsid w:val="00CF4CCD"/>
    <w:rsid w:val="00CF5DD1"/>
    <w:rsid w:val="00CF70E6"/>
    <w:rsid w:val="00CF74B3"/>
    <w:rsid w:val="00D00AF3"/>
    <w:rsid w:val="00D01CF7"/>
    <w:rsid w:val="00D03FFC"/>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0B27"/>
    <w:rsid w:val="00D52D3A"/>
    <w:rsid w:val="00D53533"/>
    <w:rsid w:val="00D5377B"/>
    <w:rsid w:val="00D62440"/>
    <w:rsid w:val="00D6679F"/>
    <w:rsid w:val="00D667F7"/>
    <w:rsid w:val="00D74F38"/>
    <w:rsid w:val="00D77EEA"/>
    <w:rsid w:val="00D80754"/>
    <w:rsid w:val="00D83368"/>
    <w:rsid w:val="00D86726"/>
    <w:rsid w:val="00D9061E"/>
    <w:rsid w:val="00D90796"/>
    <w:rsid w:val="00D9442C"/>
    <w:rsid w:val="00D946C3"/>
    <w:rsid w:val="00D96219"/>
    <w:rsid w:val="00DA457F"/>
    <w:rsid w:val="00DA4F2B"/>
    <w:rsid w:val="00DA6173"/>
    <w:rsid w:val="00DA6D36"/>
    <w:rsid w:val="00DB4397"/>
    <w:rsid w:val="00DB51B6"/>
    <w:rsid w:val="00DC043B"/>
    <w:rsid w:val="00DC088D"/>
    <w:rsid w:val="00DC5926"/>
    <w:rsid w:val="00DC7303"/>
    <w:rsid w:val="00DD31DE"/>
    <w:rsid w:val="00DD7A82"/>
    <w:rsid w:val="00DD7D8C"/>
    <w:rsid w:val="00DE1C23"/>
    <w:rsid w:val="00DE1D88"/>
    <w:rsid w:val="00DE3AD7"/>
    <w:rsid w:val="00DF4F6D"/>
    <w:rsid w:val="00DF6BFC"/>
    <w:rsid w:val="00E01A52"/>
    <w:rsid w:val="00E0235F"/>
    <w:rsid w:val="00E026F8"/>
    <w:rsid w:val="00E031E2"/>
    <w:rsid w:val="00E03B66"/>
    <w:rsid w:val="00E04040"/>
    <w:rsid w:val="00E127F2"/>
    <w:rsid w:val="00E14C0A"/>
    <w:rsid w:val="00E14EC5"/>
    <w:rsid w:val="00E14F52"/>
    <w:rsid w:val="00E17A85"/>
    <w:rsid w:val="00E17AAD"/>
    <w:rsid w:val="00E20C30"/>
    <w:rsid w:val="00E25F9A"/>
    <w:rsid w:val="00E30213"/>
    <w:rsid w:val="00E36DE0"/>
    <w:rsid w:val="00E37CC2"/>
    <w:rsid w:val="00E40DC5"/>
    <w:rsid w:val="00E42AB2"/>
    <w:rsid w:val="00E45A71"/>
    <w:rsid w:val="00E52191"/>
    <w:rsid w:val="00E527BB"/>
    <w:rsid w:val="00E53B35"/>
    <w:rsid w:val="00E558E7"/>
    <w:rsid w:val="00E60ED0"/>
    <w:rsid w:val="00E678A6"/>
    <w:rsid w:val="00E737C0"/>
    <w:rsid w:val="00E7394D"/>
    <w:rsid w:val="00E74E97"/>
    <w:rsid w:val="00E75F0B"/>
    <w:rsid w:val="00E7648B"/>
    <w:rsid w:val="00E76FF6"/>
    <w:rsid w:val="00E77131"/>
    <w:rsid w:val="00E8467A"/>
    <w:rsid w:val="00E847C9"/>
    <w:rsid w:val="00E852BD"/>
    <w:rsid w:val="00E8548D"/>
    <w:rsid w:val="00E86310"/>
    <w:rsid w:val="00E9035C"/>
    <w:rsid w:val="00E905B5"/>
    <w:rsid w:val="00E94995"/>
    <w:rsid w:val="00E94A55"/>
    <w:rsid w:val="00E9547A"/>
    <w:rsid w:val="00E95BB9"/>
    <w:rsid w:val="00EA0895"/>
    <w:rsid w:val="00EA5EB2"/>
    <w:rsid w:val="00EB0519"/>
    <w:rsid w:val="00EB16B2"/>
    <w:rsid w:val="00EB475A"/>
    <w:rsid w:val="00EC1867"/>
    <w:rsid w:val="00EC28E0"/>
    <w:rsid w:val="00EC72FC"/>
    <w:rsid w:val="00ED170A"/>
    <w:rsid w:val="00ED27EE"/>
    <w:rsid w:val="00ED416C"/>
    <w:rsid w:val="00ED5FE1"/>
    <w:rsid w:val="00ED6315"/>
    <w:rsid w:val="00EE3826"/>
    <w:rsid w:val="00EE503A"/>
    <w:rsid w:val="00EF1694"/>
    <w:rsid w:val="00EF2027"/>
    <w:rsid w:val="00EF5E9C"/>
    <w:rsid w:val="00F028CA"/>
    <w:rsid w:val="00F0375C"/>
    <w:rsid w:val="00F041D0"/>
    <w:rsid w:val="00F041F2"/>
    <w:rsid w:val="00F15770"/>
    <w:rsid w:val="00F15866"/>
    <w:rsid w:val="00F15E75"/>
    <w:rsid w:val="00F16836"/>
    <w:rsid w:val="00F21601"/>
    <w:rsid w:val="00F21D5B"/>
    <w:rsid w:val="00F3391D"/>
    <w:rsid w:val="00F3495D"/>
    <w:rsid w:val="00F353CB"/>
    <w:rsid w:val="00F35E4D"/>
    <w:rsid w:val="00F36A70"/>
    <w:rsid w:val="00F378AB"/>
    <w:rsid w:val="00F41033"/>
    <w:rsid w:val="00F42A92"/>
    <w:rsid w:val="00F43D5D"/>
    <w:rsid w:val="00F4587F"/>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0BA2"/>
    <w:rsid w:val="00F93BBD"/>
    <w:rsid w:val="00F962D2"/>
    <w:rsid w:val="00F966DB"/>
    <w:rsid w:val="00FA0D40"/>
    <w:rsid w:val="00FA0F28"/>
    <w:rsid w:val="00FB0B00"/>
    <w:rsid w:val="00FB0F71"/>
    <w:rsid w:val="00FB1BE6"/>
    <w:rsid w:val="00FB4B64"/>
    <w:rsid w:val="00FC235C"/>
    <w:rsid w:val="00FC3966"/>
    <w:rsid w:val="00FC46BD"/>
    <w:rsid w:val="00FC5B6E"/>
    <w:rsid w:val="00FD00E7"/>
    <w:rsid w:val="00FD1625"/>
    <w:rsid w:val="00FD224A"/>
    <w:rsid w:val="00FD2A60"/>
    <w:rsid w:val="00FD47D3"/>
    <w:rsid w:val="00FD72C2"/>
    <w:rsid w:val="00FE0DEC"/>
    <w:rsid w:val="00FE3253"/>
    <w:rsid w:val="00FE3378"/>
    <w:rsid w:val="00FE3A28"/>
    <w:rsid w:val="00FE4B8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3822">
      <w:bodyDiv w:val="1"/>
      <w:marLeft w:val="0"/>
      <w:marRight w:val="0"/>
      <w:marTop w:val="0"/>
      <w:marBottom w:val="0"/>
      <w:divBdr>
        <w:top w:val="none" w:sz="0" w:space="0" w:color="auto"/>
        <w:left w:val="none" w:sz="0" w:space="0" w:color="auto"/>
        <w:bottom w:val="none" w:sz="0" w:space="0" w:color="auto"/>
        <w:right w:val="none" w:sz="0" w:space="0" w:color="auto"/>
      </w:divBdr>
      <w:divsChild>
        <w:div w:id="276569054">
          <w:marLeft w:val="0"/>
          <w:marRight w:val="0"/>
          <w:marTop w:val="0"/>
          <w:marBottom w:val="0"/>
          <w:divBdr>
            <w:top w:val="none" w:sz="0" w:space="0" w:color="auto"/>
            <w:left w:val="none" w:sz="0" w:space="0" w:color="auto"/>
            <w:bottom w:val="none" w:sz="0" w:space="0" w:color="auto"/>
            <w:right w:val="none" w:sz="0" w:space="0" w:color="auto"/>
          </w:divBdr>
        </w:div>
        <w:div w:id="690180716">
          <w:marLeft w:val="0"/>
          <w:marRight w:val="0"/>
          <w:marTop w:val="0"/>
          <w:marBottom w:val="0"/>
          <w:divBdr>
            <w:top w:val="none" w:sz="0" w:space="0" w:color="auto"/>
            <w:left w:val="none" w:sz="0" w:space="0" w:color="auto"/>
            <w:bottom w:val="none" w:sz="0" w:space="0" w:color="auto"/>
            <w:right w:val="none" w:sz="0" w:space="0" w:color="auto"/>
          </w:divBdr>
        </w:div>
        <w:div w:id="289366240">
          <w:marLeft w:val="0"/>
          <w:marRight w:val="0"/>
          <w:marTop w:val="0"/>
          <w:marBottom w:val="0"/>
          <w:divBdr>
            <w:top w:val="none" w:sz="0" w:space="0" w:color="auto"/>
            <w:left w:val="none" w:sz="0" w:space="0" w:color="auto"/>
            <w:bottom w:val="none" w:sz="0" w:space="0" w:color="auto"/>
            <w:right w:val="none" w:sz="0" w:space="0" w:color="auto"/>
          </w:divBdr>
        </w:div>
      </w:divsChild>
    </w:div>
    <w:div w:id="215357369">
      <w:bodyDiv w:val="1"/>
      <w:marLeft w:val="0"/>
      <w:marRight w:val="0"/>
      <w:marTop w:val="0"/>
      <w:marBottom w:val="0"/>
      <w:divBdr>
        <w:top w:val="none" w:sz="0" w:space="0" w:color="auto"/>
        <w:left w:val="none" w:sz="0" w:space="0" w:color="auto"/>
        <w:bottom w:val="none" w:sz="0" w:space="0" w:color="auto"/>
        <w:right w:val="none" w:sz="0" w:space="0" w:color="auto"/>
      </w:divBdr>
      <w:divsChild>
        <w:div w:id="385495560">
          <w:marLeft w:val="0"/>
          <w:marRight w:val="0"/>
          <w:marTop w:val="0"/>
          <w:marBottom w:val="0"/>
          <w:divBdr>
            <w:top w:val="none" w:sz="0" w:space="0" w:color="auto"/>
            <w:left w:val="none" w:sz="0" w:space="0" w:color="auto"/>
            <w:bottom w:val="none" w:sz="0" w:space="0" w:color="auto"/>
            <w:right w:val="none" w:sz="0" w:space="0" w:color="auto"/>
          </w:divBdr>
        </w:div>
        <w:div w:id="1990135487">
          <w:marLeft w:val="0"/>
          <w:marRight w:val="0"/>
          <w:marTop w:val="0"/>
          <w:marBottom w:val="0"/>
          <w:divBdr>
            <w:top w:val="none" w:sz="0" w:space="0" w:color="auto"/>
            <w:left w:val="none" w:sz="0" w:space="0" w:color="auto"/>
            <w:bottom w:val="none" w:sz="0" w:space="0" w:color="auto"/>
            <w:right w:val="none" w:sz="0" w:space="0" w:color="auto"/>
          </w:divBdr>
        </w:div>
        <w:div w:id="1308824821">
          <w:marLeft w:val="0"/>
          <w:marRight w:val="0"/>
          <w:marTop w:val="0"/>
          <w:marBottom w:val="0"/>
          <w:divBdr>
            <w:top w:val="none" w:sz="0" w:space="0" w:color="auto"/>
            <w:left w:val="none" w:sz="0" w:space="0" w:color="auto"/>
            <w:bottom w:val="none" w:sz="0" w:space="0" w:color="auto"/>
            <w:right w:val="none" w:sz="0" w:space="0" w:color="auto"/>
          </w:divBdr>
        </w:div>
      </w:divsChild>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65238230">
      <w:bodyDiv w:val="1"/>
      <w:marLeft w:val="0"/>
      <w:marRight w:val="0"/>
      <w:marTop w:val="0"/>
      <w:marBottom w:val="0"/>
      <w:divBdr>
        <w:top w:val="none" w:sz="0" w:space="0" w:color="auto"/>
        <w:left w:val="none" w:sz="0" w:space="0" w:color="auto"/>
        <w:bottom w:val="none" w:sz="0" w:space="0" w:color="auto"/>
        <w:right w:val="none" w:sz="0" w:space="0" w:color="auto"/>
      </w:divBdr>
      <w:divsChild>
        <w:div w:id="849638126">
          <w:marLeft w:val="0"/>
          <w:marRight w:val="0"/>
          <w:marTop w:val="0"/>
          <w:marBottom w:val="0"/>
          <w:divBdr>
            <w:top w:val="none" w:sz="0" w:space="0" w:color="auto"/>
            <w:left w:val="none" w:sz="0" w:space="0" w:color="auto"/>
            <w:bottom w:val="none" w:sz="0" w:space="0" w:color="auto"/>
            <w:right w:val="none" w:sz="0" w:space="0" w:color="auto"/>
          </w:divBdr>
        </w:div>
        <w:div w:id="923027556">
          <w:marLeft w:val="0"/>
          <w:marRight w:val="0"/>
          <w:marTop w:val="0"/>
          <w:marBottom w:val="0"/>
          <w:divBdr>
            <w:top w:val="none" w:sz="0" w:space="0" w:color="auto"/>
            <w:left w:val="none" w:sz="0" w:space="0" w:color="auto"/>
            <w:bottom w:val="none" w:sz="0" w:space="0" w:color="auto"/>
            <w:right w:val="none" w:sz="0" w:space="0" w:color="auto"/>
          </w:divBdr>
        </w:div>
        <w:div w:id="1051541722">
          <w:marLeft w:val="0"/>
          <w:marRight w:val="0"/>
          <w:marTop w:val="0"/>
          <w:marBottom w:val="0"/>
          <w:divBdr>
            <w:top w:val="none" w:sz="0" w:space="0" w:color="auto"/>
            <w:left w:val="none" w:sz="0" w:space="0" w:color="auto"/>
            <w:bottom w:val="none" w:sz="0" w:space="0" w:color="auto"/>
            <w:right w:val="none" w:sz="0" w:space="0" w:color="auto"/>
          </w:divBdr>
        </w:div>
        <w:div w:id="2010669001">
          <w:marLeft w:val="0"/>
          <w:marRight w:val="0"/>
          <w:marTop w:val="0"/>
          <w:marBottom w:val="0"/>
          <w:divBdr>
            <w:top w:val="none" w:sz="0" w:space="0" w:color="auto"/>
            <w:left w:val="none" w:sz="0" w:space="0" w:color="auto"/>
            <w:bottom w:val="none" w:sz="0" w:space="0" w:color="auto"/>
            <w:right w:val="none" w:sz="0" w:space="0" w:color="auto"/>
          </w:divBdr>
        </w:div>
        <w:div w:id="886844180">
          <w:marLeft w:val="0"/>
          <w:marRight w:val="0"/>
          <w:marTop w:val="0"/>
          <w:marBottom w:val="0"/>
          <w:divBdr>
            <w:top w:val="none" w:sz="0" w:space="0" w:color="auto"/>
            <w:left w:val="none" w:sz="0" w:space="0" w:color="auto"/>
            <w:bottom w:val="none" w:sz="0" w:space="0" w:color="auto"/>
            <w:right w:val="none" w:sz="0" w:space="0" w:color="auto"/>
          </w:divBdr>
        </w:div>
        <w:div w:id="1161577161">
          <w:marLeft w:val="0"/>
          <w:marRight w:val="0"/>
          <w:marTop w:val="0"/>
          <w:marBottom w:val="0"/>
          <w:divBdr>
            <w:top w:val="none" w:sz="0" w:space="0" w:color="auto"/>
            <w:left w:val="none" w:sz="0" w:space="0" w:color="auto"/>
            <w:bottom w:val="none" w:sz="0" w:space="0" w:color="auto"/>
            <w:right w:val="none" w:sz="0" w:space="0" w:color="auto"/>
          </w:divBdr>
        </w:div>
        <w:div w:id="1021083425">
          <w:marLeft w:val="0"/>
          <w:marRight w:val="0"/>
          <w:marTop w:val="0"/>
          <w:marBottom w:val="0"/>
          <w:divBdr>
            <w:top w:val="none" w:sz="0" w:space="0" w:color="auto"/>
            <w:left w:val="none" w:sz="0" w:space="0" w:color="auto"/>
            <w:bottom w:val="none" w:sz="0" w:space="0" w:color="auto"/>
            <w:right w:val="none" w:sz="0" w:space="0" w:color="auto"/>
          </w:divBdr>
        </w:div>
        <w:div w:id="919604351">
          <w:marLeft w:val="0"/>
          <w:marRight w:val="0"/>
          <w:marTop w:val="0"/>
          <w:marBottom w:val="0"/>
          <w:divBdr>
            <w:top w:val="none" w:sz="0" w:space="0" w:color="auto"/>
            <w:left w:val="none" w:sz="0" w:space="0" w:color="auto"/>
            <w:bottom w:val="none" w:sz="0" w:space="0" w:color="auto"/>
            <w:right w:val="none" w:sz="0" w:space="0" w:color="auto"/>
          </w:divBdr>
        </w:div>
        <w:div w:id="1614438313">
          <w:marLeft w:val="0"/>
          <w:marRight w:val="0"/>
          <w:marTop w:val="0"/>
          <w:marBottom w:val="0"/>
          <w:divBdr>
            <w:top w:val="none" w:sz="0" w:space="0" w:color="auto"/>
            <w:left w:val="none" w:sz="0" w:space="0" w:color="auto"/>
            <w:bottom w:val="none" w:sz="0" w:space="0" w:color="auto"/>
            <w:right w:val="none" w:sz="0" w:space="0" w:color="auto"/>
          </w:divBdr>
        </w:div>
        <w:div w:id="1844008918">
          <w:marLeft w:val="0"/>
          <w:marRight w:val="0"/>
          <w:marTop w:val="0"/>
          <w:marBottom w:val="0"/>
          <w:divBdr>
            <w:top w:val="none" w:sz="0" w:space="0" w:color="auto"/>
            <w:left w:val="none" w:sz="0" w:space="0" w:color="auto"/>
            <w:bottom w:val="none" w:sz="0" w:space="0" w:color="auto"/>
            <w:right w:val="none" w:sz="0" w:space="0" w:color="auto"/>
          </w:divBdr>
        </w:div>
        <w:div w:id="1328552250">
          <w:marLeft w:val="0"/>
          <w:marRight w:val="0"/>
          <w:marTop w:val="0"/>
          <w:marBottom w:val="0"/>
          <w:divBdr>
            <w:top w:val="none" w:sz="0" w:space="0" w:color="auto"/>
            <w:left w:val="none" w:sz="0" w:space="0" w:color="auto"/>
            <w:bottom w:val="none" w:sz="0" w:space="0" w:color="auto"/>
            <w:right w:val="none" w:sz="0" w:space="0" w:color="auto"/>
          </w:divBdr>
        </w:div>
        <w:div w:id="1562255294">
          <w:marLeft w:val="0"/>
          <w:marRight w:val="0"/>
          <w:marTop w:val="0"/>
          <w:marBottom w:val="0"/>
          <w:divBdr>
            <w:top w:val="none" w:sz="0" w:space="0" w:color="auto"/>
            <w:left w:val="none" w:sz="0" w:space="0" w:color="auto"/>
            <w:bottom w:val="none" w:sz="0" w:space="0" w:color="auto"/>
            <w:right w:val="none" w:sz="0" w:space="0" w:color="auto"/>
          </w:divBdr>
        </w:div>
        <w:div w:id="1153834331">
          <w:marLeft w:val="0"/>
          <w:marRight w:val="0"/>
          <w:marTop w:val="0"/>
          <w:marBottom w:val="0"/>
          <w:divBdr>
            <w:top w:val="none" w:sz="0" w:space="0" w:color="auto"/>
            <w:left w:val="none" w:sz="0" w:space="0" w:color="auto"/>
            <w:bottom w:val="none" w:sz="0" w:space="0" w:color="auto"/>
            <w:right w:val="none" w:sz="0" w:space="0" w:color="auto"/>
          </w:divBdr>
        </w:div>
        <w:div w:id="938374828">
          <w:marLeft w:val="0"/>
          <w:marRight w:val="0"/>
          <w:marTop w:val="0"/>
          <w:marBottom w:val="0"/>
          <w:divBdr>
            <w:top w:val="none" w:sz="0" w:space="0" w:color="auto"/>
            <w:left w:val="none" w:sz="0" w:space="0" w:color="auto"/>
            <w:bottom w:val="none" w:sz="0" w:space="0" w:color="auto"/>
            <w:right w:val="none" w:sz="0" w:space="0" w:color="auto"/>
          </w:divBdr>
        </w:div>
        <w:div w:id="1319453510">
          <w:marLeft w:val="0"/>
          <w:marRight w:val="0"/>
          <w:marTop w:val="0"/>
          <w:marBottom w:val="0"/>
          <w:divBdr>
            <w:top w:val="none" w:sz="0" w:space="0" w:color="auto"/>
            <w:left w:val="none" w:sz="0" w:space="0" w:color="auto"/>
            <w:bottom w:val="none" w:sz="0" w:space="0" w:color="auto"/>
            <w:right w:val="none" w:sz="0" w:space="0" w:color="auto"/>
          </w:divBdr>
        </w:div>
        <w:div w:id="1948006621">
          <w:marLeft w:val="0"/>
          <w:marRight w:val="0"/>
          <w:marTop w:val="0"/>
          <w:marBottom w:val="0"/>
          <w:divBdr>
            <w:top w:val="none" w:sz="0" w:space="0" w:color="auto"/>
            <w:left w:val="none" w:sz="0" w:space="0" w:color="auto"/>
            <w:bottom w:val="none" w:sz="0" w:space="0" w:color="auto"/>
            <w:right w:val="none" w:sz="0" w:space="0" w:color="auto"/>
          </w:divBdr>
        </w:div>
      </w:divsChild>
    </w:div>
    <w:div w:id="286200336">
      <w:bodyDiv w:val="1"/>
      <w:marLeft w:val="0"/>
      <w:marRight w:val="0"/>
      <w:marTop w:val="0"/>
      <w:marBottom w:val="0"/>
      <w:divBdr>
        <w:top w:val="none" w:sz="0" w:space="0" w:color="auto"/>
        <w:left w:val="none" w:sz="0" w:space="0" w:color="auto"/>
        <w:bottom w:val="none" w:sz="0" w:space="0" w:color="auto"/>
        <w:right w:val="none" w:sz="0" w:space="0" w:color="auto"/>
      </w:divBdr>
    </w:div>
    <w:div w:id="293606533">
      <w:bodyDiv w:val="1"/>
      <w:marLeft w:val="0"/>
      <w:marRight w:val="0"/>
      <w:marTop w:val="0"/>
      <w:marBottom w:val="0"/>
      <w:divBdr>
        <w:top w:val="none" w:sz="0" w:space="0" w:color="auto"/>
        <w:left w:val="none" w:sz="0" w:space="0" w:color="auto"/>
        <w:bottom w:val="none" w:sz="0" w:space="0" w:color="auto"/>
        <w:right w:val="none" w:sz="0" w:space="0" w:color="auto"/>
      </w:divBdr>
      <w:divsChild>
        <w:div w:id="555967654">
          <w:marLeft w:val="0"/>
          <w:marRight w:val="0"/>
          <w:marTop w:val="0"/>
          <w:marBottom w:val="0"/>
          <w:divBdr>
            <w:top w:val="none" w:sz="0" w:space="0" w:color="auto"/>
            <w:left w:val="none" w:sz="0" w:space="0" w:color="auto"/>
            <w:bottom w:val="none" w:sz="0" w:space="0" w:color="auto"/>
            <w:right w:val="none" w:sz="0" w:space="0" w:color="auto"/>
          </w:divBdr>
        </w:div>
        <w:div w:id="1457140425">
          <w:marLeft w:val="0"/>
          <w:marRight w:val="0"/>
          <w:marTop w:val="0"/>
          <w:marBottom w:val="0"/>
          <w:divBdr>
            <w:top w:val="none" w:sz="0" w:space="0" w:color="auto"/>
            <w:left w:val="none" w:sz="0" w:space="0" w:color="auto"/>
            <w:bottom w:val="none" w:sz="0" w:space="0" w:color="auto"/>
            <w:right w:val="none" w:sz="0" w:space="0" w:color="auto"/>
          </w:divBdr>
        </w:div>
        <w:div w:id="1411191384">
          <w:marLeft w:val="0"/>
          <w:marRight w:val="0"/>
          <w:marTop w:val="0"/>
          <w:marBottom w:val="0"/>
          <w:divBdr>
            <w:top w:val="none" w:sz="0" w:space="0" w:color="auto"/>
            <w:left w:val="none" w:sz="0" w:space="0" w:color="auto"/>
            <w:bottom w:val="none" w:sz="0" w:space="0" w:color="auto"/>
            <w:right w:val="none" w:sz="0" w:space="0" w:color="auto"/>
          </w:divBdr>
        </w:div>
        <w:div w:id="1490632231">
          <w:marLeft w:val="0"/>
          <w:marRight w:val="0"/>
          <w:marTop w:val="0"/>
          <w:marBottom w:val="0"/>
          <w:divBdr>
            <w:top w:val="none" w:sz="0" w:space="0" w:color="auto"/>
            <w:left w:val="none" w:sz="0" w:space="0" w:color="auto"/>
            <w:bottom w:val="none" w:sz="0" w:space="0" w:color="auto"/>
            <w:right w:val="none" w:sz="0" w:space="0" w:color="auto"/>
          </w:divBdr>
        </w:div>
        <w:div w:id="2140293704">
          <w:marLeft w:val="0"/>
          <w:marRight w:val="0"/>
          <w:marTop w:val="0"/>
          <w:marBottom w:val="0"/>
          <w:divBdr>
            <w:top w:val="none" w:sz="0" w:space="0" w:color="auto"/>
            <w:left w:val="none" w:sz="0" w:space="0" w:color="auto"/>
            <w:bottom w:val="none" w:sz="0" w:space="0" w:color="auto"/>
            <w:right w:val="none" w:sz="0" w:space="0" w:color="auto"/>
          </w:divBdr>
        </w:div>
        <w:div w:id="1002392800">
          <w:marLeft w:val="0"/>
          <w:marRight w:val="0"/>
          <w:marTop w:val="0"/>
          <w:marBottom w:val="0"/>
          <w:divBdr>
            <w:top w:val="none" w:sz="0" w:space="0" w:color="auto"/>
            <w:left w:val="none" w:sz="0" w:space="0" w:color="auto"/>
            <w:bottom w:val="none" w:sz="0" w:space="0" w:color="auto"/>
            <w:right w:val="none" w:sz="0" w:space="0" w:color="auto"/>
          </w:divBdr>
        </w:div>
        <w:div w:id="1272201184">
          <w:marLeft w:val="0"/>
          <w:marRight w:val="0"/>
          <w:marTop w:val="0"/>
          <w:marBottom w:val="0"/>
          <w:divBdr>
            <w:top w:val="none" w:sz="0" w:space="0" w:color="auto"/>
            <w:left w:val="none" w:sz="0" w:space="0" w:color="auto"/>
            <w:bottom w:val="none" w:sz="0" w:space="0" w:color="auto"/>
            <w:right w:val="none" w:sz="0" w:space="0" w:color="auto"/>
          </w:divBdr>
        </w:div>
        <w:div w:id="2113352566">
          <w:marLeft w:val="0"/>
          <w:marRight w:val="0"/>
          <w:marTop w:val="0"/>
          <w:marBottom w:val="0"/>
          <w:divBdr>
            <w:top w:val="none" w:sz="0" w:space="0" w:color="auto"/>
            <w:left w:val="none" w:sz="0" w:space="0" w:color="auto"/>
            <w:bottom w:val="none" w:sz="0" w:space="0" w:color="auto"/>
            <w:right w:val="none" w:sz="0" w:space="0" w:color="auto"/>
          </w:divBdr>
        </w:div>
        <w:div w:id="1580672951">
          <w:marLeft w:val="0"/>
          <w:marRight w:val="0"/>
          <w:marTop w:val="0"/>
          <w:marBottom w:val="0"/>
          <w:divBdr>
            <w:top w:val="none" w:sz="0" w:space="0" w:color="auto"/>
            <w:left w:val="none" w:sz="0" w:space="0" w:color="auto"/>
            <w:bottom w:val="none" w:sz="0" w:space="0" w:color="auto"/>
            <w:right w:val="none" w:sz="0" w:space="0" w:color="auto"/>
          </w:divBdr>
        </w:div>
        <w:div w:id="522403355">
          <w:marLeft w:val="0"/>
          <w:marRight w:val="0"/>
          <w:marTop w:val="0"/>
          <w:marBottom w:val="0"/>
          <w:divBdr>
            <w:top w:val="none" w:sz="0" w:space="0" w:color="auto"/>
            <w:left w:val="none" w:sz="0" w:space="0" w:color="auto"/>
            <w:bottom w:val="none" w:sz="0" w:space="0" w:color="auto"/>
            <w:right w:val="none" w:sz="0" w:space="0" w:color="auto"/>
          </w:divBdr>
        </w:div>
        <w:div w:id="1029064938">
          <w:marLeft w:val="0"/>
          <w:marRight w:val="0"/>
          <w:marTop w:val="0"/>
          <w:marBottom w:val="0"/>
          <w:divBdr>
            <w:top w:val="none" w:sz="0" w:space="0" w:color="auto"/>
            <w:left w:val="none" w:sz="0" w:space="0" w:color="auto"/>
            <w:bottom w:val="none" w:sz="0" w:space="0" w:color="auto"/>
            <w:right w:val="none" w:sz="0" w:space="0" w:color="auto"/>
          </w:divBdr>
        </w:div>
        <w:div w:id="1636718784">
          <w:marLeft w:val="0"/>
          <w:marRight w:val="0"/>
          <w:marTop w:val="0"/>
          <w:marBottom w:val="0"/>
          <w:divBdr>
            <w:top w:val="none" w:sz="0" w:space="0" w:color="auto"/>
            <w:left w:val="none" w:sz="0" w:space="0" w:color="auto"/>
            <w:bottom w:val="none" w:sz="0" w:space="0" w:color="auto"/>
            <w:right w:val="none" w:sz="0" w:space="0" w:color="auto"/>
          </w:divBdr>
        </w:div>
        <w:div w:id="1476600512">
          <w:marLeft w:val="0"/>
          <w:marRight w:val="0"/>
          <w:marTop w:val="0"/>
          <w:marBottom w:val="0"/>
          <w:divBdr>
            <w:top w:val="none" w:sz="0" w:space="0" w:color="auto"/>
            <w:left w:val="none" w:sz="0" w:space="0" w:color="auto"/>
            <w:bottom w:val="none" w:sz="0" w:space="0" w:color="auto"/>
            <w:right w:val="none" w:sz="0" w:space="0" w:color="auto"/>
          </w:divBdr>
        </w:div>
        <w:div w:id="971521557">
          <w:marLeft w:val="0"/>
          <w:marRight w:val="0"/>
          <w:marTop w:val="0"/>
          <w:marBottom w:val="0"/>
          <w:divBdr>
            <w:top w:val="none" w:sz="0" w:space="0" w:color="auto"/>
            <w:left w:val="none" w:sz="0" w:space="0" w:color="auto"/>
            <w:bottom w:val="none" w:sz="0" w:space="0" w:color="auto"/>
            <w:right w:val="none" w:sz="0" w:space="0" w:color="auto"/>
          </w:divBdr>
        </w:div>
        <w:div w:id="1016809431">
          <w:marLeft w:val="0"/>
          <w:marRight w:val="0"/>
          <w:marTop w:val="0"/>
          <w:marBottom w:val="0"/>
          <w:divBdr>
            <w:top w:val="none" w:sz="0" w:space="0" w:color="auto"/>
            <w:left w:val="none" w:sz="0" w:space="0" w:color="auto"/>
            <w:bottom w:val="none" w:sz="0" w:space="0" w:color="auto"/>
            <w:right w:val="none" w:sz="0" w:space="0" w:color="auto"/>
          </w:divBdr>
        </w:div>
        <w:div w:id="328020983">
          <w:marLeft w:val="0"/>
          <w:marRight w:val="0"/>
          <w:marTop w:val="0"/>
          <w:marBottom w:val="0"/>
          <w:divBdr>
            <w:top w:val="none" w:sz="0" w:space="0" w:color="auto"/>
            <w:left w:val="none" w:sz="0" w:space="0" w:color="auto"/>
            <w:bottom w:val="none" w:sz="0" w:space="0" w:color="auto"/>
            <w:right w:val="none" w:sz="0" w:space="0" w:color="auto"/>
          </w:divBdr>
        </w:div>
        <w:div w:id="755593995">
          <w:marLeft w:val="0"/>
          <w:marRight w:val="0"/>
          <w:marTop w:val="0"/>
          <w:marBottom w:val="0"/>
          <w:divBdr>
            <w:top w:val="none" w:sz="0" w:space="0" w:color="auto"/>
            <w:left w:val="none" w:sz="0" w:space="0" w:color="auto"/>
            <w:bottom w:val="none" w:sz="0" w:space="0" w:color="auto"/>
            <w:right w:val="none" w:sz="0" w:space="0" w:color="auto"/>
          </w:divBdr>
        </w:div>
        <w:div w:id="612713599">
          <w:marLeft w:val="0"/>
          <w:marRight w:val="0"/>
          <w:marTop w:val="0"/>
          <w:marBottom w:val="0"/>
          <w:divBdr>
            <w:top w:val="none" w:sz="0" w:space="0" w:color="auto"/>
            <w:left w:val="none" w:sz="0" w:space="0" w:color="auto"/>
            <w:bottom w:val="none" w:sz="0" w:space="0" w:color="auto"/>
            <w:right w:val="none" w:sz="0" w:space="0" w:color="auto"/>
          </w:divBdr>
        </w:div>
        <w:div w:id="1348749539">
          <w:marLeft w:val="0"/>
          <w:marRight w:val="0"/>
          <w:marTop w:val="0"/>
          <w:marBottom w:val="0"/>
          <w:divBdr>
            <w:top w:val="none" w:sz="0" w:space="0" w:color="auto"/>
            <w:left w:val="none" w:sz="0" w:space="0" w:color="auto"/>
            <w:bottom w:val="none" w:sz="0" w:space="0" w:color="auto"/>
            <w:right w:val="none" w:sz="0" w:space="0" w:color="auto"/>
          </w:divBdr>
        </w:div>
        <w:div w:id="1336372734">
          <w:marLeft w:val="0"/>
          <w:marRight w:val="0"/>
          <w:marTop w:val="0"/>
          <w:marBottom w:val="0"/>
          <w:divBdr>
            <w:top w:val="none" w:sz="0" w:space="0" w:color="auto"/>
            <w:left w:val="none" w:sz="0" w:space="0" w:color="auto"/>
            <w:bottom w:val="none" w:sz="0" w:space="0" w:color="auto"/>
            <w:right w:val="none" w:sz="0" w:space="0" w:color="auto"/>
          </w:divBdr>
        </w:div>
        <w:div w:id="1694846248">
          <w:marLeft w:val="0"/>
          <w:marRight w:val="0"/>
          <w:marTop w:val="0"/>
          <w:marBottom w:val="0"/>
          <w:divBdr>
            <w:top w:val="none" w:sz="0" w:space="0" w:color="auto"/>
            <w:left w:val="none" w:sz="0" w:space="0" w:color="auto"/>
            <w:bottom w:val="none" w:sz="0" w:space="0" w:color="auto"/>
            <w:right w:val="none" w:sz="0" w:space="0" w:color="auto"/>
          </w:divBdr>
        </w:div>
        <w:div w:id="613948742">
          <w:marLeft w:val="0"/>
          <w:marRight w:val="0"/>
          <w:marTop w:val="0"/>
          <w:marBottom w:val="0"/>
          <w:divBdr>
            <w:top w:val="none" w:sz="0" w:space="0" w:color="auto"/>
            <w:left w:val="none" w:sz="0" w:space="0" w:color="auto"/>
            <w:bottom w:val="none" w:sz="0" w:space="0" w:color="auto"/>
            <w:right w:val="none" w:sz="0" w:space="0" w:color="auto"/>
          </w:divBdr>
        </w:div>
        <w:div w:id="187571600">
          <w:marLeft w:val="0"/>
          <w:marRight w:val="0"/>
          <w:marTop w:val="0"/>
          <w:marBottom w:val="0"/>
          <w:divBdr>
            <w:top w:val="none" w:sz="0" w:space="0" w:color="auto"/>
            <w:left w:val="none" w:sz="0" w:space="0" w:color="auto"/>
            <w:bottom w:val="none" w:sz="0" w:space="0" w:color="auto"/>
            <w:right w:val="none" w:sz="0" w:space="0" w:color="auto"/>
          </w:divBdr>
        </w:div>
        <w:div w:id="822963393">
          <w:marLeft w:val="0"/>
          <w:marRight w:val="0"/>
          <w:marTop w:val="0"/>
          <w:marBottom w:val="0"/>
          <w:divBdr>
            <w:top w:val="none" w:sz="0" w:space="0" w:color="auto"/>
            <w:left w:val="none" w:sz="0" w:space="0" w:color="auto"/>
            <w:bottom w:val="none" w:sz="0" w:space="0" w:color="auto"/>
            <w:right w:val="none" w:sz="0" w:space="0" w:color="auto"/>
          </w:divBdr>
        </w:div>
        <w:div w:id="1443526074">
          <w:marLeft w:val="0"/>
          <w:marRight w:val="0"/>
          <w:marTop w:val="0"/>
          <w:marBottom w:val="0"/>
          <w:divBdr>
            <w:top w:val="none" w:sz="0" w:space="0" w:color="auto"/>
            <w:left w:val="none" w:sz="0" w:space="0" w:color="auto"/>
            <w:bottom w:val="none" w:sz="0" w:space="0" w:color="auto"/>
            <w:right w:val="none" w:sz="0" w:space="0" w:color="auto"/>
          </w:divBdr>
        </w:div>
        <w:div w:id="358891320">
          <w:marLeft w:val="0"/>
          <w:marRight w:val="0"/>
          <w:marTop w:val="0"/>
          <w:marBottom w:val="0"/>
          <w:divBdr>
            <w:top w:val="none" w:sz="0" w:space="0" w:color="auto"/>
            <w:left w:val="none" w:sz="0" w:space="0" w:color="auto"/>
            <w:bottom w:val="none" w:sz="0" w:space="0" w:color="auto"/>
            <w:right w:val="none" w:sz="0" w:space="0" w:color="auto"/>
          </w:divBdr>
        </w:div>
        <w:div w:id="1676226455">
          <w:marLeft w:val="0"/>
          <w:marRight w:val="0"/>
          <w:marTop w:val="0"/>
          <w:marBottom w:val="0"/>
          <w:divBdr>
            <w:top w:val="none" w:sz="0" w:space="0" w:color="auto"/>
            <w:left w:val="none" w:sz="0" w:space="0" w:color="auto"/>
            <w:bottom w:val="none" w:sz="0" w:space="0" w:color="auto"/>
            <w:right w:val="none" w:sz="0" w:space="0" w:color="auto"/>
          </w:divBdr>
        </w:div>
        <w:div w:id="1492328587">
          <w:marLeft w:val="0"/>
          <w:marRight w:val="0"/>
          <w:marTop w:val="0"/>
          <w:marBottom w:val="0"/>
          <w:divBdr>
            <w:top w:val="none" w:sz="0" w:space="0" w:color="auto"/>
            <w:left w:val="none" w:sz="0" w:space="0" w:color="auto"/>
            <w:bottom w:val="none" w:sz="0" w:space="0" w:color="auto"/>
            <w:right w:val="none" w:sz="0" w:space="0" w:color="auto"/>
          </w:divBdr>
        </w:div>
        <w:div w:id="176890970">
          <w:marLeft w:val="0"/>
          <w:marRight w:val="0"/>
          <w:marTop w:val="0"/>
          <w:marBottom w:val="0"/>
          <w:divBdr>
            <w:top w:val="none" w:sz="0" w:space="0" w:color="auto"/>
            <w:left w:val="none" w:sz="0" w:space="0" w:color="auto"/>
            <w:bottom w:val="none" w:sz="0" w:space="0" w:color="auto"/>
            <w:right w:val="none" w:sz="0" w:space="0" w:color="auto"/>
          </w:divBdr>
        </w:div>
        <w:div w:id="664287175">
          <w:marLeft w:val="0"/>
          <w:marRight w:val="0"/>
          <w:marTop w:val="0"/>
          <w:marBottom w:val="0"/>
          <w:divBdr>
            <w:top w:val="none" w:sz="0" w:space="0" w:color="auto"/>
            <w:left w:val="none" w:sz="0" w:space="0" w:color="auto"/>
            <w:bottom w:val="none" w:sz="0" w:space="0" w:color="auto"/>
            <w:right w:val="none" w:sz="0" w:space="0" w:color="auto"/>
          </w:divBdr>
        </w:div>
        <w:div w:id="1949005237">
          <w:marLeft w:val="0"/>
          <w:marRight w:val="0"/>
          <w:marTop w:val="0"/>
          <w:marBottom w:val="0"/>
          <w:divBdr>
            <w:top w:val="none" w:sz="0" w:space="0" w:color="auto"/>
            <w:left w:val="none" w:sz="0" w:space="0" w:color="auto"/>
            <w:bottom w:val="none" w:sz="0" w:space="0" w:color="auto"/>
            <w:right w:val="none" w:sz="0" w:space="0" w:color="auto"/>
          </w:divBdr>
        </w:div>
        <w:div w:id="1353454696">
          <w:marLeft w:val="0"/>
          <w:marRight w:val="0"/>
          <w:marTop w:val="0"/>
          <w:marBottom w:val="0"/>
          <w:divBdr>
            <w:top w:val="none" w:sz="0" w:space="0" w:color="auto"/>
            <w:left w:val="none" w:sz="0" w:space="0" w:color="auto"/>
            <w:bottom w:val="none" w:sz="0" w:space="0" w:color="auto"/>
            <w:right w:val="none" w:sz="0" w:space="0" w:color="auto"/>
          </w:divBdr>
        </w:div>
        <w:div w:id="1977639278">
          <w:marLeft w:val="0"/>
          <w:marRight w:val="0"/>
          <w:marTop w:val="0"/>
          <w:marBottom w:val="0"/>
          <w:divBdr>
            <w:top w:val="none" w:sz="0" w:space="0" w:color="auto"/>
            <w:left w:val="none" w:sz="0" w:space="0" w:color="auto"/>
            <w:bottom w:val="none" w:sz="0" w:space="0" w:color="auto"/>
            <w:right w:val="none" w:sz="0" w:space="0" w:color="auto"/>
          </w:divBdr>
        </w:div>
        <w:div w:id="1285503879">
          <w:marLeft w:val="0"/>
          <w:marRight w:val="0"/>
          <w:marTop w:val="0"/>
          <w:marBottom w:val="0"/>
          <w:divBdr>
            <w:top w:val="none" w:sz="0" w:space="0" w:color="auto"/>
            <w:left w:val="none" w:sz="0" w:space="0" w:color="auto"/>
            <w:bottom w:val="none" w:sz="0" w:space="0" w:color="auto"/>
            <w:right w:val="none" w:sz="0" w:space="0" w:color="auto"/>
          </w:divBdr>
        </w:div>
        <w:div w:id="1161895215">
          <w:marLeft w:val="0"/>
          <w:marRight w:val="0"/>
          <w:marTop w:val="0"/>
          <w:marBottom w:val="0"/>
          <w:divBdr>
            <w:top w:val="none" w:sz="0" w:space="0" w:color="auto"/>
            <w:left w:val="none" w:sz="0" w:space="0" w:color="auto"/>
            <w:bottom w:val="none" w:sz="0" w:space="0" w:color="auto"/>
            <w:right w:val="none" w:sz="0" w:space="0" w:color="auto"/>
          </w:divBdr>
        </w:div>
        <w:div w:id="326716780">
          <w:marLeft w:val="0"/>
          <w:marRight w:val="0"/>
          <w:marTop w:val="0"/>
          <w:marBottom w:val="0"/>
          <w:divBdr>
            <w:top w:val="none" w:sz="0" w:space="0" w:color="auto"/>
            <w:left w:val="none" w:sz="0" w:space="0" w:color="auto"/>
            <w:bottom w:val="none" w:sz="0" w:space="0" w:color="auto"/>
            <w:right w:val="none" w:sz="0" w:space="0" w:color="auto"/>
          </w:divBdr>
        </w:div>
        <w:div w:id="1495947295">
          <w:marLeft w:val="0"/>
          <w:marRight w:val="0"/>
          <w:marTop w:val="0"/>
          <w:marBottom w:val="0"/>
          <w:divBdr>
            <w:top w:val="none" w:sz="0" w:space="0" w:color="auto"/>
            <w:left w:val="none" w:sz="0" w:space="0" w:color="auto"/>
            <w:bottom w:val="none" w:sz="0" w:space="0" w:color="auto"/>
            <w:right w:val="none" w:sz="0" w:space="0" w:color="auto"/>
          </w:divBdr>
        </w:div>
        <w:div w:id="1116410678">
          <w:marLeft w:val="0"/>
          <w:marRight w:val="0"/>
          <w:marTop w:val="0"/>
          <w:marBottom w:val="0"/>
          <w:divBdr>
            <w:top w:val="none" w:sz="0" w:space="0" w:color="auto"/>
            <w:left w:val="none" w:sz="0" w:space="0" w:color="auto"/>
            <w:bottom w:val="none" w:sz="0" w:space="0" w:color="auto"/>
            <w:right w:val="none" w:sz="0" w:space="0" w:color="auto"/>
          </w:divBdr>
        </w:div>
        <w:div w:id="16590541">
          <w:marLeft w:val="0"/>
          <w:marRight w:val="0"/>
          <w:marTop w:val="0"/>
          <w:marBottom w:val="0"/>
          <w:divBdr>
            <w:top w:val="none" w:sz="0" w:space="0" w:color="auto"/>
            <w:left w:val="none" w:sz="0" w:space="0" w:color="auto"/>
            <w:bottom w:val="none" w:sz="0" w:space="0" w:color="auto"/>
            <w:right w:val="none" w:sz="0" w:space="0" w:color="auto"/>
          </w:divBdr>
        </w:div>
        <w:div w:id="355733589">
          <w:marLeft w:val="0"/>
          <w:marRight w:val="0"/>
          <w:marTop w:val="0"/>
          <w:marBottom w:val="0"/>
          <w:divBdr>
            <w:top w:val="none" w:sz="0" w:space="0" w:color="auto"/>
            <w:left w:val="none" w:sz="0" w:space="0" w:color="auto"/>
            <w:bottom w:val="none" w:sz="0" w:space="0" w:color="auto"/>
            <w:right w:val="none" w:sz="0" w:space="0" w:color="auto"/>
          </w:divBdr>
        </w:div>
        <w:div w:id="363944071">
          <w:marLeft w:val="0"/>
          <w:marRight w:val="0"/>
          <w:marTop w:val="0"/>
          <w:marBottom w:val="0"/>
          <w:divBdr>
            <w:top w:val="none" w:sz="0" w:space="0" w:color="auto"/>
            <w:left w:val="none" w:sz="0" w:space="0" w:color="auto"/>
            <w:bottom w:val="none" w:sz="0" w:space="0" w:color="auto"/>
            <w:right w:val="none" w:sz="0" w:space="0" w:color="auto"/>
          </w:divBdr>
        </w:div>
        <w:div w:id="1696147824">
          <w:marLeft w:val="0"/>
          <w:marRight w:val="0"/>
          <w:marTop w:val="0"/>
          <w:marBottom w:val="0"/>
          <w:divBdr>
            <w:top w:val="none" w:sz="0" w:space="0" w:color="auto"/>
            <w:left w:val="none" w:sz="0" w:space="0" w:color="auto"/>
            <w:bottom w:val="none" w:sz="0" w:space="0" w:color="auto"/>
            <w:right w:val="none" w:sz="0" w:space="0" w:color="auto"/>
          </w:divBdr>
        </w:div>
        <w:div w:id="850755568">
          <w:marLeft w:val="0"/>
          <w:marRight w:val="0"/>
          <w:marTop w:val="0"/>
          <w:marBottom w:val="0"/>
          <w:divBdr>
            <w:top w:val="none" w:sz="0" w:space="0" w:color="auto"/>
            <w:left w:val="none" w:sz="0" w:space="0" w:color="auto"/>
            <w:bottom w:val="none" w:sz="0" w:space="0" w:color="auto"/>
            <w:right w:val="none" w:sz="0" w:space="0" w:color="auto"/>
          </w:divBdr>
        </w:div>
        <w:div w:id="1218589738">
          <w:marLeft w:val="0"/>
          <w:marRight w:val="0"/>
          <w:marTop w:val="0"/>
          <w:marBottom w:val="0"/>
          <w:divBdr>
            <w:top w:val="none" w:sz="0" w:space="0" w:color="auto"/>
            <w:left w:val="none" w:sz="0" w:space="0" w:color="auto"/>
            <w:bottom w:val="none" w:sz="0" w:space="0" w:color="auto"/>
            <w:right w:val="none" w:sz="0" w:space="0" w:color="auto"/>
          </w:divBdr>
        </w:div>
        <w:div w:id="1500849205">
          <w:marLeft w:val="0"/>
          <w:marRight w:val="0"/>
          <w:marTop w:val="0"/>
          <w:marBottom w:val="0"/>
          <w:divBdr>
            <w:top w:val="none" w:sz="0" w:space="0" w:color="auto"/>
            <w:left w:val="none" w:sz="0" w:space="0" w:color="auto"/>
            <w:bottom w:val="none" w:sz="0" w:space="0" w:color="auto"/>
            <w:right w:val="none" w:sz="0" w:space="0" w:color="auto"/>
          </w:divBdr>
        </w:div>
      </w:divsChild>
    </w:div>
    <w:div w:id="313460002">
      <w:bodyDiv w:val="1"/>
      <w:marLeft w:val="0"/>
      <w:marRight w:val="0"/>
      <w:marTop w:val="0"/>
      <w:marBottom w:val="0"/>
      <w:divBdr>
        <w:top w:val="none" w:sz="0" w:space="0" w:color="auto"/>
        <w:left w:val="none" w:sz="0" w:space="0" w:color="auto"/>
        <w:bottom w:val="none" w:sz="0" w:space="0" w:color="auto"/>
        <w:right w:val="none" w:sz="0" w:space="0" w:color="auto"/>
      </w:divBdr>
      <w:divsChild>
        <w:div w:id="558252565">
          <w:marLeft w:val="0"/>
          <w:marRight w:val="0"/>
          <w:marTop w:val="0"/>
          <w:marBottom w:val="0"/>
          <w:divBdr>
            <w:top w:val="none" w:sz="0" w:space="0" w:color="auto"/>
            <w:left w:val="none" w:sz="0" w:space="0" w:color="auto"/>
            <w:bottom w:val="none" w:sz="0" w:space="0" w:color="auto"/>
            <w:right w:val="none" w:sz="0" w:space="0" w:color="auto"/>
          </w:divBdr>
        </w:div>
        <w:div w:id="1010059801">
          <w:marLeft w:val="0"/>
          <w:marRight w:val="0"/>
          <w:marTop w:val="0"/>
          <w:marBottom w:val="0"/>
          <w:divBdr>
            <w:top w:val="none" w:sz="0" w:space="0" w:color="auto"/>
            <w:left w:val="none" w:sz="0" w:space="0" w:color="auto"/>
            <w:bottom w:val="none" w:sz="0" w:space="0" w:color="auto"/>
            <w:right w:val="none" w:sz="0" w:space="0" w:color="auto"/>
          </w:divBdr>
        </w:div>
        <w:div w:id="1338850587">
          <w:marLeft w:val="0"/>
          <w:marRight w:val="0"/>
          <w:marTop w:val="0"/>
          <w:marBottom w:val="0"/>
          <w:divBdr>
            <w:top w:val="none" w:sz="0" w:space="0" w:color="auto"/>
            <w:left w:val="none" w:sz="0" w:space="0" w:color="auto"/>
            <w:bottom w:val="none" w:sz="0" w:space="0" w:color="auto"/>
            <w:right w:val="none" w:sz="0" w:space="0" w:color="auto"/>
          </w:divBdr>
        </w:div>
        <w:div w:id="1111821907">
          <w:marLeft w:val="0"/>
          <w:marRight w:val="0"/>
          <w:marTop w:val="0"/>
          <w:marBottom w:val="0"/>
          <w:divBdr>
            <w:top w:val="none" w:sz="0" w:space="0" w:color="auto"/>
            <w:left w:val="none" w:sz="0" w:space="0" w:color="auto"/>
            <w:bottom w:val="none" w:sz="0" w:space="0" w:color="auto"/>
            <w:right w:val="none" w:sz="0" w:space="0" w:color="auto"/>
          </w:divBdr>
        </w:div>
        <w:div w:id="194468191">
          <w:marLeft w:val="0"/>
          <w:marRight w:val="0"/>
          <w:marTop w:val="0"/>
          <w:marBottom w:val="0"/>
          <w:divBdr>
            <w:top w:val="none" w:sz="0" w:space="0" w:color="auto"/>
            <w:left w:val="none" w:sz="0" w:space="0" w:color="auto"/>
            <w:bottom w:val="none" w:sz="0" w:space="0" w:color="auto"/>
            <w:right w:val="none" w:sz="0" w:space="0" w:color="auto"/>
          </w:divBdr>
        </w:div>
        <w:div w:id="1101071307">
          <w:marLeft w:val="0"/>
          <w:marRight w:val="0"/>
          <w:marTop w:val="0"/>
          <w:marBottom w:val="0"/>
          <w:divBdr>
            <w:top w:val="none" w:sz="0" w:space="0" w:color="auto"/>
            <w:left w:val="none" w:sz="0" w:space="0" w:color="auto"/>
            <w:bottom w:val="none" w:sz="0" w:space="0" w:color="auto"/>
            <w:right w:val="none" w:sz="0" w:space="0" w:color="auto"/>
          </w:divBdr>
        </w:div>
        <w:div w:id="177549093">
          <w:marLeft w:val="0"/>
          <w:marRight w:val="0"/>
          <w:marTop w:val="0"/>
          <w:marBottom w:val="0"/>
          <w:divBdr>
            <w:top w:val="none" w:sz="0" w:space="0" w:color="auto"/>
            <w:left w:val="none" w:sz="0" w:space="0" w:color="auto"/>
            <w:bottom w:val="none" w:sz="0" w:space="0" w:color="auto"/>
            <w:right w:val="none" w:sz="0" w:space="0" w:color="auto"/>
          </w:divBdr>
        </w:div>
        <w:div w:id="1164469994">
          <w:marLeft w:val="0"/>
          <w:marRight w:val="0"/>
          <w:marTop w:val="0"/>
          <w:marBottom w:val="0"/>
          <w:divBdr>
            <w:top w:val="none" w:sz="0" w:space="0" w:color="auto"/>
            <w:left w:val="none" w:sz="0" w:space="0" w:color="auto"/>
            <w:bottom w:val="none" w:sz="0" w:space="0" w:color="auto"/>
            <w:right w:val="none" w:sz="0" w:space="0" w:color="auto"/>
          </w:divBdr>
        </w:div>
        <w:div w:id="1156649715">
          <w:marLeft w:val="0"/>
          <w:marRight w:val="0"/>
          <w:marTop w:val="0"/>
          <w:marBottom w:val="0"/>
          <w:divBdr>
            <w:top w:val="none" w:sz="0" w:space="0" w:color="auto"/>
            <w:left w:val="none" w:sz="0" w:space="0" w:color="auto"/>
            <w:bottom w:val="none" w:sz="0" w:space="0" w:color="auto"/>
            <w:right w:val="none" w:sz="0" w:space="0" w:color="auto"/>
          </w:divBdr>
        </w:div>
        <w:div w:id="25257323">
          <w:marLeft w:val="0"/>
          <w:marRight w:val="0"/>
          <w:marTop w:val="0"/>
          <w:marBottom w:val="0"/>
          <w:divBdr>
            <w:top w:val="none" w:sz="0" w:space="0" w:color="auto"/>
            <w:left w:val="none" w:sz="0" w:space="0" w:color="auto"/>
            <w:bottom w:val="none" w:sz="0" w:space="0" w:color="auto"/>
            <w:right w:val="none" w:sz="0" w:space="0" w:color="auto"/>
          </w:divBdr>
        </w:div>
        <w:div w:id="1381512217">
          <w:marLeft w:val="0"/>
          <w:marRight w:val="0"/>
          <w:marTop w:val="0"/>
          <w:marBottom w:val="0"/>
          <w:divBdr>
            <w:top w:val="none" w:sz="0" w:space="0" w:color="auto"/>
            <w:left w:val="none" w:sz="0" w:space="0" w:color="auto"/>
            <w:bottom w:val="none" w:sz="0" w:space="0" w:color="auto"/>
            <w:right w:val="none" w:sz="0" w:space="0" w:color="auto"/>
          </w:divBdr>
        </w:div>
        <w:div w:id="1229878645">
          <w:marLeft w:val="0"/>
          <w:marRight w:val="0"/>
          <w:marTop w:val="0"/>
          <w:marBottom w:val="0"/>
          <w:divBdr>
            <w:top w:val="none" w:sz="0" w:space="0" w:color="auto"/>
            <w:left w:val="none" w:sz="0" w:space="0" w:color="auto"/>
            <w:bottom w:val="none" w:sz="0" w:space="0" w:color="auto"/>
            <w:right w:val="none" w:sz="0" w:space="0" w:color="auto"/>
          </w:divBdr>
        </w:div>
        <w:div w:id="998381780">
          <w:marLeft w:val="0"/>
          <w:marRight w:val="0"/>
          <w:marTop w:val="0"/>
          <w:marBottom w:val="0"/>
          <w:divBdr>
            <w:top w:val="none" w:sz="0" w:space="0" w:color="auto"/>
            <w:left w:val="none" w:sz="0" w:space="0" w:color="auto"/>
            <w:bottom w:val="none" w:sz="0" w:space="0" w:color="auto"/>
            <w:right w:val="none" w:sz="0" w:space="0" w:color="auto"/>
          </w:divBdr>
        </w:div>
        <w:div w:id="104614168">
          <w:marLeft w:val="0"/>
          <w:marRight w:val="0"/>
          <w:marTop w:val="0"/>
          <w:marBottom w:val="0"/>
          <w:divBdr>
            <w:top w:val="none" w:sz="0" w:space="0" w:color="auto"/>
            <w:left w:val="none" w:sz="0" w:space="0" w:color="auto"/>
            <w:bottom w:val="none" w:sz="0" w:space="0" w:color="auto"/>
            <w:right w:val="none" w:sz="0" w:space="0" w:color="auto"/>
          </w:divBdr>
        </w:div>
        <w:div w:id="1309823461">
          <w:marLeft w:val="0"/>
          <w:marRight w:val="0"/>
          <w:marTop w:val="0"/>
          <w:marBottom w:val="0"/>
          <w:divBdr>
            <w:top w:val="none" w:sz="0" w:space="0" w:color="auto"/>
            <w:left w:val="none" w:sz="0" w:space="0" w:color="auto"/>
            <w:bottom w:val="none" w:sz="0" w:space="0" w:color="auto"/>
            <w:right w:val="none" w:sz="0" w:space="0" w:color="auto"/>
          </w:divBdr>
        </w:div>
        <w:div w:id="1691637331">
          <w:marLeft w:val="0"/>
          <w:marRight w:val="0"/>
          <w:marTop w:val="0"/>
          <w:marBottom w:val="0"/>
          <w:divBdr>
            <w:top w:val="none" w:sz="0" w:space="0" w:color="auto"/>
            <w:left w:val="none" w:sz="0" w:space="0" w:color="auto"/>
            <w:bottom w:val="none" w:sz="0" w:space="0" w:color="auto"/>
            <w:right w:val="none" w:sz="0" w:space="0" w:color="auto"/>
          </w:divBdr>
        </w:div>
        <w:div w:id="1321077763">
          <w:marLeft w:val="0"/>
          <w:marRight w:val="0"/>
          <w:marTop w:val="0"/>
          <w:marBottom w:val="0"/>
          <w:divBdr>
            <w:top w:val="none" w:sz="0" w:space="0" w:color="auto"/>
            <w:left w:val="none" w:sz="0" w:space="0" w:color="auto"/>
            <w:bottom w:val="none" w:sz="0" w:space="0" w:color="auto"/>
            <w:right w:val="none" w:sz="0" w:space="0" w:color="auto"/>
          </w:divBdr>
        </w:div>
        <w:div w:id="1619600214">
          <w:marLeft w:val="0"/>
          <w:marRight w:val="0"/>
          <w:marTop w:val="0"/>
          <w:marBottom w:val="0"/>
          <w:divBdr>
            <w:top w:val="none" w:sz="0" w:space="0" w:color="auto"/>
            <w:left w:val="none" w:sz="0" w:space="0" w:color="auto"/>
            <w:bottom w:val="none" w:sz="0" w:space="0" w:color="auto"/>
            <w:right w:val="none" w:sz="0" w:space="0" w:color="auto"/>
          </w:divBdr>
        </w:div>
        <w:div w:id="1053311002">
          <w:marLeft w:val="0"/>
          <w:marRight w:val="0"/>
          <w:marTop w:val="0"/>
          <w:marBottom w:val="0"/>
          <w:divBdr>
            <w:top w:val="none" w:sz="0" w:space="0" w:color="auto"/>
            <w:left w:val="none" w:sz="0" w:space="0" w:color="auto"/>
            <w:bottom w:val="none" w:sz="0" w:space="0" w:color="auto"/>
            <w:right w:val="none" w:sz="0" w:space="0" w:color="auto"/>
          </w:divBdr>
        </w:div>
        <w:div w:id="1125663214">
          <w:marLeft w:val="0"/>
          <w:marRight w:val="0"/>
          <w:marTop w:val="0"/>
          <w:marBottom w:val="0"/>
          <w:divBdr>
            <w:top w:val="none" w:sz="0" w:space="0" w:color="auto"/>
            <w:left w:val="none" w:sz="0" w:space="0" w:color="auto"/>
            <w:bottom w:val="none" w:sz="0" w:space="0" w:color="auto"/>
            <w:right w:val="none" w:sz="0" w:space="0" w:color="auto"/>
          </w:divBdr>
        </w:div>
        <w:div w:id="1472089711">
          <w:marLeft w:val="0"/>
          <w:marRight w:val="0"/>
          <w:marTop w:val="0"/>
          <w:marBottom w:val="0"/>
          <w:divBdr>
            <w:top w:val="none" w:sz="0" w:space="0" w:color="auto"/>
            <w:left w:val="none" w:sz="0" w:space="0" w:color="auto"/>
            <w:bottom w:val="none" w:sz="0" w:space="0" w:color="auto"/>
            <w:right w:val="none" w:sz="0" w:space="0" w:color="auto"/>
          </w:divBdr>
        </w:div>
        <w:div w:id="258146524">
          <w:marLeft w:val="0"/>
          <w:marRight w:val="0"/>
          <w:marTop w:val="0"/>
          <w:marBottom w:val="0"/>
          <w:divBdr>
            <w:top w:val="none" w:sz="0" w:space="0" w:color="auto"/>
            <w:left w:val="none" w:sz="0" w:space="0" w:color="auto"/>
            <w:bottom w:val="none" w:sz="0" w:space="0" w:color="auto"/>
            <w:right w:val="none" w:sz="0" w:space="0" w:color="auto"/>
          </w:divBdr>
        </w:div>
        <w:div w:id="2099792218">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 w:id="348261008">
      <w:bodyDiv w:val="1"/>
      <w:marLeft w:val="0"/>
      <w:marRight w:val="0"/>
      <w:marTop w:val="0"/>
      <w:marBottom w:val="0"/>
      <w:divBdr>
        <w:top w:val="none" w:sz="0" w:space="0" w:color="auto"/>
        <w:left w:val="none" w:sz="0" w:space="0" w:color="auto"/>
        <w:bottom w:val="none" w:sz="0" w:space="0" w:color="auto"/>
        <w:right w:val="none" w:sz="0" w:space="0" w:color="auto"/>
      </w:divBdr>
      <w:divsChild>
        <w:div w:id="1986740026">
          <w:marLeft w:val="0"/>
          <w:marRight w:val="0"/>
          <w:marTop w:val="0"/>
          <w:marBottom w:val="0"/>
          <w:divBdr>
            <w:top w:val="none" w:sz="0" w:space="0" w:color="auto"/>
            <w:left w:val="none" w:sz="0" w:space="0" w:color="auto"/>
            <w:bottom w:val="none" w:sz="0" w:space="0" w:color="auto"/>
            <w:right w:val="none" w:sz="0" w:space="0" w:color="auto"/>
          </w:divBdr>
        </w:div>
        <w:div w:id="861480087">
          <w:marLeft w:val="0"/>
          <w:marRight w:val="0"/>
          <w:marTop w:val="0"/>
          <w:marBottom w:val="0"/>
          <w:divBdr>
            <w:top w:val="none" w:sz="0" w:space="0" w:color="auto"/>
            <w:left w:val="none" w:sz="0" w:space="0" w:color="auto"/>
            <w:bottom w:val="none" w:sz="0" w:space="0" w:color="auto"/>
            <w:right w:val="none" w:sz="0" w:space="0" w:color="auto"/>
          </w:divBdr>
        </w:div>
        <w:div w:id="1403019731">
          <w:marLeft w:val="0"/>
          <w:marRight w:val="0"/>
          <w:marTop w:val="0"/>
          <w:marBottom w:val="0"/>
          <w:divBdr>
            <w:top w:val="none" w:sz="0" w:space="0" w:color="auto"/>
            <w:left w:val="none" w:sz="0" w:space="0" w:color="auto"/>
            <w:bottom w:val="none" w:sz="0" w:space="0" w:color="auto"/>
            <w:right w:val="none" w:sz="0" w:space="0" w:color="auto"/>
          </w:divBdr>
        </w:div>
        <w:div w:id="179591858">
          <w:marLeft w:val="0"/>
          <w:marRight w:val="0"/>
          <w:marTop w:val="0"/>
          <w:marBottom w:val="0"/>
          <w:divBdr>
            <w:top w:val="none" w:sz="0" w:space="0" w:color="auto"/>
            <w:left w:val="none" w:sz="0" w:space="0" w:color="auto"/>
            <w:bottom w:val="none" w:sz="0" w:space="0" w:color="auto"/>
            <w:right w:val="none" w:sz="0" w:space="0" w:color="auto"/>
          </w:divBdr>
        </w:div>
        <w:div w:id="142813401">
          <w:marLeft w:val="0"/>
          <w:marRight w:val="0"/>
          <w:marTop w:val="0"/>
          <w:marBottom w:val="0"/>
          <w:divBdr>
            <w:top w:val="none" w:sz="0" w:space="0" w:color="auto"/>
            <w:left w:val="none" w:sz="0" w:space="0" w:color="auto"/>
            <w:bottom w:val="none" w:sz="0" w:space="0" w:color="auto"/>
            <w:right w:val="none" w:sz="0" w:space="0" w:color="auto"/>
          </w:divBdr>
        </w:div>
        <w:div w:id="413892028">
          <w:marLeft w:val="0"/>
          <w:marRight w:val="0"/>
          <w:marTop w:val="0"/>
          <w:marBottom w:val="0"/>
          <w:divBdr>
            <w:top w:val="none" w:sz="0" w:space="0" w:color="auto"/>
            <w:left w:val="none" w:sz="0" w:space="0" w:color="auto"/>
            <w:bottom w:val="none" w:sz="0" w:space="0" w:color="auto"/>
            <w:right w:val="none" w:sz="0" w:space="0" w:color="auto"/>
          </w:divBdr>
        </w:div>
        <w:div w:id="1383410530">
          <w:marLeft w:val="0"/>
          <w:marRight w:val="0"/>
          <w:marTop w:val="0"/>
          <w:marBottom w:val="0"/>
          <w:divBdr>
            <w:top w:val="none" w:sz="0" w:space="0" w:color="auto"/>
            <w:left w:val="none" w:sz="0" w:space="0" w:color="auto"/>
            <w:bottom w:val="none" w:sz="0" w:space="0" w:color="auto"/>
            <w:right w:val="none" w:sz="0" w:space="0" w:color="auto"/>
          </w:divBdr>
        </w:div>
        <w:div w:id="1895001631">
          <w:marLeft w:val="0"/>
          <w:marRight w:val="0"/>
          <w:marTop w:val="0"/>
          <w:marBottom w:val="0"/>
          <w:divBdr>
            <w:top w:val="none" w:sz="0" w:space="0" w:color="auto"/>
            <w:left w:val="none" w:sz="0" w:space="0" w:color="auto"/>
            <w:bottom w:val="none" w:sz="0" w:space="0" w:color="auto"/>
            <w:right w:val="none" w:sz="0" w:space="0" w:color="auto"/>
          </w:divBdr>
        </w:div>
        <w:div w:id="1408917627">
          <w:marLeft w:val="0"/>
          <w:marRight w:val="0"/>
          <w:marTop w:val="0"/>
          <w:marBottom w:val="0"/>
          <w:divBdr>
            <w:top w:val="none" w:sz="0" w:space="0" w:color="auto"/>
            <w:left w:val="none" w:sz="0" w:space="0" w:color="auto"/>
            <w:bottom w:val="none" w:sz="0" w:space="0" w:color="auto"/>
            <w:right w:val="none" w:sz="0" w:space="0" w:color="auto"/>
          </w:divBdr>
        </w:div>
        <w:div w:id="1852799170">
          <w:marLeft w:val="0"/>
          <w:marRight w:val="0"/>
          <w:marTop w:val="0"/>
          <w:marBottom w:val="0"/>
          <w:divBdr>
            <w:top w:val="none" w:sz="0" w:space="0" w:color="auto"/>
            <w:left w:val="none" w:sz="0" w:space="0" w:color="auto"/>
            <w:bottom w:val="none" w:sz="0" w:space="0" w:color="auto"/>
            <w:right w:val="none" w:sz="0" w:space="0" w:color="auto"/>
          </w:divBdr>
        </w:div>
        <w:div w:id="1645156600">
          <w:marLeft w:val="0"/>
          <w:marRight w:val="0"/>
          <w:marTop w:val="0"/>
          <w:marBottom w:val="0"/>
          <w:divBdr>
            <w:top w:val="none" w:sz="0" w:space="0" w:color="auto"/>
            <w:left w:val="none" w:sz="0" w:space="0" w:color="auto"/>
            <w:bottom w:val="none" w:sz="0" w:space="0" w:color="auto"/>
            <w:right w:val="none" w:sz="0" w:space="0" w:color="auto"/>
          </w:divBdr>
        </w:div>
        <w:div w:id="1811629800">
          <w:marLeft w:val="0"/>
          <w:marRight w:val="0"/>
          <w:marTop w:val="0"/>
          <w:marBottom w:val="0"/>
          <w:divBdr>
            <w:top w:val="none" w:sz="0" w:space="0" w:color="auto"/>
            <w:left w:val="none" w:sz="0" w:space="0" w:color="auto"/>
            <w:bottom w:val="none" w:sz="0" w:space="0" w:color="auto"/>
            <w:right w:val="none" w:sz="0" w:space="0" w:color="auto"/>
          </w:divBdr>
        </w:div>
        <w:div w:id="1211459085">
          <w:marLeft w:val="0"/>
          <w:marRight w:val="0"/>
          <w:marTop w:val="0"/>
          <w:marBottom w:val="0"/>
          <w:divBdr>
            <w:top w:val="none" w:sz="0" w:space="0" w:color="auto"/>
            <w:left w:val="none" w:sz="0" w:space="0" w:color="auto"/>
            <w:bottom w:val="none" w:sz="0" w:space="0" w:color="auto"/>
            <w:right w:val="none" w:sz="0" w:space="0" w:color="auto"/>
          </w:divBdr>
        </w:div>
        <w:div w:id="389115937">
          <w:marLeft w:val="0"/>
          <w:marRight w:val="0"/>
          <w:marTop w:val="0"/>
          <w:marBottom w:val="0"/>
          <w:divBdr>
            <w:top w:val="none" w:sz="0" w:space="0" w:color="auto"/>
            <w:left w:val="none" w:sz="0" w:space="0" w:color="auto"/>
            <w:bottom w:val="none" w:sz="0" w:space="0" w:color="auto"/>
            <w:right w:val="none" w:sz="0" w:space="0" w:color="auto"/>
          </w:divBdr>
        </w:div>
        <w:div w:id="1289966863">
          <w:marLeft w:val="0"/>
          <w:marRight w:val="0"/>
          <w:marTop w:val="0"/>
          <w:marBottom w:val="0"/>
          <w:divBdr>
            <w:top w:val="none" w:sz="0" w:space="0" w:color="auto"/>
            <w:left w:val="none" w:sz="0" w:space="0" w:color="auto"/>
            <w:bottom w:val="none" w:sz="0" w:space="0" w:color="auto"/>
            <w:right w:val="none" w:sz="0" w:space="0" w:color="auto"/>
          </w:divBdr>
        </w:div>
        <w:div w:id="1384911230">
          <w:marLeft w:val="0"/>
          <w:marRight w:val="0"/>
          <w:marTop w:val="0"/>
          <w:marBottom w:val="0"/>
          <w:divBdr>
            <w:top w:val="none" w:sz="0" w:space="0" w:color="auto"/>
            <w:left w:val="none" w:sz="0" w:space="0" w:color="auto"/>
            <w:bottom w:val="none" w:sz="0" w:space="0" w:color="auto"/>
            <w:right w:val="none" w:sz="0" w:space="0" w:color="auto"/>
          </w:divBdr>
        </w:div>
        <w:div w:id="466631032">
          <w:marLeft w:val="0"/>
          <w:marRight w:val="0"/>
          <w:marTop w:val="0"/>
          <w:marBottom w:val="0"/>
          <w:divBdr>
            <w:top w:val="none" w:sz="0" w:space="0" w:color="auto"/>
            <w:left w:val="none" w:sz="0" w:space="0" w:color="auto"/>
            <w:bottom w:val="none" w:sz="0" w:space="0" w:color="auto"/>
            <w:right w:val="none" w:sz="0" w:space="0" w:color="auto"/>
          </w:divBdr>
        </w:div>
        <w:div w:id="960112806">
          <w:marLeft w:val="0"/>
          <w:marRight w:val="0"/>
          <w:marTop w:val="0"/>
          <w:marBottom w:val="0"/>
          <w:divBdr>
            <w:top w:val="none" w:sz="0" w:space="0" w:color="auto"/>
            <w:left w:val="none" w:sz="0" w:space="0" w:color="auto"/>
            <w:bottom w:val="none" w:sz="0" w:space="0" w:color="auto"/>
            <w:right w:val="none" w:sz="0" w:space="0" w:color="auto"/>
          </w:divBdr>
        </w:div>
        <w:div w:id="73938642">
          <w:marLeft w:val="0"/>
          <w:marRight w:val="0"/>
          <w:marTop w:val="0"/>
          <w:marBottom w:val="0"/>
          <w:divBdr>
            <w:top w:val="none" w:sz="0" w:space="0" w:color="auto"/>
            <w:left w:val="none" w:sz="0" w:space="0" w:color="auto"/>
            <w:bottom w:val="none" w:sz="0" w:space="0" w:color="auto"/>
            <w:right w:val="none" w:sz="0" w:space="0" w:color="auto"/>
          </w:divBdr>
        </w:div>
        <w:div w:id="1076049434">
          <w:marLeft w:val="0"/>
          <w:marRight w:val="0"/>
          <w:marTop w:val="0"/>
          <w:marBottom w:val="0"/>
          <w:divBdr>
            <w:top w:val="none" w:sz="0" w:space="0" w:color="auto"/>
            <w:left w:val="none" w:sz="0" w:space="0" w:color="auto"/>
            <w:bottom w:val="none" w:sz="0" w:space="0" w:color="auto"/>
            <w:right w:val="none" w:sz="0" w:space="0" w:color="auto"/>
          </w:divBdr>
        </w:div>
        <w:div w:id="442581882">
          <w:marLeft w:val="0"/>
          <w:marRight w:val="0"/>
          <w:marTop w:val="0"/>
          <w:marBottom w:val="0"/>
          <w:divBdr>
            <w:top w:val="none" w:sz="0" w:space="0" w:color="auto"/>
            <w:left w:val="none" w:sz="0" w:space="0" w:color="auto"/>
            <w:bottom w:val="none" w:sz="0" w:space="0" w:color="auto"/>
            <w:right w:val="none" w:sz="0" w:space="0" w:color="auto"/>
          </w:divBdr>
        </w:div>
        <w:div w:id="1078357233">
          <w:marLeft w:val="0"/>
          <w:marRight w:val="0"/>
          <w:marTop w:val="0"/>
          <w:marBottom w:val="0"/>
          <w:divBdr>
            <w:top w:val="none" w:sz="0" w:space="0" w:color="auto"/>
            <w:left w:val="none" w:sz="0" w:space="0" w:color="auto"/>
            <w:bottom w:val="none" w:sz="0" w:space="0" w:color="auto"/>
            <w:right w:val="none" w:sz="0" w:space="0" w:color="auto"/>
          </w:divBdr>
        </w:div>
      </w:divsChild>
    </w:div>
    <w:div w:id="389424706">
      <w:bodyDiv w:val="1"/>
      <w:marLeft w:val="0"/>
      <w:marRight w:val="0"/>
      <w:marTop w:val="0"/>
      <w:marBottom w:val="0"/>
      <w:divBdr>
        <w:top w:val="none" w:sz="0" w:space="0" w:color="auto"/>
        <w:left w:val="none" w:sz="0" w:space="0" w:color="auto"/>
        <w:bottom w:val="none" w:sz="0" w:space="0" w:color="auto"/>
        <w:right w:val="none" w:sz="0" w:space="0" w:color="auto"/>
      </w:divBdr>
      <w:divsChild>
        <w:div w:id="1790317644">
          <w:marLeft w:val="0"/>
          <w:marRight w:val="0"/>
          <w:marTop w:val="0"/>
          <w:marBottom w:val="0"/>
          <w:divBdr>
            <w:top w:val="none" w:sz="0" w:space="0" w:color="auto"/>
            <w:left w:val="none" w:sz="0" w:space="0" w:color="auto"/>
            <w:bottom w:val="none" w:sz="0" w:space="0" w:color="auto"/>
            <w:right w:val="none" w:sz="0" w:space="0" w:color="auto"/>
          </w:divBdr>
        </w:div>
        <w:div w:id="688869292">
          <w:marLeft w:val="0"/>
          <w:marRight w:val="0"/>
          <w:marTop w:val="0"/>
          <w:marBottom w:val="0"/>
          <w:divBdr>
            <w:top w:val="none" w:sz="0" w:space="0" w:color="auto"/>
            <w:left w:val="none" w:sz="0" w:space="0" w:color="auto"/>
            <w:bottom w:val="none" w:sz="0" w:space="0" w:color="auto"/>
            <w:right w:val="none" w:sz="0" w:space="0" w:color="auto"/>
          </w:divBdr>
        </w:div>
        <w:div w:id="462623989">
          <w:marLeft w:val="0"/>
          <w:marRight w:val="0"/>
          <w:marTop w:val="0"/>
          <w:marBottom w:val="0"/>
          <w:divBdr>
            <w:top w:val="none" w:sz="0" w:space="0" w:color="auto"/>
            <w:left w:val="none" w:sz="0" w:space="0" w:color="auto"/>
            <w:bottom w:val="none" w:sz="0" w:space="0" w:color="auto"/>
            <w:right w:val="none" w:sz="0" w:space="0" w:color="auto"/>
          </w:divBdr>
        </w:div>
        <w:div w:id="142818714">
          <w:marLeft w:val="0"/>
          <w:marRight w:val="0"/>
          <w:marTop w:val="0"/>
          <w:marBottom w:val="0"/>
          <w:divBdr>
            <w:top w:val="none" w:sz="0" w:space="0" w:color="auto"/>
            <w:left w:val="none" w:sz="0" w:space="0" w:color="auto"/>
            <w:bottom w:val="none" w:sz="0" w:space="0" w:color="auto"/>
            <w:right w:val="none" w:sz="0" w:space="0" w:color="auto"/>
          </w:divBdr>
        </w:div>
        <w:div w:id="1566793924">
          <w:marLeft w:val="0"/>
          <w:marRight w:val="0"/>
          <w:marTop w:val="0"/>
          <w:marBottom w:val="0"/>
          <w:divBdr>
            <w:top w:val="none" w:sz="0" w:space="0" w:color="auto"/>
            <w:left w:val="none" w:sz="0" w:space="0" w:color="auto"/>
            <w:bottom w:val="none" w:sz="0" w:space="0" w:color="auto"/>
            <w:right w:val="none" w:sz="0" w:space="0" w:color="auto"/>
          </w:divBdr>
        </w:div>
        <w:div w:id="1752852664">
          <w:marLeft w:val="0"/>
          <w:marRight w:val="0"/>
          <w:marTop w:val="0"/>
          <w:marBottom w:val="0"/>
          <w:divBdr>
            <w:top w:val="none" w:sz="0" w:space="0" w:color="auto"/>
            <w:left w:val="none" w:sz="0" w:space="0" w:color="auto"/>
            <w:bottom w:val="none" w:sz="0" w:space="0" w:color="auto"/>
            <w:right w:val="none" w:sz="0" w:space="0" w:color="auto"/>
          </w:divBdr>
        </w:div>
        <w:div w:id="235096913">
          <w:marLeft w:val="0"/>
          <w:marRight w:val="0"/>
          <w:marTop w:val="0"/>
          <w:marBottom w:val="0"/>
          <w:divBdr>
            <w:top w:val="none" w:sz="0" w:space="0" w:color="auto"/>
            <w:left w:val="none" w:sz="0" w:space="0" w:color="auto"/>
            <w:bottom w:val="none" w:sz="0" w:space="0" w:color="auto"/>
            <w:right w:val="none" w:sz="0" w:space="0" w:color="auto"/>
          </w:divBdr>
        </w:div>
        <w:div w:id="234515454">
          <w:marLeft w:val="0"/>
          <w:marRight w:val="0"/>
          <w:marTop w:val="0"/>
          <w:marBottom w:val="0"/>
          <w:divBdr>
            <w:top w:val="none" w:sz="0" w:space="0" w:color="auto"/>
            <w:left w:val="none" w:sz="0" w:space="0" w:color="auto"/>
            <w:bottom w:val="none" w:sz="0" w:space="0" w:color="auto"/>
            <w:right w:val="none" w:sz="0" w:space="0" w:color="auto"/>
          </w:divBdr>
        </w:div>
        <w:div w:id="265577074">
          <w:marLeft w:val="0"/>
          <w:marRight w:val="0"/>
          <w:marTop w:val="0"/>
          <w:marBottom w:val="0"/>
          <w:divBdr>
            <w:top w:val="none" w:sz="0" w:space="0" w:color="auto"/>
            <w:left w:val="none" w:sz="0" w:space="0" w:color="auto"/>
            <w:bottom w:val="none" w:sz="0" w:space="0" w:color="auto"/>
            <w:right w:val="none" w:sz="0" w:space="0" w:color="auto"/>
          </w:divBdr>
        </w:div>
        <w:div w:id="1486434290">
          <w:marLeft w:val="0"/>
          <w:marRight w:val="0"/>
          <w:marTop w:val="0"/>
          <w:marBottom w:val="0"/>
          <w:divBdr>
            <w:top w:val="none" w:sz="0" w:space="0" w:color="auto"/>
            <w:left w:val="none" w:sz="0" w:space="0" w:color="auto"/>
            <w:bottom w:val="none" w:sz="0" w:space="0" w:color="auto"/>
            <w:right w:val="none" w:sz="0" w:space="0" w:color="auto"/>
          </w:divBdr>
        </w:div>
        <w:div w:id="1885023885">
          <w:marLeft w:val="0"/>
          <w:marRight w:val="0"/>
          <w:marTop w:val="0"/>
          <w:marBottom w:val="0"/>
          <w:divBdr>
            <w:top w:val="none" w:sz="0" w:space="0" w:color="auto"/>
            <w:left w:val="none" w:sz="0" w:space="0" w:color="auto"/>
            <w:bottom w:val="none" w:sz="0" w:space="0" w:color="auto"/>
            <w:right w:val="none" w:sz="0" w:space="0" w:color="auto"/>
          </w:divBdr>
        </w:div>
        <w:div w:id="1723212911">
          <w:marLeft w:val="0"/>
          <w:marRight w:val="0"/>
          <w:marTop w:val="0"/>
          <w:marBottom w:val="0"/>
          <w:divBdr>
            <w:top w:val="none" w:sz="0" w:space="0" w:color="auto"/>
            <w:left w:val="none" w:sz="0" w:space="0" w:color="auto"/>
            <w:bottom w:val="none" w:sz="0" w:space="0" w:color="auto"/>
            <w:right w:val="none" w:sz="0" w:space="0" w:color="auto"/>
          </w:divBdr>
        </w:div>
        <w:div w:id="1148085215">
          <w:marLeft w:val="0"/>
          <w:marRight w:val="0"/>
          <w:marTop w:val="0"/>
          <w:marBottom w:val="0"/>
          <w:divBdr>
            <w:top w:val="none" w:sz="0" w:space="0" w:color="auto"/>
            <w:left w:val="none" w:sz="0" w:space="0" w:color="auto"/>
            <w:bottom w:val="none" w:sz="0" w:space="0" w:color="auto"/>
            <w:right w:val="none" w:sz="0" w:space="0" w:color="auto"/>
          </w:divBdr>
        </w:div>
        <w:div w:id="396561370">
          <w:marLeft w:val="0"/>
          <w:marRight w:val="0"/>
          <w:marTop w:val="0"/>
          <w:marBottom w:val="0"/>
          <w:divBdr>
            <w:top w:val="none" w:sz="0" w:space="0" w:color="auto"/>
            <w:left w:val="none" w:sz="0" w:space="0" w:color="auto"/>
            <w:bottom w:val="none" w:sz="0" w:space="0" w:color="auto"/>
            <w:right w:val="none" w:sz="0" w:space="0" w:color="auto"/>
          </w:divBdr>
        </w:div>
        <w:div w:id="1059212526">
          <w:marLeft w:val="0"/>
          <w:marRight w:val="0"/>
          <w:marTop w:val="0"/>
          <w:marBottom w:val="0"/>
          <w:divBdr>
            <w:top w:val="none" w:sz="0" w:space="0" w:color="auto"/>
            <w:left w:val="none" w:sz="0" w:space="0" w:color="auto"/>
            <w:bottom w:val="none" w:sz="0" w:space="0" w:color="auto"/>
            <w:right w:val="none" w:sz="0" w:space="0" w:color="auto"/>
          </w:divBdr>
        </w:div>
        <w:div w:id="1695307799">
          <w:marLeft w:val="0"/>
          <w:marRight w:val="0"/>
          <w:marTop w:val="0"/>
          <w:marBottom w:val="0"/>
          <w:divBdr>
            <w:top w:val="none" w:sz="0" w:space="0" w:color="auto"/>
            <w:left w:val="none" w:sz="0" w:space="0" w:color="auto"/>
            <w:bottom w:val="none" w:sz="0" w:space="0" w:color="auto"/>
            <w:right w:val="none" w:sz="0" w:space="0" w:color="auto"/>
          </w:divBdr>
        </w:div>
        <w:div w:id="233660163">
          <w:marLeft w:val="0"/>
          <w:marRight w:val="0"/>
          <w:marTop w:val="0"/>
          <w:marBottom w:val="0"/>
          <w:divBdr>
            <w:top w:val="none" w:sz="0" w:space="0" w:color="auto"/>
            <w:left w:val="none" w:sz="0" w:space="0" w:color="auto"/>
            <w:bottom w:val="none" w:sz="0" w:space="0" w:color="auto"/>
            <w:right w:val="none" w:sz="0" w:space="0" w:color="auto"/>
          </w:divBdr>
        </w:div>
      </w:divsChild>
    </w:div>
    <w:div w:id="452023920">
      <w:bodyDiv w:val="1"/>
      <w:marLeft w:val="0"/>
      <w:marRight w:val="0"/>
      <w:marTop w:val="0"/>
      <w:marBottom w:val="0"/>
      <w:divBdr>
        <w:top w:val="none" w:sz="0" w:space="0" w:color="auto"/>
        <w:left w:val="none" w:sz="0" w:space="0" w:color="auto"/>
        <w:bottom w:val="none" w:sz="0" w:space="0" w:color="auto"/>
        <w:right w:val="none" w:sz="0" w:space="0" w:color="auto"/>
      </w:divBdr>
    </w:div>
    <w:div w:id="466551301">
      <w:bodyDiv w:val="1"/>
      <w:marLeft w:val="0"/>
      <w:marRight w:val="0"/>
      <w:marTop w:val="0"/>
      <w:marBottom w:val="0"/>
      <w:divBdr>
        <w:top w:val="none" w:sz="0" w:space="0" w:color="auto"/>
        <w:left w:val="none" w:sz="0" w:space="0" w:color="auto"/>
        <w:bottom w:val="none" w:sz="0" w:space="0" w:color="auto"/>
        <w:right w:val="none" w:sz="0" w:space="0" w:color="auto"/>
      </w:divBdr>
    </w:div>
    <w:div w:id="545989217">
      <w:bodyDiv w:val="1"/>
      <w:marLeft w:val="0"/>
      <w:marRight w:val="0"/>
      <w:marTop w:val="0"/>
      <w:marBottom w:val="0"/>
      <w:divBdr>
        <w:top w:val="none" w:sz="0" w:space="0" w:color="auto"/>
        <w:left w:val="none" w:sz="0" w:space="0" w:color="auto"/>
        <w:bottom w:val="none" w:sz="0" w:space="0" w:color="auto"/>
        <w:right w:val="none" w:sz="0" w:space="0" w:color="auto"/>
      </w:divBdr>
    </w:div>
    <w:div w:id="603148655">
      <w:bodyDiv w:val="1"/>
      <w:marLeft w:val="0"/>
      <w:marRight w:val="0"/>
      <w:marTop w:val="0"/>
      <w:marBottom w:val="0"/>
      <w:divBdr>
        <w:top w:val="none" w:sz="0" w:space="0" w:color="auto"/>
        <w:left w:val="none" w:sz="0" w:space="0" w:color="auto"/>
        <w:bottom w:val="none" w:sz="0" w:space="0" w:color="auto"/>
        <w:right w:val="none" w:sz="0" w:space="0" w:color="auto"/>
      </w:divBdr>
    </w:div>
    <w:div w:id="696351274">
      <w:bodyDiv w:val="1"/>
      <w:marLeft w:val="0"/>
      <w:marRight w:val="0"/>
      <w:marTop w:val="0"/>
      <w:marBottom w:val="0"/>
      <w:divBdr>
        <w:top w:val="none" w:sz="0" w:space="0" w:color="auto"/>
        <w:left w:val="none" w:sz="0" w:space="0" w:color="auto"/>
        <w:bottom w:val="none" w:sz="0" w:space="0" w:color="auto"/>
        <w:right w:val="none" w:sz="0" w:space="0" w:color="auto"/>
      </w:divBdr>
    </w:div>
    <w:div w:id="700788905">
      <w:bodyDiv w:val="1"/>
      <w:marLeft w:val="0"/>
      <w:marRight w:val="0"/>
      <w:marTop w:val="0"/>
      <w:marBottom w:val="0"/>
      <w:divBdr>
        <w:top w:val="none" w:sz="0" w:space="0" w:color="auto"/>
        <w:left w:val="none" w:sz="0" w:space="0" w:color="auto"/>
        <w:bottom w:val="none" w:sz="0" w:space="0" w:color="auto"/>
        <w:right w:val="none" w:sz="0" w:space="0" w:color="auto"/>
      </w:divBdr>
      <w:divsChild>
        <w:div w:id="902104563">
          <w:marLeft w:val="0"/>
          <w:marRight w:val="0"/>
          <w:marTop w:val="0"/>
          <w:marBottom w:val="0"/>
          <w:divBdr>
            <w:top w:val="none" w:sz="0" w:space="0" w:color="auto"/>
            <w:left w:val="none" w:sz="0" w:space="0" w:color="auto"/>
            <w:bottom w:val="none" w:sz="0" w:space="0" w:color="auto"/>
            <w:right w:val="none" w:sz="0" w:space="0" w:color="auto"/>
          </w:divBdr>
        </w:div>
        <w:div w:id="841506982">
          <w:marLeft w:val="0"/>
          <w:marRight w:val="0"/>
          <w:marTop w:val="0"/>
          <w:marBottom w:val="0"/>
          <w:divBdr>
            <w:top w:val="none" w:sz="0" w:space="0" w:color="auto"/>
            <w:left w:val="none" w:sz="0" w:space="0" w:color="auto"/>
            <w:bottom w:val="none" w:sz="0" w:space="0" w:color="auto"/>
            <w:right w:val="none" w:sz="0" w:space="0" w:color="auto"/>
          </w:divBdr>
        </w:div>
        <w:div w:id="1948847806">
          <w:marLeft w:val="0"/>
          <w:marRight w:val="0"/>
          <w:marTop w:val="0"/>
          <w:marBottom w:val="0"/>
          <w:divBdr>
            <w:top w:val="none" w:sz="0" w:space="0" w:color="auto"/>
            <w:left w:val="none" w:sz="0" w:space="0" w:color="auto"/>
            <w:bottom w:val="none" w:sz="0" w:space="0" w:color="auto"/>
            <w:right w:val="none" w:sz="0" w:space="0" w:color="auto"/>
          </w:divBdr>
        </w:div>
      </w:divsChild>
    </w:div>
    <w:div w:id="730663300">
      <w:bodyDiv w:val="1"/>
      <w:marLeft w:val="0"/>
      <w:marRight w:val="0"/>
      <w:marTop w:val="0"/>
      <w:marBottom w:val="0"/>
      <w:divBdr>
        <w:top w:val="none" w:sz="0" w:space="0" w:color="auto"/>
        <w:left w:val="none" w:sz="0" w:space="0" w:color="auto"/>
        <w:bottom w:val="none" w:sz="0" w:space="0" w:color="auto"/>
        <w:right w:val="none" w:sz="0" w:space="0" w:color="auto"/>
      </w:divBdr>
      <w:divsChild>
        <w:div w:id="735782892">
          <w:marLeft w:val="0"/>
          <w:marRight w:val="0"/>
          <w:marTop w:val="0"/>
          <w:marBottom w:val="0"/>
          <w:divBdr>
            <w:top w:val="none" w:sz="0" w:space="0" w:color="auto"/>
            <w:left w:val="none" w:sz="0" w:space="0" w:color="auto"/>
            <w:bottom w:val="none" w:sz="0" w:space="0" w:color="auto"/>
            <w:right w:val="none" w:sz="0" w:space="0" w:color="auto"/>
          </w:divBdr>
        </w:div>
        <w:div w:id="492070468">
          <w:marLeft w:val="0"/>
          <w:marRight w:val="0"/>
          <w:marTop w:val="0"/>
          <w:marBottom w:val="0"/>
          <w:divBdr>
            <w:top w:val="none" w:sz="0" w:space="0" w:color="auto"/>
            <w:left w:val="none" w:sz="0" w:space="0" w:color="auto"/>
            <w:bottom w:val="none" w:sz="0" w:space="0" w:color="auto"/>
            <w:right w:val="none" w:sz="0" w:space="0" w:color="auto"/>
          </w:divBdr>
        </w:div>
        <w:div w:id="1886788541">
          <w:marLeft w:val="0"/>
          <w:marRight w:val="0"/>
          <w:marTop w:val="0"/>
          <w:marBottom w:val="0"/>
          <w:divBdr>
            <w:top w:val="none" w:sz="0" w:space="0" w:color="auto"/>
            <w:left w:val="none" w:sz="0" w:space="0" w:color="auto"/>
            <w:bottom w:val="none" w:sz="0" w:space="0" w:color="auto"/>
            <w:right w:val="none" w:sz="0" w:space="0" w:color="auto"/>
          </w:divBdr>
        </w:div>
        <w:div w:id="700321316">
          <w:marLeft w:val="0"/>
          <w:marRight w:val="0"/>
          <w:marTop w:val="0"/>
          <w:marBottom w:val="0"/>
          <w:divBdr>
            <w:top w:val="none" w:sz="0" w:space="0" w:color="auto"/>
            <w:left w:val="none" w:sz="0" w:space="0" w:color="auto"/>
            <w:bottom w:val="none" w:sz="0" w:space="0" w:color="auto"/>
            <w:right w:val="none" w:sz="0" w:space="0" w:color="auto"/>
          </w:divBdr>
        </w:div>
        <w:div w:id="2099325099">
          <w:marLeft w:val="0"/>
          <w:marRight w:val="0"/>
          <w:marTop w:val="0"/>
          <w:marBottom w:val="0"/>
          <w:divBdr>
            <w:top w:val="none" w:sz="0" w:space="0" w:color="auto"/>
            <w:left w:val="none" w:sz="0" w:space="0" w:color="auto"/>
            <w:bottom w:val="none" w:sz="0" w:space="0" w:color="auto"/>
            <w:right w:val="none" w:sz="0" w:space="0" w:color="auto"/>
          </w:divBdr>
        </w:div>
        <w:div w:id="937104041">
          <w:marLeft w:val="0"/>
          <w:marRight w:val="0"/>
          <w:marTop w:val="0"/>
          <w:marBottom w:val="0"/>
          <w:divBdr>
            <w:top w:val="none" w:sz="0" w:space="0" w:color="auto"/>
            <w:left w:val="none" w:sz="0" w:space="0" w:color="auto"/>
            <w:bottom w:val="none" w:sz="0" w:space="0" w:color="auto"/>
            <w:right w:val="none" w:sz="0" w:space="0" w:color="auto"/>
          </w:divBdr>
        </w:div>
        <w:div w:id="1624538539">
          <w:marLeft w:val="0"/>
          <w:marRight w:val="0"/>
          <w:marTop w:val="0"/>
          <w:marBottom w:val="0"/>
          <w:divBdr>
            <w:top w:val="none" w:sz="0" w:space="0" w:color="auto"/>
            <w:left w:val="none" w:sz="0" w:space="0" w:color="auto"/>
            <w:bottom w:val="none" w:sz="0" w:space="0" w:color="auto"/>
            <w:right w:val="none" w:sz="0" w:space="0" w:color="auto"/>
          </w:divBdr>
        </w:div>
        <w:div w:id="902253337">
          <w:marLeft w:val="0"/>
          <w:marRight w:val="0"/>
          <w:marTop w:val="0"/>
          <w:marBottom w:val="0"/>
          <w:divBdr>
            <w:top w:val="none" w:sz="0" w:space="0" w:color="auto"/>
            <w:left w:val="none" w:sz="0" w:space="0" w:color="auto"/>
            <w:bottom w:val="none" w:sz="0" w:space="0" w:color="auto"/>
            <w:right w:val="none" w:sz="0" w:space="0" w:color="auto"/>
          </w:divBdr>
        </w:div>
        <w:div w:id="588078174">
          <w:marLeft w:val="0"/>
          <w:marRight w:val="0"/>
          <w:marTop w:val="0"/>
          <w:marBottom w:val="0"/>
          <w:divBdr>
            <w:top w:val="none" w:sz="0" w:space="0" w:color="auto"/>
            <w:left w:val="none" w:sz="0" w:space="0" w:color="auto"/>
            <w:bottom w:val="none" w:sz="0" w:space="0" w:color="auto"/>
            <w:right w:val="none" w:sz="0" w:space="0" w:color="auto"/>
          </w:divBdr>
        </w:div>
      </w:divsChild>
    </w:div>
    <w:div w:id="761488767">
      <w:bodyDiv w:val="1"/>
      <w:marLeft w:val="0"/>
      <w:marRight w:val="0"/>
      <w:marTop w:val="0"/>
      <w:marBottom w:val="0"/>
      <w:divBdr>
        <w:top w:val="none" w:sz="0" w:space="0" w:color="auto"/>
        <w:left w:val="none" w:sz="0" w:space="0" w:color="auto"/>
        <w:bottom w:val="none" w:sz="0" w:space="0" w:color="auto"/>
        <w:right w:val="none" w:sz="0" w:space="0" w:color="auto"/>
      </w:divBdr>
    </w:div>
    <w:div w:id="827289135">
      <w:bodyDiv w:val="1"/>
      <w:marLeft w:val="0"/>
      <w:marRight w:val="0"/>
      <w:marTop w:val="0"/>
      <w:marBottom w:val="0"/>
      <w:divBdr>
        <w:top w:val="none" w:sz="0" w:space="0" w:color="auto"/>
        <w:left w:val="none" w:sz="0" w:space="0" w:color="auto"/>
        <w:bottom w:val="none" w:sz="0" w:space="0" w:color="auto"/>
        <w:right w:val="none" w:sz="0" w:space="0" w:color="auto"/>
      </w:divBdr>
      <w:divsChild>
        <w:div w:id="1877084569">
          <w:marLeft w:val="0"/>
          <w:marRight w:val="0"/>
          <w:marTop w:val="0"/>
          <w:marBottom w:val="0"/>
          <w:divBdr>
            <w:top w:val="none" w:sz="0" w:space="0" w:color="auto"/>
            <w:left w:val="none" w:sz="0" w:space="0" w:color="auto"/>
            <w:bottom w:val="none" w:sz="0" w:space="0" w:color="auto"/>
            <w:right w:val="none" w:sz="0" w:space="0" w:color="auto"/>
          </w:divBdr>
        </w:div>
        <w:div w:id="1218082300">
          <w:marLeft w:val="0"/>
          <w:marRight w:val="0"/>
          <w:marTop w:val="0"/>
          <w:marBottom w:val="0"/>
          <w:divBdr>
            <w:top w:val="none" w:sz="0" w:space="0" w:color="auto"/>
            <w:left w:val="none" w:sz="0" w:space="0" w:color="auto"/>
            <w:bottom w:val="none" w:sz="0" w:space="0" w:color="auto"/>
            <w:right w:val="none" w:sz="0" w:space="0" w:color="auto"/>
          </w:divBdr>
        </w:div>
        <w:div w:id="1797290832">
          <w:marLeft w:val="0"/>
          <w:marRight w:val="0"/>
          <w:marTop w:val="0"/>
          <w:marBottom w:val="0"/>
          <w:divBdr>
            <w:top w:val="none" w:sz="0" w:space="0" w:color="auto"/>
            <w:left w:val="none" w:sz="0" w:space="0" w:color="auto"/>
            <w:bottom w:val="none" w:sz="0" w:space="0" w:color="auto"/>
            <w:right w:val="none" w:sz="0" w:space="0" w:color="auto"/>
          </w:divBdr>
        </w:div>
        <w:div w:id="1539124820">
          <w:marLeft w:val="0"/>
          <w:marRight w:val="0"/>
          <w:marTop w:val="0"/>
          <w:marBottom w:val="0"/>
          <w:divBdr>
            <w:top w:val="none" w:sz="0" w:space="0" w:color="auto"/>
            <w:left w:val="none" w:sz="0" w:space="0" w:color="auto"/>
            <w:bottom w:val="none" w:sz="0" w:space="0" w:color="auto"/>
            <w:right w:val="none" w:sz="0" w:space="0" w:color="auto"/>
          </w:divBdr>
        </w:div>
        <w:div w:id="1657418600">
          <w:marLeft w:val="0"/>
          <w:marRight w:val="0"/>
          <w:marTop w:val="0"/>
          <w:marBottom w:val="0"/>
          <w:divBdr>
            <w:top w:val="none" w:sz="0" w:space="0" w:color="auto"/>
            <w:left w:val="none" w:sz="0" w:space="0" w:color="auto"/>
            <w:bottom w:val="none" w:sz="0" w:space="0" w:color="auto"/>
            <w:right w:val="none" w:sz="0" w:space="0" w:color="auto"/>
          </w:divBdr>
        </w:div>
        <w:div w:id="818813764">
          <w:marLeft w:val="0"/>
          <w:marRight w:val="0"/>
          <w:marTop w:val="0"/>
          <w:marBottom w:val="0"/>
          <w:divBdr>
            <w:top w:val="none" w:sz="0" w:space="0" w:color="auto"/>
            <w:left w:val="none" w:sz="0" w:space="0" w:color="auto"/>
            <w:bottom w:val="none" w:sz="0" w:space="0" w:color="auto"/>
            <w:right w:val="none" w:sz="0" w:space="0" w:color="auto"/>
          </w:divBdr>
        </w:div>
        <w:div w:id="501510649">
          <w:marLeft w:val="0"/>
          <w:marRight w:val="0"/>
          <w:marTop w:val="0"/>
          <w:marBottom w:val="0"/>
          <w:divBdr>
            <w:top w:val="none" w:sz="0" w:space="0" w:color="auto"/>
            <w:left w:val="none" w:sz="0" w:space="0" w:color="auto"/>
            <w:bottom w:val="none" w:sz="0" w:space="0" w:color="auto"/>
            <w:right w:val="none" w:sz="0" w:space="0" w:color="auto"/>
          </w:divBdr>
        </w:div>
        <w:div w:id="154037227">
          <w:marLeft w:val="0"/>
          <w:marRight w:val="0"/>
          <w:marTop w:val="0"/>
          <w:marBottom w:val="0"/>
          <w:divBdr>
            <w:top w:val="none" w:sz="0" w:space="0" w:color="auto"/>
            <w:left w:val="none" w:sz="0" w:space="0" w:color="auto"/>
            <w:bottom w:val="none" w:sz="0" w:space="0" w:color="auto"/>
            <w:right w:val="none" w:sz="0" w:space="0" w:color="auto"/>
          </w:divBdr>
        </w:div>
        <w:div w:id="1105006521">
          <w:marLeft w:val="0"/>
          <w:marRight w:val="0"/>
          <w:marTop w:val="0"/>
          <w:marBottom w:val="0"/>
          <w:divBdr>
            <w:top w:val="none" w:sz="0" w:space="0" w:color="auto"/>
            <w:left w:val="none" w:sz="0" w:space="0" w:color="auto"/>
            <w:bottom w:val="none" w:sz="0" w:space="0" w:color="auto"/>
            <w:right w:val="none" w:sz="0" w:space="0" w:color="auto"/>
          </w:divBdr>
        </w:div>
        <w:div w:id="1158375846">
          <w:marLeft w:val="0"/>
          <w:marRight w:val="0"/>
          <w:marTop w:val="0"/>
          <w:marBottom w:val="0"/>
          <w:divBdr>
            <w:top w:val="none" w:sz="0" w:space="0" w:color="auto"/>
            <w:left w:val="none" w:sz="0" w:space="0" w:color="auto"/>
            <w:bottom w:val="none" w:sz="0" w:space="0" w:color="auto"/>
            <w:right w:val="none" w:sz="0" w:space="0" w:color="auto"/>
          </w:divBdr>
        </w:div>
        <w:div w:id="745763744">
          <w:marLeft w:val="0"/>
          <w:marRight w:val="0"/>
          <w:marTop w:val="0"/>
          <w:marBottom w:val="0"/>
          <w:divBdr>
            <w:top w:val="none" w:sz="0" w:space="0" w:color="auto"/>
            <w:left w:val="none" w:sz="0" w:space="0" w:color="auto"/>
            <w:bottom w:val="none" w:sz="0" w:space="0" w:color="auto"/>
            <w:right w:val="none" w:sz="0" w:space="0" w:color="auto"/>
          </w:divBdr>
        </w:div>
        <w:div w:id="1759254475">
          <w:marLeft w:val="0"/>
          <w:marRight w:val="0"/>
          <w:marTop w:val="0"/>
          <w:marBottom w:val="0"/>
          <w:divBdr>
            <w:top w:val="none" w:sz="0" w:space="0" w:color="auto"/>
            <w:left w:val="none" w:sz="0" w:space="0" w:color="auto"/>
            <w:bottom w:val="none" w:sz="0" w:space="0" w:color="auto"/>
            <w:right w:val="none" w:sz="0" w:space="0" w:color="auto"/>
          </w:divBdr>
        </w:div>
        <w:div w:id="1122917492">
          <w:marLeft w:val="0"/>
          <w:marRight w:val="0"/>
          <w:marTop w:val="0"/>
          <w:marBottom w:val="0"/>
          <w:divBdr>
            <w:top w:val="none" w:sz="0" w:space="0" w:color="auto"/>
            <w:left w:val="none" w:sz="0" w:space="0" w:color="auto"/>
            <w:bottom w:val="none" w:sz="0" w:space="0" w:color="auto"/>
            <w:right w:val="none" w:sz="0" w:space="0" w:color="auto"/>
          </w:divBdr>
        </w:div>
        <w:div w:id="1926110877">
          <w:marLeft w:val="0"/>
          <w:marRight w:val="0"/>
          <w:marTop w:val="0"/>
          <w:marBottom w:val="0"/>
          <w:divBdr>
            <w:top w:val="none" w:sz="0" w:space="0" w:color="auto"/>
            <w:left w:val="none" w:sz="0" w:space="0" w:color="auto"/>
            <w:bottom w:val="none" w:sz="0" w:space="0" w:color="auto"/>
            <w:right w:val="none" w:sz="0" w:space="0" w:color="auto"/>
          </w:divBdr>
        </w:div>
        <w:div w:id="245846714">
          <w:marLeft w:val="0"/>
          <w:marRight w:val="0"/>
          <w:marTop w:val="0"/>
          <w:marBottom w:val="0"/>
          <w:divBdr>
            <w:top w:val="none" w:sz="0" w:space="0" w:color="auto"/>
            <w:left w:val="none" w:sz="0" w:space="0" w:color="auto"/>
            <w:bottom w:val="none" w:sz="0" w:space="0" w:color="auto"/>
            <w:right w:val="none" w:sz="0" w:space="0" w:color="auto"/>
          </w:divBdr>
        </w:div>
        <w:div w:id="1472750148">
          <w:marLeft w:val="0"/>
          <w:marRight w:val="0"/>
          <w:marTop w:val="0"/>
          <w:marBottom w:val="0"/>
          <w:divBdr>
            <w:top w:val="none" w:sz="0" w:space="0" w:color="auto"/>
            <w:left w:val="none" w:sz="0" w:space="0" w:color="auto"/>
            <w:bottom w:val="none" w:sz="0" w:space="0" w:color="auto"/>
            <w:right w:val="none" w:sz="0" w:space="0" w:color="auto"/>
          </w:divBdr>
        </w:div>
        <w:div w:id="2052144284">
          <w:marLeft w:val="0"/>
          <w:marRight w:val="0"/>
          <w:marTop w:val="0"/>
          <w:marBottom w:val="0"/>
          <w:divBdr>
            <w:top w:val="none" w:sz="0" w:space="0" w:color="auto"/>
            <w:left w:val="none" w:sz="0" w:space="0" w:color="auto"/>
            <w:bottom w:val="none" w:sz="0" w:space="0" w:color="auto"/>
            <w:right w:val="none" w:sz="0" w:space="0" w:color="auto"/>
          </w:divBdr>
        </w:div>
        <w:div w:id="1195536131">
          <w:marLeft w:val="0"/>
          <w:marRight w:val="0"/>
          <w:marTop w:val="0"/>
          <w:marBottom w:val="0"/>
          <w:divBdr>
            <w:top w:val="none" w:sz="0" w:space="0" w:color="auto"/>
            <w:left w:val="none" w:sz="0" w:space="0" w:color="auto"/>
            <w:bottom w:val="none" w:sz="0" w:space="0" w:color="auto"/>
            <w:right w:val="none" w:sz="0" w:space="0" w:color="auto"/>
          </w:divBdr>
        </w:div>
        <w:div w:id="24332629">
          <w:marLeft w:val="0"/>
          <w:marRight w:val="0"/>
          <w:marTop w:val="0"/>
          <w:marBottom w:val="0"/>
          <w:divBdr>
            <w:top w:val="none" w:sz="0" w:space="0" w:color="auto"/>
            <w:left w:val="none" w:sz="0" w:space="0" w:color="auto"/>
            <w:bottom w:val="none" w:sz="0" w:space="0" w:color="auto"/>
            <w:right w:val="none" w:sz="0" w:space="0" w:color="auto"/>
          </w:divBdr>
        </w:div>
        <w:div w:id="1680309814">
          <w:marLeft w:val="0"/>
          <w:marRight w:val="0"/>
          <w:marTop w:val="0"/>
          <w:marBottom w:val="0"/>
          <w:divBdr>
            <w:top w:val="none" w:sz="0" w:space="0" w:color="auto"/>
            <w:left w:val="none" w:sz="0" w:space="0" w:color="auto"/>
            <w:bottom w:val="none" w:sz="0" w:space="0" w:color="auto"/>
            <w:right w:val="none" w:sz="0" w:space="0" w:color="auto"/>
          </w:divBdr>
        </w:div>
        <w:div w:id="1318365">
          <w:marLeft w:val="0"/>
          <w:marRight w:val="0"/>
          <w:marTop w:val="0"/>
          <w:marBottom w:val="0"/>
          <w:divBdr>
            <w:top w:val="none" w:sz="0" w:space="0" w:color="auto"/>
            <w:left w:val="none" w:sz="0" w:space="0" w:color="auto"/>
            <w:bottom w:val="none" w:sz="0" w:space="0" w:color="auto"/>
            <w:right w:val="none" w:sz="0" w:space="0" w:color="auto"/>
          </w:divBdr>
        </w:div>
        <w:div w:id="945888555">
          <w:marLeft w:val="0"/>
          <w:marRight w:val="0"/>
          <w:marTop w:val="0"/>
          <w:marBottom w:val="0"/>
          <w:divBdr>
            <w:top w:val="none" w:sz="0" w:space="0" w:color="auto"/>
            <w:left w:val="none" w:sz="0" w:space="0" w:color="auto"/>
            <w:bottom w:val="none" w:sz="0" w:space="0" w:color="auto"/>
            <w:right w:val="none" w:sz="0" w:space="0" w:color="auto"/>
          </w:divBdr>
        </w:div>
        <w:div w:id="2108184342">
          <w:marLeft w:val="0"/>
          <w:marRight w:val="0"/>
          <w:marTop w:val="0"/>
          <w:marBottom w:val="0"/>
          <w:divBdr>
            <w:top w:val="none" w:sz="0" w:space="0" w:color="auto"/>
            <w:left w:val="none" w:sz="0" w:space="0" w:color="auto"/>
            <w:bottom w:val="none" w:sz="0" w:space="0" w:color="auto"/>
            <w:right w:val="none" w:sz="0" w:space="0" w:color="auto"/>
          </w:divBdr>
        </w:div>
        <w:div w:id="353355">
          <w:marLeft w:val="0"/>
          <w:marRight w:val="0"/>
          <w:marTop w:val="0"/>
          <w:marBottom w:val="0"/>
          <w:divBdr>
            <w:top w:val="none" w:sz="0" w:space="0" w:color="auto"/>
            <w:left w:val="none" w:sz="0" w:space="0" w:color="auto"/>
            <w:bottom w:val="none" w:sz="0" w:space="0" w:color="auto"/>
            <w:right w:val="none" w:sz="0" w:space="0" w:color="auto"/>
          </w:divBdr>
        </w:div>
        <w:div w:id="1067724791">
          <w:marLeft w:val="0"/>
          <w:marRight w:val="0"/>
          <w:marTop w:val="0"/>
          <w:marBottom w:val="0"/>
          <w:divBdr>
            <w:top w:val="none" w:sz="0" w:space="0" w:color="auto"/>
            <w:left w:val="none" w:sz="0" w:space="0" w:color="auto"/>
            <w:bottom w:val="none" w:sz="0" w:space="0" w:color="auto"/>
            <w:right w:val="none" w:sz="0" w:space="0" w:color="auto"/>
          </w:divBdr>
        </w:div>
        <w:div w:id="946735916">
          <w:marLeft w:val="0"/>
          <w:marRight w:val="0"/>
          <w:marTop w:val="0"/>
          <w:marBottom w:val="0"/>
          <w:divBdr>
            <w:top w:val="none" w:sz="0" w:space="0" w:color="auto"/>
            <w:left w:val="none" w:sz="0" w:space="0" w:color="auto"/>
            <w:bottom w:val="none" w:sz="0" w:space="0" w:color="auto"/>
            <w:right w:val="none" w:sz="0" w:space="0" w:color="auto"/>
          </w:divBdr>
        </w:div>
        <w:div w:id="728067697">
          <w:marLeft w:val="0"/>
          <w:marRight w:val="0"/>
          <w:marTop w:val="0"/>
          <w:marBottom w:val="0"/>
          <w:divBdr>
            <w:top w:val="none" w:sz="0" w:space="0" w:color="auto"/>
            <w:left w:val="none" w:sz="0" w:space="0" w:color="auto"/>
            <w:bottom w:val="none" w:sz="0" w:space="0" w:color="auto"/>
            <w:right w:val="none" w:sz="0" w:space="0" w:color="auto"/>
          </w:divBdr>
        </w:div>
        <w:div w:id="2074231778">
          <w:marLeft w:val="0"/>
          <w:marRight w:val="0"/>
          <w:marTop w:val="0"/>
          <w:marBottom w:val="0"/>
          <w:divBdr>
            <w:top w:val="none" w:sz="0" w:space="0" w:color="auto"/>
            <w:left w:val="none" w:sz="0" w:space="0" w:color="auto"/>
            <w:bottom w:val="none" w:sz="0" w:space="0" w:color="auto"/>
            <w:right w:val="none" w:sz="0" w:space="0" w:color="auto"/>
          </w:divBdr>
        </w:div>
        <w:div w:id="1655795138">
          <w:marLeft w:val="0"/>
          <w:marRight w:val="0"/>
          <w:marTop w:val="0"/>
          <w:marBottom w:val="0"/>
          <w:divBdr>
            <w:top w:val="none" w:sz="0" w:space="0" w:color="auto"/>
            <w:left w:val="none" w:sz="0" w:space="0" w:color="auto"/>
            <w:bottom w:val="none" w:sz="0" w:space="0" w:color="auto"/>
            <w:right w:val="none" w:sz="0" w:space="0" w:color="auto"/>
          </w:divBdr>
        </w:div>
        <w:div w:id="1679506091">
          <w:marLeft w:val="0"/>
          <w:marRight w:val="0"/>
          <w:marTop w:val="0"/>
          <w:marBottom w:val="0"/>
          <w:divBdr>
            <w:top w:val="none" w:sz="0" w:space="0" w:color="auto"/>
            <w:left w:val="none" w:sz="0" w:space="0" w:color="auto"/>
            <w:bottom w:val="none" w:sz="0" w:space="0" w:color="auto"/>
            <w:right w:val="none" w:sz="0" w:space="0" w:color="auto"/>
          </w:divBdr>
        </w:div>
        <w:div w:id="1459300260">
          <w:marLeft w:val="0"/>
          <w:marRight w:val="0"/>
          <w:marTop w:val="0"/>
          <w:marBottom w:val="0"/>
          <w:divBdr>
            <w:top w:val="none" w:sz="0" w:space="0" w:color="auto"/>
            <w:left w:val="none" w:sz="0" w:space="0" w:color="auto"/>
            <w:bottom w:val="none" w:sz="0" w:space="0" w:color="auto"/>
            <w:right w:val="none" w:sz="0" w:space="0" w:color="auto"/>
          </w:divBdr>
        </w:div>
        <w:div w:id="1690764139">
          <w:marLeft w:val="0"/>
          <w:marRight w:val="0"/>
          <w:marTop w:val="0"/>
          <w:marBottom w:val="0"/>
          <w:divBdr>
            <w:top w:val="none" w:sz="0" w:space="0" w:color="auto"/>
            <w:left w:val="none" w:sz="0" w:space="0" w:color="auto"/>
            <w:bottom w:val="none" w:sz="0" w:space="0" w:color="auto"/>
            <w:right w:val="none" w:sz="0" w:space="0" w:color="auto"/>
          </w:divBdr>
        </w:div>
        <w:div w:id="521668166">
          <w:marLeft w:val="0"/>
          <w:marRight w:val="0"/>
          <w:marTop w:val="0"/>
          <w:marBottom w:val="0"/>
          <w:divBdr>
            <w:top w:val="none" w:sz="0" w:space="0" w:color="auto"/>
            <w:left w:val="none" w:sz="0" w:space="0" w:color="auto"/>
            <w:bottom w:val="none" w:sz="0" w:space="0" w:color="auto"/>
            <w:right w:val="none" w:sz="0" w:space="0" w:color="auto"/>
          </w:divBdr>
        </w:div>
        <w:div w:id="719746636">
          <w:marLeft w:val="0"/>
          <w:marRight w:val="0"/>
          <w:marTop w:val="0"/>
          <w:marBottom w:val="0"/>
          <w:divBdr>
            <w:top w:val="none" w:sz="0" w:space="0" w:color="auto"/>
            <w:left w:val="none" w:sz="0" w:space="0" w:color="auto"/>
            <w:bottom w:val="none" w:sz="0" w:space="0" w:color="auto"/>
            <w:right w:val="none" w:sz="0" w:space="0" w:color="auto"/>
          </w:divBdr>
        </w:div>
        <w:div w:id="1860195734">
          <w:marLeft w:val="0"/>
          <w:marRight w:val="0"/>
          <w:marTop w:val="0"/>
          <w:marBottom w:val="0"/>
          <w:divBdr>
            <w:top w:val="none" w:sz="0" w:space="0" w:color="auto"/>
            <w:left w:val="none" w:sz="0" w:space="0" w:color="auto"/>
            <w:bottom w:val="none" w:sz="0" w:space="0" w:color="auto"/>
            <w:right w:val="none" w:sz="0" w:space="0" w:color="auto"/>
          </w:divBdr>
        </w:div>
        <w:div w:id="1905066479">
          <w:marLeft w:val="0"/>
          <w:marRight w:val="0"/>
          <w:marTop w:val="0"/>
          <w:marBottom w:val="0"/>
          <w:divBdr>
            <w:top w:val="none" w:sz="0" w:space="0" w:color="auto"/>
            <w:left w:val="none" w:sz="0" w:space="0" w:color="auto"/>
            <w:bottom w:val="none" w:sz="0" w:space="0" w:color="auto"/>
            <w:right w:val="none" w:sz="0" w:space="0" w:color="auto"/>
          </w:divBdr>
        </w:div>
      </w:divsChild>
    </w:div>
    <w:div w:id="843787172">
      <w:bodyDiv w:val="1"/>
      <w:marLeft w:val="0"/>
      <w:marRight w:val="0"/>
      <w:marTop w:val="0"/>
      <w:marBottom w:val="0"/>
      <w:divBdr>
        <w:top w:val="none" w:sz="0" w:space="0" w:color="auto"/>
        <w:left w:val="none" w:sz="0" w:space="0" w:color="auto"/>
        <w:bottom w:val="none" w:sz="0" w:space="0" w:color="auto"/>
        <w:right w:val="none" w:sz="0" w:space="0" w:color="auto"/>
      </w:divBdr>
      <w:divsChild>
        <w:div w:id="1380589417">
          <w:marLeft w:val="0"/>
          <w:marRight w:val="0"/>
          <w:marTop w:val="0"/>
          <w:marBottom w:val="0"/>
          <w:divBdr>
            <w:top w:val="none" w:sz="0" w:space="0" w:color="auto"/>
            <w:left w:val="none" w:sz="0" w:space="0" w:color="auto"/>
            <w:bottom w:val="none" w:sz="0" w:space="0" w:color="auto"/>
            <w:right w:val="none" w:sz="0" w:space="0" w:color="auto"/>
          </w:divBdr>
        </w:div>
        <w:div w:id="146017327">
          <w:marLeft w:val="0"/>
          <w:marRight w:val="0"/>
          <w:marTop w:val="0"/>
          <w:marBottom w:val="0"/>
          <w:divBdr>
            <w:top w:val="none" w:sz="0" w:space="0" w:color="auto"/>
            <w:left w:val="none" w:sz="0" w:space="0" w:color="auto"/>
            <w:bottom w:val="none" w:sz="0" w:space="0" w:color="auto"/>
            <w:right w:val="none" w:sz="0" w:space="0" w:color="auto"/>
          </w:divBdr>
        </w:div>
        <w:div w:id="59249903">
          <w:marLeft w:val="0"/>
          <w:marRight w:val="0"/>
          <w:marTop w:val="0"/>
          <w:marBottom w:val="0"/>
          <w:divBdr>
            <w:top w:val="none" w:sz="0" w:space="0" w:color="auto"/>
            <w:left w:val="none" w:sz="0" w:space="0" w:color="auto"/>
            <w:bottom w:val="none" w:sz="0" w:space="0" w:color="auto"/>
            <w:right w:val="none" w:sz="0" w:space="0" w:color="auto"/>
          </w:divBdr>
        </w:div>
      </w:divsChild>
    </w:div>
    <w:div w:id="916550280">
      <w:bodyDiv w:val="1"/>
      <w:marLeft w:val="0"/>
      <w:marRight w:val="0"/>
      <w:marTop w:val="0"/>
      <w:marBottom w:val="0"/>
      <w:divBdr>
        <w:top w:val="none" w:sz="0" w:space="0" w:color="auto"/>
        <w:left w:val="none" w:sz="0" w:space="0" w:color="auto"/>
        <w:bottom w:val="none" w:sz="0" w:space="0" w:color="auto"/>
        <w:right w:val="none" w:sz="0" w:space="0" w:color="auto"/>
      </w:divBdr>
      <w:divsChild>
        <w:div w:id="1202787544">
          <w:marLeft w:val="0"/>
          <w:marRight w:val="0"/>
          <w:marTop w:val="0"/>
          <w:marBottom w:val="0"/>
          <w:divBdr>
            <w:top w:val="none" w:sz="0" w:space="0" w:color="auto"/>
            <w:left w:val="none" w:sz="0" w:space="0" w:color="auto"/>
            <w:bottom w:val="none" w:sz="0" w:space="0" w:color="auto"/>
            <w:right w:val="none" w:sz="0" w:space="0" w:color="auto"/>
          </w:divBdr>
        </w:div>
        <w:div w:id="745808623">
          <w:marLeft w:val="0"/>
          <w:marRight w:val="0"/>
          <w:marTop w:val="0"/>
          <w:marBottom w:val="0"/>
          <w:divBdr>
            <w:top w:val="none" w:sz="0" w:space="0" w:color="auto"/>
            <w:left w:val="none" w:sz="0" w:space="0" w:color="auto"/>
            <w:bottom w:val="none" w:sz="0" w:space="0" w:color="auto"/>
            <w:right w:val="none" w:sz="0" w:space="0" w:color="auto"/>
          </w:divBdr>
        </w:div>
        <w:div w:id="1241990560">
          <w:marLeft w:val="0"/>
          <w:marRight w:val="0"/>
          <w:marTop w:val="0"/>
          <w:marBottom w:val="0"/>
          <w:divBdr>
            <w:top w:val="none" w:sz="0" w:space="0" w:color="auto"/>
            <w:left w:val="none" w:sz="0" w:space="0" w:color="auto"/>
            <w:bottom w:val="none" w:sz="0" w:space="0" w:color="auto"/>
            <w:right w:val="none" w:sz="0" w:space="0" w:color="auto"/>
          </w:divBdr>
        </w:div>
      </w:divsChild>
    </w:div>
    <w:div w:id="975572357">
      <w:bodyDiv w:val="1"/>
      <w:marLeft w:val="0"/>
      <w:marRight w:val="0"/>
      <w:marTop w:val="0"/>
      <w:marBottom w:val="0"/>
      <w:divBdr>
        <w:top w:val="none" w:sz="0" w:space="0" w:color="auto"/>
        <w:left w:val="none" w:sz="0" w:space="0" w:color="auto"/>
        <w:bottom w:val="none" w:sz="0" w:space="0" w:color="auto"/>
        <w:right w:val="none" w:sz="0" w:space="0" w:color="auto"/>
      </w:divBdr>
    </w:div>
    <w:div w:id="1008291767">
      <w:bodyDiv w:val="1"/>
      <w:marLeft w:val="0"/>
      <w:marRight w:val="0"/>
      <w:marTop w:val="0"/>
      <w:marBottom w:val="0"/>
      <w:divBdr>
        <w:top w:val="none" w:sz="0" w:space="0" w:color="auto"/>
        <w:left w:val="none" w:sz="0" w:space="0" w:color="auto"/>
        <w:bottom w:val="none" w:sz="0" w:space="0" w:color="auto"/>
        <w:right w:val="none" w:sz="0" w:space="0" w:color="auto"/>
      </w:divBdr>
      <w:divsChild>
        <w:div w:id="134180793">
          <w:marLeft w:val="0"/>
          <w:marRight w:val="0"/>
          <w:marTop w:val="0"/>
          <w:marBottom w:val="0"/>
          <w:divBdr>
            <w:top w:val="none" w:sz="0" w:space="0" w:color="auto"/>
            <w:left w:val="none" w:sz="0" w:space="0" w:color="auto"/>
            <w:bottom w:val="none" w:sz="0" w:space="0" w:color="auto"/>
            <w:right w:val="none" w:sz="0" w:space="0" w:color="auto"/>
          </w:divBdr>
        </w:div>
        <w:div w:id="842091437">
          <w:marLeft w:val="0"/>
          <w:marRight w:val="0"/>
          <w:marTop w:val="0"/>
          <w:marBottom w:val="0"/>
          <w:divBdr>
            <w:top w:val="none" w:sz="0" w:space="0" w:color="auto"/>
            <w:left w:val="none" w:sz="0" w:space="0" w:color="auto"/>
            <w:bottom w:val="none" w:sz="0" w:space="0" w:color="auto"/>
            <w:right w:val="none" w:sz="0" w:space="0" w:color="auto"/>
          </w:divBdr>
        </w:div>
        <w:div w:id="1476214812">
          <w:marLeft w:val="0"/>
          <w:marRight w:val="0"/>
          <w:marTop w:val="0"/>
          <w:marBottom w:val="0"/>
          <w:divBdr>
            <w:top w:val="none" w:sz="0" w:space="0" w:color="auto"/>
            <w:left w:val="none" w:sz="0" w:space="0" w:color="auto"/>
            <w:bottom w:val="none" w:sz="0" w:space="0" w:color="auto"/>
            <w:right w:val="none" w:sz="0" w:space="0" w:color="auto"/>
          </w:divBdr>
        </w:div>
        <w:div w:id="261692129">
          <w:marLeft w:val="0"/>
          <w:marRight w:val="0"/>
          <w:marTop w:val="0"/>
          <w:marBottom w:val="0"/>
          <w:divBdr>
            <w:top w:val="none" w:sz="0" w:space="0" w:color="auto"/>
            <w:left w:val="none" w:sz="0" w:space="0" w:color="auto"/>
            <w:bottom w:val="none" w:sz="0" w:space="0" w:color="auto"/>
            <w:right w:val="none" w:sz="0" w:space="0" w:color="auto"/>
          </w:divBdr>
        </w:div>
        <w:div w:id="946157969">
          <w:marLeft w:val="0"/>
          <w:marRight w:val="0"/>
          <w:marTop w:val="0"/>
          <w:marBottom w:val="0"/>
          <w:divBdr>
            <w:top w:val="none" w:sz="0" w:space="0" w:color="auto"/>
            <w:left w:val="none" w:sz="0" w:space="0" w:color="auto"/>
            <w:bottom w:val="none" w:sz="0" w:space="0" w:color="auto"/>
            <w:right w:val="none" w:sz="0" w:space="0" w:color="auto"/>
          </w:divBdr>
        </w:div>
        <w:div w:id="314576200">
          <w:marLeft w:val="0"/>
          <w:marRight w:val="0"/>
          <w:marTop w:val="0"/>
          <w:marBottom w:val="0"/>
          <w:divBdr>
            <w:top w:val="none" w:sz="0" w:space="0" w:color="auto"/>
            <w:left w:val="none" w:sz="0" w:space="0" w:color="auto"/>
            <w:bottom w:val="none" w:sz="0" w:space="0" w:color="auto"/>
            <w:right w:val="none" w:sz="0" w:space="0" w:color="auto"/>
          </w:divBdr>
        </w:div>
        <w:div w:id="19160942">
          <w:marLeft w:val="0"/>
          <w:marRight w:val="0"/>
          <w:marTop w:val="0"/>
          <w:marBottom w:val="0"/>
          <w:divBdr>
            <w:top w:val="none" w:sz="0" w:space="0" w:color="auto"/>
            <w:left w:val="none" w:sz="0" w:space="0" w:color="auto"/>
            <w:bottom w:val="none" w:sz="0" w:space="0" w:color="auto"/>
            <w:right w:val="none" w:sz="0" w:space="0" w:color="auto"/>
          </w:divBdr>
        </w:div>
        <w:div w:id="285506222">
          <w:marLeft w:val="0"/>
          <w:marRight w:val="0"/>
          <w:marTop w:val="0"/>
          <w:marBottom w:val="0"/>
          <w:divBdr>
            <w:top w:val="none" w:sz="0" w:space="0" w:color="auto"/>
            <w:left w:val="none" w:sz="0" w:space="0" w:color="auto"/>
            <w:bottom w:val="none" w:sz="0" w:space="0" w:color="auto"/>
            <w:right w:val="none" w:sz="0" w:space="0" w:color="auto"/>
          </w:divBdr>
        </w:div>
        <w:div w:id="240648259">
          <w:marLeft w:val="0"/>
          <w:marRight w:val="0"/>
          <w:marTop w:val="0"/>
          <w:marBottom w:val="0"/>
          <w:divBdr>
            <w:top w:val="none" w:sz="0" w:space="0" w:color="auto"/>
            <w:left w:val="none" w:sz="0" w:space="0" w:color="auto"/>
            <w:bottom w:val="none" w:sz="0" w:space="0" w:color="auto"/>
            <w:right w:val="none" w:sz="0" w:space="0" w:color="auto"/>
          </w:divBdr>
        </w:div>
        <w:div w:id="623731167">
          <w:marLeft w:val="0"/>
          <w:marRight w:val="0"/>
          <w:marTop w:val="0"/>
          <w:marBottom w:val="0"/>
          <w:divBdr>
            <w:top w:val="none" w:sz="0" w:space="0" w:color="auto"/>
            <w:left w:val="none" w:sz="0" w:space="0" w:color="auto"/>
            <w:bottom w:val="none" w:sz="0" w:space="0" w:color="auto"/>
            <w:right w:val="none" w:sz="0" w:space="0" w:color="auto"/>
          </w:divBdr>
        </w:div>
        <w:div w:id="1518618904">
          <w:marLeft w:val="0"/>
          <w:marRight w:val="0"/>
          <w:marTop w:val="0"/>
          <w:marBottom w:val="0"/>
          <w:divBdr>
            <w:top w:val="none" w:sz="0" w:space="0" w:color="auto"/>
            <w:left w:val="none" w:sz="0" w:space="0" w:color="auto"/>
            <w:bottom w:val="none" w:sz="0" w:space="0" w:color="auto"/>
            <w:right w:val="none" w:sz="0" w:space="0" w:color="auto"/>
          </w:divBdr>
        </w:div>
        <w:div w:id="1125154382">
          <w:marLeft w:val="0"/>
          <w:marRight w:val="0"/>
          <w:marTop w:val="0"/>
          <w:marBottom w:val="0"/>
          <w:divBdr>
            <w:top w:val="none" w:sz="0" w:space="0" w:color="auto"/>
            <w:left w:val="none" w:sz="0" w:space="0" w:color="auto"/>
            <w:bottom w:val="none" w:sz="0" w:space="0" w:color="auto"/>
            <w:right w:val="none" w:sz="0" w:space="0" w:color="auto"/>
          </w:divBdr>
        </w:div>
        <w:div w:id="620307558">
          <w:marLeft w:val="0"/>
          <w:marRight w:val="0"/>
          <w:marTop w:val="0"/>
          <w:marBottom w:val="0"/>
          <w:divBdr>
            <w:top w:val="none" w:sz="0" w:space="0" w:color="auto"/>
            <w:left w:val="none" w:sz="0" w:space="0" w:color="auto"/>
            <w:bottom w:val="none" w:sz="0" w:space="0" w:color="auto"/>
            <w:right w:val="none" w:sz="0" w:space="0" w:color="auto"/>
          </w:divBdr>
        </w:div>
        <w:div w:id="2135710411">
          <w:marLeft w:val="0"/>
          <w:marRight w:val="0"/>
          <w:marTop w:val="0"/>
          <w:marBottom w:val="0"/>
          <w:divBdr>
            <w:top w:val="none" w:sz="0" w:space="0" w:color="auto"/>
            <w:left w:val="none" w:sz="0" w:space="0" w:color="auto"/>
            <w:bottom w:val="none" w:sz="0" w:space="0" w:color="auto"/>
            <w:right w:val="none" w:sz="0" w:space="0" w:color="auto"/>
          </w:divBdr>
        </w:div>
        <w:div w:id="1345403052">
          <w:marLeft w:val="0"/>
          <w:marRight w:val="0"/>
          <w:marTop w:val="0"/>
          <w:marBottom w:val="0"/>
          <w:divBdr>
            <w:top w:val="none" w:sz="0" w:space="0" w:color="auto"/>
            <w:left w:val="none" w:sz="0" w:space="0" w:color="auto"/>
            <w:bottom w:val="none" w:sz="0" w:space="0" w:color="auto"/>
            <w:right w:val="none" w:sz="0" w:space="0" w:color="auto"/>
          </w:divBdr>
        </w:div>
        <w:div w:id="936601247">
          <w:marLeft w:val="0"/>
          <w:marRight w:val="0"/>
          <w:marTop w:val="0"/>
          <w:marBottom w:val="0"/>
          <w:divBdr>
            <w:top w:val="none" w:sz="0" w:space="0" w:color="auto"/>
            <w:left w:val="none" w:sz="0" w:space="0" w:color="auto"/>
            <w:bottom w:val="none" w:sz="0" w:space="0" w:color="auto"/>
            <w:right w:val="none" w:sz="0" w:space="0" w:color="auto"/>
          </w:divBdr>
        </w:div>
        <w:div w:id="1999307039">
          <w:marLeft w:val="0"/>
          <w:marRight w:val="0"/>
          <w:marTop w:val="0"/>
          <w:marBottom w:val="0"/>
          <w:divBdr>
            <w:top w:val="none" w:sz="0" w:space="0" w:color="auto"/>
            <w:left w:val="none" w:sz="0" w:space="0" w:color="auto"/>
            <w:bottom w:val="none" w:sz="0" w:space="0" w:color="auto"/>
            <w:right w:val="none" w:sz="0" w:space="0" w:color="auto"/>
          </w:divBdr>
        </w:div>
        <w:div w:id="67965325">
          <w:marLeft w:val="0"/>
          <w:marRight w:val="0"/>
          <w:marTop w:val="0"/>
          <w:marBottom w:val="0"/>
          <w:divBdr>
            <w:top w:val="none" w:sz="0" w:space="0" w:color="auto"/>
            <w:left w:val="none" w:sz="0" w:space="0" w:color="auto"/>
            <w:bottom w:val="none" w:sz="0" w:space="0" w:color="auto"/>
            <w:right w:val="none" w:sz="0" w:space="0" w:color="auto"/>
          </w:divBdr>
        </w:div>
        <w:div w:id="1711297686">
          <w:marLeft w:val="0"/>
          <w:marRight w:val="0"/>
          <w:marTop w:val="0"/>
          <w:marBottom w:val="0"/>
          <w:divBdr>
            <w:top w:val="none" w:sz="0" w:space="0" w:color="auto"/>
            <w:left w:val="none" w:sz="0" w:space="0" w:color="auto"/>
            <w:bottom w:val="none" w:sz="0" w:space="0" w:color="auto"/>
            <w:right w:val="none" w:sz="0" w:space="0" w:color="auto"/>
          </w:divBdr>
        </w:div>
        <w:div w:id="377778634">
          <w:marLeft w:val="0"/>
          <w:marRight w:val="0"/>
          <w:marTop w:val="0"/>
          <w:marBottom w:val="0"/>
          <w:divBdr>
            <w:top w:val="none" w:sz="0" w:space="0" w:color="auto"/>
            <w:left w:val="none" w:sz="0" w:space="0" w:color="auto"/>
            <w:bottom w:val="none" w:sz="0" w:space="0" w:color="auto"/>
            <w:right w:val="none" w:sz="0" w:space="0" w:color="auto"/>
          </w:divBdr>
        </w:div>
        <w:div w:id="1918978381">
          <w:marLeft w:val="0"/>
          <w:marRight w:val="0"/>
          <w:marTop w:val="0"/>
          <w:marBottom w:val="0"/>
          <w:divBdr>
            <w:top w:val="none" w:sz="0" w:space="0" w:color="auto"/>
            <w:left w:val="none" w:sz="0" w:space="0" w:color="auto"/>
            <w:bottom w:val="none" w:sz="0" w:space="0" w:color="auto"/>
            <w:right w:val="none" w:sz="0" w:space="0" w:color="auto"/>
          </w:divBdr>
        </w:div>
        <w:div w:id="848374424">
          <w:marLeft w:val="0"/>
          <w:marRight w:val="0"/>
          <w:marTop w:val="0"/>
          <w:marBottom w:val="0"/>
          <w:divBdr>
            <w:top w:val="none" w:sz="0" w:space="0" w:color="auto"/>
            <w:left w:val="none" w:sz="0" w:space="0" w:color="auto"/>
            <w:bottom w:val="none" w:sz="0" w:space="0" w:color="auto"/>
            <w:right w:val="none" w:sz="0" w:space="0" w:color="auto"/>
          </w:divBdr>
        </w:div>
        <w:div w:id="565065234">
          <w:marLeft w:val="0"/>
          <w:marRight w:val="0"/>
          <w:marTop w:val="0"/>
          <w:marBottom w:val="0"/>
          <w:divBdr>
            <w:top w:val="none" w:sz="0" w:space="0" w:color="auto"/>
            <w:left w:val="none" w:sz="0" w:space="0" w:color="auto"/>
            <w:bottom w:val="none" w:sz="0" w:space="0" w:color="auto"/>
            <w:right w:val="none" w:sz="0" w:space="0" w:color="auto"/>
          </w:divBdr>
        </w:div>
        <w:div w:id="1941066632">
          <w:marLeft w:val="0"/>
          <w:marRight w:val="0"/>
          <w:marTop w:val="0"/>
          <w:marBottom w:val="0"/>
          <w:divBdr>
            <w:top w:val="none" w:sz="0" w:space="0" w:color="auto"/>
            <w:left w:val="none" w:sz="0" w:space="0" w:color="auto"/>
            <w:bottom w:val="none" w:sz="0" w:space="0" w:color="auto"/>
            <w:right w:val="none" w:sz="0" w:space="0" w:color="auto"/>
          </w:divBdr>
        </w:div>
        <w:div w:id="965815461">
          <w:marLeft w:val="0"/>
          <w:marRight w:val="0"/>
          <w:marTop w:val="0"/>
          <w:marBottom w:val="0"/>
          <w:divBdr>
            <w:top w:val="none" w:sz="0" w:space="0" w:color="auto"/>
            <w:left w:val="none" w:sz="0" w:space="0" w:color="auto"/>
            <w:bottom w:val="none" w:sz="0" w:space="0" w:color="auto"/>
            <w:right w:val="none" w:sz="0" w:space="0" w:color="auto"/>
          </w:divBdr>
        </w:div>
        <w:div w:id="1328753705">
          <w:marLeft w:val="0"/>
          <w:marRight w:val="0"/>
          <w:marTop w:val="0"/>
          <w:marBottom w:val="0"/>
          <w:divBdr>
            <w:top w:val="none" w:sz="0" w:space="0" w:color="auto"/>
            <w:left w:val="none" w:sz="0" w:space="0" w:color="auto"/>
            <w:bottom w:val="none" w:sz="0" w:space="0" w:color="auto"/>
            <w:right w:val="none" w:sz="0" w:space="0" w:color="auto"/>
          </w:divBdr>
        </w:div>
      </w:divsChild>
    </w:div>
    <w:div w:id="1166436949">
      <w:bodyDiv w:val="1"/>
      <w:marLeft w:val="0"/>
      <w:marRight w:val="0"/>
      <w:marTop w:val="0"/>
      <w:marBottom w:val="0"/>
      <w:divBdr>
        <w:top w:val="none" w:sz="0" w:space="0" w:color="auto"/>
        <w:left w:val="none" w:sz="0" w:space="0" w:color="auto"/>
        <w:bottom w:val="none" w:sz="0" w:space="0" w:color="auto"/>
        <w:right w:val="none" w:sz="0" w:space="0" w:color="auto"/>
      </w:divBdr>
      <w:divsChild>
        <w:div w:id="1800417691">
          <w:marLeft w:val="0"/>
          <w:marRight w:val="0"/>
          <w:marTop w:val="0"/>
          <w:marBottom w:val="0"/>
          <w:divBdr>
            <w:top w:val="none" w:sz="0" w:space="0" w:color="auto"/>
            <w:left w:val="none" w:sz="0" w:space="0" w:color="auto"/>
            <w:bottom w:val="none" w:sz="0" w:space="0" w:color="auto"/>
            <w:right w:val="none" w:sz="0" w:space="0" w:color="auto"/>
          </w:divBdr>
        </w:div>
        <w:div w:id="371881682">
          <w:marLeft w:val="0"/>
          <w:marRight w:val="0"/>
          <w:marTop w:val="0"/>
          <w:marBottom w:val="0"/>
          <w:divBdr>
            <w:top w:val="none" w:sz="0" w:space="0" w:color="auto"/>
            <w:left w:val="none" w:sz="0" w:space="0" w:color="auto"/>
            <w:bottom w:val="none" w:sz="0" w:space="0" w:color="auto"/>
            <w:right w:val="none" w:sz="0" w:space="0" w:color="auto"/>
          </w:divBdr>
        </w:div>
        <w:div w:id="292908872">
          <w:marLeft w:val="0"/>
          <w:marRight w:val="0"/>
          <w:marTop w:val="0"/>
          <w:marBottom w:val="0"/>
          <w:divBdr>
            <w:top w:val="none" w:sz="0" w:space="0" w:color="auto"/>
            <w:left w:val="none" w:sz="0" w:space="0" w:color="auto"/>
            <w:bottom w:val="none" w:sz="0" w:space="0" w:color="auto"/>
            <w:right w:val="none" w:sz="0" w:space="0" w:color="auto"/>
          </w:divBdr>
        </w:div>
      </w:divsChild>
    </w:div>
    <w:div w:id="1245996903">
      <w:bodyDiv w:val="1"/>
      <w:marLeft w:val="0"/>
      <w:marRight w:val="0"/>
      <w:marTop w:val="0"/>
      <w:marBottom w:val="0"/>
      <w:divBdr>
        <w:top w:val="none" w:sz="0" w:space="0" w:color="auto"/>
        <w:left w:val="none" w:sz="0" w:space="0" w:color="auto"/>
        <w:bottom w:val="none" w:sz="0" w:space="0" w:color="auto"/>
        <w:right w:val="none" w:sz="0" w:space="0" w:color="auto"/>
      </w:divBdr>
      <w:divsChild>
        <w:div w:id="1106272551">
          <w:marLeft w:val="0"/>
          <w:marRight w:val="0"/>
          <w:marTop w:val="0"/>
          <w:marBottom w:val="0"/>
          <w:divBdr>
            <w:top w:val="none" w:sz="0" w:space="0" w:color="auto"/>
            <w:left w:val="none" w:sz="0" w:space="0" w:color="auto"/>
            <w:bottom w:val="none" w:sz="0" w:space="0" w:color="auto"/>
            <w:right w:val="none" w:sz="0" w:space="0" w:color="auto"/>
          </w:divBdr>
        </w:div>
        <w:div w:id="926382985">
          <w:marLeft w:val="0"/>
          <w:marRight w:val="0"/>
          <w:marTop w:val="0"/>
          <w:marBottom w:val="0"/>
          <w:divBdr>
            <w:top w:val="none" w:sz="0" w:space="0" w:color="auto"/>
            <w:left w:val="none" w:sz="0" w:space="0" w:color="auto"/>
            <w:bottom w:val="none" w:sz="0" w:space="0" w:color="auto"/>
            <w:right w:val="none" w:sz="0" w:space="0" w:color="auto"/>
          </w:divBdr>
        </w:div>
        <w:div w:id="1825007870">
          <w:marLeft w:val="0"/>
          <w:marRight w:val="0"/>
          <w:marTop w:val="0"/>
          <w:marBottom w:val="0"/>
          <w:divBdr>
            <w:top w:val="none" w:sz="0" w:space="0" w:color="auto"/>
            <w:left w:val="none" w:sz="0" w:space="0" w:color="auto"/>
            <w:bottom w:val="none" w:sz="0" w:space="0" w:color="auto"/>
            <w:right w:val="none" w:sz="0" w:space="0" w:color="auto"/>
          </w:divBdr>
        </w:div>
        <w:div w:id="128786317">
          <w:marLeft w:val="0"/>
          <w:marRight w:val="0"/>
          <w:marTop w:val="0"/>
          <w:marBottom w:val="0"/>
          <w:divBdr>
            <w:top w:val="none" w:sz="0" w:space="0" w:color="auto"/>
            <w:left w:val="none" w:sz="0" w:space="0" w:color="auto"/>
            <w:bottom w:val="none" w:sz="0" w:space="0" w:color="auto"/>
            <w:right w:val="none" w:sz="0" w:space="0" w:color="auto"/>
          </w:divBdr>
        </w:div>
        <w:div w:id="57359601">
          <w:marLeft w:val="0"/>
          <w:marRight w:val="0"/>
          <w:marTop w:val="0"/>
          <w:marBottom w:val="0"/>
          <w:divBdr>
            <w:top w:val="none" w:sz="0" w:space="0" w:color="auto"/>
            <w:left w:val="none" w:sz="0" w:space="0" w:color="auto"/>
            <w:bottom w:val="none" w:sz="0" w:space="0" w:color="auto"/>
            <w:right w:val="none" w:sz="0" w:space="0" w:color="auto"/>
          </w:divBdr>
        </w:div>
        <w:div w:id="1897080919">
          <w:marLeft w:val="0"/>
          <w:marRight w:val="0"/>
          <w:marTop w:val="0"/>
          <w:marBottom w:val="0"/>
          <w:divBdr>
            <w:top w:val="none" w:sz="0" w:space="0" w:color="auto"/>
            <w:left w:val="none" w:sz="0" w:space="0" w:color="auto"/>
            <w:bottom w:val="none" w:sz="0" w:space="0" w:color="auto"/>
            <w:right w:val="none" w:sz="0" w:space="0" w:color="auto"/>
          </w:divBdr>
        </w:div>
        <w:div w:id="808014161">
          <w:marLeft w:val="0"/>
          <w:marRight w:val="0"/>
          <w:marTop w:val="0"/>
          <w:marBottom w:val="0"/>
          <w:divBdr>
            <w:top w:val="none" w:sz="0" w:space="0" w:color="auto"/>
            <w:left w:val="none" w:sz="0" w:space="0" w:color="auto"/>
            <w:bottom w:val="none" w:sz="0" w:space="0" w:color="auto"/>
            <w:right w:val="none" w:sz="0" w:space="0" w:color="auto"/>
          </w:divBdr>
        </w:div>
        <w:div w:id="982734395">
          <w:marLeft w:val="0"/>
          <w:marRight w:val="0"/>
          <w:marTop w:val="0"/>
          <w:marBottom w:val="0"/>
          <w:divBdr>
            <w:top w:val="none" w:sz="0" w:space="0" w:color="auto"/>
            <w:left w:val="none" w:sz="0" w:space="0" w:color="auto"/>
            <w:bottom w:val="none" w:sz="0" w:space="0" w:color="auto"/>
            <w:right w:val="none" w:sz="0" w:space="0" w:color="auto"/>
          </w:divBdr>
        </w:div>
        <w:div w:id="1052313338">
          <w:marLeft w:val="0"/>
          <w:marRight w:val="0"/>
          <w:marTop w:val="0"/>
          <w:marBottom w:val="0"/>
          <w:divBdr>
            <w:top w:val="none" w:sz="0" w:space="0" w:color="auto"/>
            <w:left w:val="none" w:sz="0" w:space="0" w:color="auto"/>
            <w:bottom w:val="none" w:sz="0" w:space="0" w:color="auto"/>
            <w:right w:val="none" w:sz="0" w:space="0" w:color="auto"/>
          </w:divBdr>
        </w:div>
        <w:div w:id="651955662">
          <w:marLeft w:val="0"/>
          <w:marRight w:val="0"/>
          <w:marTop w:val="0"/>
          <w:marBottom w:val="0"/>
          <w:divBdr>
            <w:top w:val="none" w:sz="0" w:space="0" w:color="auto"/>
            <w:left w:val="none" w:sz="0" w:space="0" w:color="auto"/>
            <w:bottom w:val="none" w:sz="0" w:space="0" w:color="auto"/>
            <w:right w:val="none" w:sz="0" w:space="0" w:color="auto"/>
          </w:divBdr>
        </w:div>
        <w:div w:id="785391620">
          <w:marLeft w:val="0"/>
          <w:marRight w:val="0"/>
          <w:marTop w:val="0"/>
          <w:marBottom w:val="0"/>
          <w:divBdr>
            <w:top w:val="none" w:sz="0" w:space="0" w:color="auto"/>
            <w:left w:val="none" w:sz="0" w:space="0" w:color="auto"/>
            <w:bottom w:val="none" w:sz="0" w:space="0" w:color="auto"/>
            <w:right w:val="none" w:sz="0" w:space="0" w:color="auto"/>
          </w:divBdr>
        </w:div>
      </w:divsChild>
    </w:div>
    <w:div w:id="1409233167">
      <w:bodyDiv w:val="1"/>
      <w:marLeft w:val="0"/>
      <w:marRight w:val="0"/>
      <w:marTop w:val="0"/>
      <w:marBottom w:val="0"/>
      <w:divBdr>
        <w:top w:val="none" w:sz="0" w:space="0" w:color="auto"/>
        <w:left w:val="none" w:sz="0" w:space="0" w:color="auto"/>
        <w:bottom w:val="none" w:sz="0" w:space="0" w:color="auto"/>
        <w:right w:val="none" w:sz="0" w:space="0" w:color="auto"/>
      </w:divBdr>
      <w:divsChild>
        <w:div w:id="618340220">
          <w:marLeft w:val="0"/>
          <w:marRight w:val="0"/>
          <w:marTop w:val="0"/>
          <w:marBottom w:val="0"/>
          <w:divBdr>
            <w:top w:val="none" w:sz="0" w:space="0" w:color="auto"/>
            <w:left w:val="none" w:sz="0" w:space="0" w:color="auto"/>
            <w:bottom w:val="none" w:sz="0" w:space="0" w:color="auto"/>
            <w:right w:val="none" w:sz="0" w:space="0" w:color="auto"/>
          </w:divBdr>
        </w:div>
        <w:div w:id="1987388875">
          <w:marLeft w:val="0"/>
          <w:marRight w:val="0"/>
          <w:marTop w:val="0"/>
          <w:marBottom w:val="0"/>
          <w:divBdr>
            <w:top w:val="none" w:sz="0" w:space="0" w:color="auto"/>
            <w:left w:val="none" w:sz="0" w:space="0" w:color="auto"/>
            <w:bottom w:val="none" w:sz="0" w:space="0" w:color="auto"/>
            <w:right w:val="none" w:sz="0" w:space="0" w:color="auto"/>
          </w:divBdr>
        </w:div>
        <w:div w:id="2010786203">
          <w:marLeft w:val="0"/>
          <w:marRight w:val="0"/>
          <w:marTop w:val="0"/>
          <w:marBottom w:val="0"/>
          <w:divBdr>
            <w:top w:val="none" w:sz="0" w:space="0" w:color="auto"/>
            <w:left w:val="none" w:sz="0" w:space="0" w:color="auto"/>
            <w:bottom w:val="none" w:sz="0" w:space="0" w:color="auto"/>
            <w:right w:val="none" w:sz="0" w:space="0" w:color="auto"/>
          </w:divBdr>
        </w:div>
        <w:div w:id="742992291">
          <w:marLeft w:val="0"/>
          <w:marRight w:val="0"/>
          <w:marTop w:val="0"/>
          <w:marBottom w:val="0"/>
          <w:divBdr>
            <w:top w:val="none" w:sz="0" w:space="0" w:color="auto"/>
            <w:left w:val="none" w:sz="0" w:space="0" w:color="auto"/>
            <w:bottom w:val="none" w:sz="0" w:space="0" w:color="auto"/>
            <w:right w:val="none" w:sz="0" w:space="0" w:color="auto"/>
          </w:divBdr>
        </w:div>
      </w:divsChild>
    </w:div>
    <w:div w:id="1486436969">
      <w:bodyDiv w:val="1"/>
      <w:marLeft w:val="0"/>
      <w:marRight w:val="0"/>
      <w:marTop w:val="0"/>
      <w:marBottom w:val="0"/>
      <w:divBdr>
        <w:top w:val="none" w:sz="0" w:space="0" w:color="auto"/>
        <w:left w:val="none" w:sz="0" w:space="0" w:color="auto"/>
        <w:bottom w:val="none" w:sz="0" w:space="0" w:color="auto"/>
        <w:right w:val="none" w:sz="0" w:space="0" w:color="auto"/>
      </w:divBdr>
      <w:divsChild>
        <w:div w:id="1425567536">
          <w:marLeft w:val="0"/>
          <w:marRight w:val="0"/>
          <w:marTop w:val="0"/>
          <w:marBottom w:val="0"/>
          <w:divBdr>
            <w:top w:val="none" w:sz="0" w:space="0" w:color="auto"/>
            <w:left w:val="none" w:sz="0" w:space="0" w:color="auto"/>
            <w:bottom w:val="none" w:sz="0" w:space="0" w:color="auto"/>
            <w:right w:val="none" w:sz="0" w:space="0" w:color="auto"/>
          </w:divBdr>
        </w:div>
        <w:div w:id="877089081">
          <w:marLeft w:val="0"/>
          <w:marRight w:val="0"/>
          <w:marTop w:val="0"/>
          <w:marBottom w:val="0"/>
          <w:divBdr>
            <w:top w:val="none" w:sz="0" w:space="0" w:color="auto"/>
            <w:left w:val="none" w:sz="0" w:space="0" w:color="auto"/>
            <w:bottom w:val="none" w:sz="0" w:space="0" w:color="auto"/>
            <w:right w:val="none" w:sz="0" w:space="0" w:color="auto"/>
          </w:divBdr>
        </w:div>
        <w:div w:id="575166716">
          <w:marLeft w:val="0"/>
          <w:marRight w:val="0"/>
          <w:marTop w:val="0"/>
          <w:marBottom w:val="0"/>
          <w:divBdr>
            <w:top w:val="none" w:sz="0" w:space="0" w:color="auto"/>
            <w:left w:val="none" w:sz="0" w:space="0" w:color="auto"/>
            <w:bottom w:val="none" w:sz="0" w:space="0" w:color="auto"/>
            <w:right w:val="none" w:sz="0" w:space="0" w:color="auto"/>
          </w:divBdr>
        </w:div>
        <w:div w:id="1757049039">
          <w:marLeft w:val="0"/>
          <w:marRight w:val="0"/>
          <w:marTop w:val="0"/>
          <w:marBottom w:val="0"/>
          <w:divBdr>
            <w:top w:val="none" w:sz="0" w:space="0" w:color="auto"/>
            <w:left w:val="none" w:sz="0" w:space="0" w:color="auto"/>
            <w:bottom w:val="none" w:sz="0" w:space="0" w:color="auto"/>
            <w:right w:val="none" w:sz="0" w:space="0" w:color="auto"/>
          </w:divBdr>
        </w:div>
        <w:div w:id="1388531956">
          <w:marLeft w:val="0"/>
          <w:marRight w:val="0"/>
          <w:marTop w:val="0"/>
          <w:marBottom w:val="0"/>
          <w:divBdr>
            <w:top w:val="none" w:sz="0" w:space="0" w:color="auto"/>
            <w:left w:val="none" w:sz="0" w:space="0" w:color="auto"/>
            <w:bottom w:val="none" w:sz="0" w:space="0" w:color="auto"/>
            <w:right w:val="none" w:sz="0" w:space="0" w:color="auto"/>
          </w:divBdr>
        </w:div>
        <w:div w:id="1082601562">
          <w:marLeft w:val="0"/>
          <w:marRight w:val="0"/>
          <w:marTop w:val="0"/>
          <w:marBottom w:val="0"/>
          <w:divBdr>
            <w:top w:val="none" w:sz="0" w:space="0" w:color="auto"/>
            <w:left w:val="none" w:sz="0" w:space="0" w:color="auto"/>
            <w:bottom w:val="none" w:sz="0" w:space="0" w:color="auto"/>
            <w:right w:val="none" w:sz="0" w:space="0" w:color="auto"/>
          </w:divBdr>
        </w:div>
        <w:div w:id="2132161714">
          <w:marLeft w:val="0"/>
          <w:marRight w:val="0"/>
          <w:marTop w:val="0"/>
          <w:marBottom w:val="0"/>
          <w:divBdr>
            <w:top w:val="none" w:sz="0" w:space="0" w:color="auto"/>
            <w:left w:val="none" w:sz="0" w:space="0" w:color="auto"/>
            <w:bottom w:val="none" w:sz="0" w:space="0" w:color="auto"/>
            <w:right w:val="none" w:sz="0" w:space="0" w:color="auto"/>
          </w:divBdr>
        </w:div>
        <w:div w:id="798038650">
          <w:marLeft w:val="0"/>
          <w:marRight w:val="0"/>
          <w:marTop w:val="0"/>
          <w:marBottom w:val="0"/>
          <w:divBdr>
            <w:top w:val="none" w:sz="0" w:space="0" w:color="auto"/>
            <w:left w:val="none" w:sz="0" w:space="0" w:color="auto"/>
            <w:bottom w:val="none" w:sz="0" w:space="0" w:color="auto"/>
            <w:right w:val="none" w:sz="0" w:space="0" w:color="auto"/>
          </w:divBdr>
        </w:div>
        <w:div w:id="1460031856">
          <w:marLeft w:val="0"/>
          <w:marRight w:val="0"/>
          <w:marTop w:val="0"/>
          <w:marBottom w:val="0"/>
          <w:divBdr>
            <w:top w:val="none" w:sz="0" w:space="0" w:color="auto"/>
            <w:left w:val="none" w:sz="0" w:space="0" w:color="auto"/>
            <w:bottom w:val="none" w:sz="0" w:space="0" w:color="auto"/>
            <w:right w:val="none" w:sz="0" w:space="0" w:color="auto"/>
          </w:divBdr>
        </w:div>
        <w:div w:id="1594584265">
          <w:marLeft w:val="0"/>
          <w:marRight w:val="0"/>
          <w:marTop w:val="0"/>
          <w:marBottom w:val="0"/>
          <w:divBdr>
            <w:top w:val="none" w:sz="0" w:space="0" w:color="auto"/>
            <w:left w:val="none" w:sz="0" w:space="0" w:color="auto"/>
            <w:bottom w:val="none" w:sz="0" w:space="0" w:color="auto"/>
            <w:right w:val="none" w:sz="0" w:space="0" w:color="auto"/>
          </w:divBdr>
        </w:div>
        <w:div w:id="2099982265">
          <w:marLeft w:val="0"/>
          <w:marRight w:val="0"/>
          <w:marTop w:val="0"/>
          <w:marBottom w:val="0"/>
          <w:divBdr>
            <w:top w:val="none" w:sz="0" w:space="0" w:color="auto"/>
            <w:left w:val="none" w:sz="0" w:space="0" w:color="auto"/>
            <w:bottom w:val="none" w:sz="0" w:space="0" w:color="auto"/>
            <w:right w:val="none" w:sz="0" w:space="0" w:color="auto"/>
          </w:divBdr>
        </w:div>
      </w:divsChild>
    </w:div>
    <w:div w:id="1506436513">
      <w:bodyDiv w:val="1"/>
      <w:marLeft w:val="0"/>
      <w:marRight w:val="0"/>
      <w:marTop w:val="0"/>
      <w:marBottom w:val="0"/>
      <w:divBdr>
        <w:top w:val="none" w:sz="0" w:space="0" w:color="auto"/>
        <w:left w:val="none" w:sz="0" w:space="0" w:color="auto"/>
        <w:bottom w:val="none" w:sz="0" w:space="0" w:color="auto"/>
        <w:right w:val="none" w:sz="0" w:space="0" w:color="auto"/>
      </w:divBdr>
      <w:divsChild>
        <w:div w:id="685711149">
          <w:marLeft w:val="0"/>
          <w:marRight w:val="0"/>
          <w:marTop w:val="0"/>
          <w:marBottom w:val="0"/>
          <w:divBdr>
            <w:top w:val="none" w:sz="0" w:space="0" w:color="auto"/>
            <w:left w:val="none" w:sz="0" w:space="0" w:color="auto"/>
            <w:bottom w:val="none" w:sz="0" w:space="0" w:color="auto"/>
            <w:right w:val="none" w:sz="0" w:space="0" w:color="auto"/>
          </w:divBdr>
        </w:div>
        <w:div w:id="363292514">
          <w:marLeft w:val="0"/>
          <w:marRight w:val="0"/>
          <w:marTop w:val="0"/>
          <w:marBottom w:val="0"/>
          <w:divBdr>
            <w:top w:val="none" w:sz="0" w:space="0" w:color="auto"/>
            <w:left w:val="none" w:sz="0" w:space="0" w:color="auto"/>
            <w:bottom w:val="none" w:sz="0" w:space="0" w:color="auto"/>
            <w:right w:val="none" w:sz="0" w:space="0" w:color="auto"/>
          </w:divBdr>
        </w:div>
        <w:div w:id="1226526508">
          <w:marLeft w:val="0"/>
          <w:marRight w:val="0"/>
          <w:marTop w:val="0"/>
          <w:marBottom w:val="0"/>
          <w:divBdr>
            <w:top w:val="none" w:sz="0" w:space="0" w:color="auto"/>
            <w:left w:val="none" w:sz="0" w:space="0" w:color="auto"/>
            <w:bottom w:val="none" w:sz="0" w:space="0" w:color="auto"/>
            <w:right w:val="none" w:sz="0" w:space="0" w:color="auto"/>
          </w:divBdr>
        </w:div>
        <w:div w:id="1755205310">
          <w:marLeft w:val="0"/>
          <w:marRight w:val="0"/>
          <w:marTop w:val="0"/>
          <w:marBottom w:val="0"/>
          <w:divBdr>
            <w:top w:val="none" w:sz="0" w:space="0" w:color="auto"/>
            <w:left w:val="none" w:sz="0" w:space="0" w:color="auto"/>
            <w:bottom w:val="none" w:sz="0" w:space="0" w:color="auto"/>
            <w:right w:val="none" w:sz="0" w:space="0" w:color="auto"/>
          </w:divBdr>
        </w:div>
        <w:div w:id="1893693594">
          <w:marLeft w:val="0"/>
          <w:marRight w:val="0"/>
          <w:marTop w:val="0"/>
          <w:marBottom w:val="0"/>
          <w:divBdr>
            <w:top w:val="none" w:sz="0" w:space="0" w:color="auto"/>
            <w:left w:val="none" w:sz="0" w:space="0" w:color="auto"/>
            <w:bottom w:val="none" w:sz="0" w:space="0" w:color="auto"/>
            <w:right w:val="none" w:sz="0" w:space="0" w:color="auto"/>
          </w:divBdr>
        </w:div>
        <w:div w:id="1440369739">
          <w:marLeft w:val="0"/>
          <w:marRight w:val="0"/>
          <w:marTop w:val="0"/>
          <w:marBottom w:val="0"/>
          <w:divBdr>
            <w:top w:val="none" w:sz="0" w:space="0" w:color="auto"/>
            <w:left w:val="none" w:sz="0" w:space="0" w:color="auto"/>
            <w:bottom w:val="none" w:sz="0" w:space="0" w:color="auto"/>
            <w:right w:val="none" w:sz="0" w:space="0" w:color="auto"/>
          </w:divBdr>
        </w:div>
        <w:div w:id="116530592">
          <w:marLeft w:val="0"/>
          <w:marRight w:val="0"/>
          <w:marTop w:val="0"/>
          <w:marBottom w:val="0"/>
          <w:divBdr>
            <w:top w:val="none" w:sz="0" w:space="0" w:color="auto"/>
            <w:left w:val="none" w:sz="0" w:space="0" w:color="auto"/>
            <w:bottom w:val="none" w:sz="0" w:space="0" w:color="auto"/>
            <w:right w:val="none" w:sz="0" w:space="0" w:color="auto"/>
          </w:divBdr>
        </w:div>
        <w:div w:id="240260590">
          <w:marLeft w:val="0"/>
          <w:marRight w:val="0"/>
          <w:marTop w:val="0"/>
          <w:marBottom w:val="0"/>
          <w:divBdr>
            <w:top w:val="none" w:sz="0" w:space="0" w:color="auto"/>
            <w:left w:val="none" w:sz="0" w:space="0" w:color="auto"/>
            <w:bottom w:val="none" w:sz="0" w:space="0" w:color="auto"/>
            <w:right w:val="none" w:sz="0" w:space="0" w:color="auto"/>
          </w:divBdr>
        </w:div>
        <w:div w:id="1452165386">
          <w:marLeft w:val="0"/>
          <w:marRight w:val="0"/>
          <w:marTop w:val="0"/>
          <w:marBottom w:val="0"/>
          <w:divBdr>
            <w:top w:val="none" w:sz="0" w:space="0" w:color="auto"/>
            <w:left w:val="none" w:sz="0" w:space="0" w:color="auto"/>
            <w:bottom w:val="none" w:sz="0" w:space="0" w:color="auto"/>
            <w:right w:val="none" w:sz="0" w:space="0" w:color="auto"/>
          </w:divBdr>
        </w:div>
        <w:div w:id="281229709">
          <w:marLeft w:val="0"/>
          <w:marRight w:val="0"/>
          <w:marTop w:val="0"/>
          <w:marBottom w:val="0"/>
          <w:divBdr>
            <w:top w:val="none" w:sz="0" w:space="0" w:color="auto"/>
            <w:left w:val="none" w:sz="0" w:space="0" w:color="auto"/>
            <w:bottom w:val="none" w:sz="0" w:space="0" w:color="auto"/>
            <w:right w:val="none" w:sz="0" w:space="0" w:color="auto"/>
          </w:divBdr>
        </w:div>
        <w:div w:id="1781605948">
          <w:marLeft w:val="0"/>
          <w:marRight w:val="0"/>
          <w:marTop w:val="0"/>
          <w:marBottom w:val="0"/>
          <w:divBdr>
            <w:top w:val="none" w:sz="0" w:space="0" w:color="auto"/>
            <w:left w:val="none" w:sz="0" w:space="0" w:color="auto"/>
            <w:bottom w:val="none" w:sz="0" w:space="0" w:color="auto"/>
            <w:right w:val="none" w:sz="0" w:space="0" w:color="auto"/>
          </w:divBdr>
        </w:div>
        <w:div w:id="1883512453">
          <w:marLeft w:val="0"/>
          <w:marRight w:val="0"/>
          <w:marTop w:val="0"/>
          <w:marBottom w:val="0"/>
          <w:divBdr>
            <w:top w:val="none" w:sz="0" w:space="0" w:color="auto"/>
            <w:left w:val="none" w:sz="0" w:space="0" w:color="auto"/>
            <w:bottom w:val="none" w:sz="0" w:space="0" w:color="auto"/>
            <w:right w:val="none" w:sz="0" w:space="0" w:color="auto"/>
          </w:divBdr>
        </w:div>
        <w:div w:id="1899901606">
          <w:marLeft w:val="0"/>
          <w:marRight w:val="0"/>
          <w:marTop w:val="0"/>
          <w:marBottom w:val="0"/>
          <w:divBdr>
            <w:top w:val="none" w:sz="0" w:space="0" w:color="auto"/>
            <w:left w:val="none" w:sz="0" w:space="0" w:color="auto"/>
            <w:bottom w:val="none" w:sz="0" w:space="0" w:color="auto"/>
            <w:right w:val="none" w:sz="0" w:space="0" w:color="auto"/>
          </w:divBdr>
        </w:div>
        <w:div w:id="789058278">
          <w:marLeft w:val="0"/>
          <w:marRight w:val="0"/>
          <w:marTop w:val="0"/>
          <w:marBottom w:val="0"/>
          <w:divBdr>
            <w:top w:val="none" w:sz="0" w:space="0" w:color="auto"/>
            <w:left w:val="none" w:sz="0" w:space="0" w:color="auto"/>
            <w:bottom w:val="none" w:sz="0" w:space="0" w:color="auto"/>
            <w:right w:val="none" w:sz="0" w:space="0" w:color="auto"/>
          </w:divBdr>
        </w:div>
        <w:div w:id="206798590">
          <w:marLeft w:val="0"/>
          <w:marRight w:val="0"/>
          <w:marTop w:val="0"/>
          <w:marBottom w:val="0"/>
          <w:divBdr>
            <w:top w:val="none" w:sz="0" w:space="0" w:color="auto"/>
            <w:left w:val="none" w:sz="0" w:space="0" w:color="auto"/>
            <w:bottom w:val="none" w:sz="0" w:space="0" w:color="auto"/>
            <w:right w:val="none" w:sz="0" w:space="0" w:color="auto"/>
          </w:divBdr>
        </w:div>
        <w:div w:id="230626783">
          <w:marLeft w:val="0"/>
          <w:marRight w:val="0"/>
          <w:marTop w:val="0"/>
          <w:marBottom w:val="0"/>
          <w:divBdr>
            <w:top w:val="none" w:sz="0" w:space="0" w:color="auto"/>
            <w:left w:val="none" w:sz="0" w:space="0" w:color="auto"/>
            <w:bottom w:val="none" w:sz="0" w:space="0" w:color="auto"/>
            <w:right w:val="none" w:sz="0" w:space="0" w:color="auto"/>
          </w:divBdr>
        </w:div>
        <w:div w:id="476460112">
          <w:marLeft w:val="0"/>
          <w:marRight w:val="0"/>
          <w:marTop w:val="0"/>
          <w:marBottom w:val="0"/>
          <w:divBdr>
            <w:top w:val="none" w:sz="0" w:space="0" w:color="auto"/>
            <w:left w:val="none" w:sz="0" w:space="0" w:color="auto"/>
            <w:bottom w:val="none" w:sz="0" w:space="0" w:color="auto"/>
            <w:right w:val="none" w:sz="0" w:space="0" w:color="auto"/>
          </w:divBdr>
        </w:div>
        <w:div w:id="2131166057">
          <w:marLeft w:val="0"/>
          <w:marRight w:val="0"/>
          <w:marTop w:val="0"/>
          <w:marBottom w:val="0"/>
          <w:divBdr>
            <w:top w:val="none" w:sz="0" w:space="0" w:color="auto"/>
            <w:left w:val="none" w:sz="0" w:space="0" w:color="auto"/>
            <w:bottom w:val="none" w:sz="0" w:space="0" w:color="auto"/>
            <w:right w:val="none" w:sz="0" w:space="0" w:color="auto"/>
          </w:divBdr>
        </w:div>
        <w:div w:id="1423452596">
          <w:marLeft w:val="0"/>
          <w:marRight w:val="0"/>
          <w:marTop w:val="0"/>
          <w:marBottom w:val="0"/>
          <w:divBdr>
            <w:top w:val="none" w:sz="0" w:space="0" w:color="auto"/>
            <w:left w:val="none" w:sz="0" w:space="0" w:color="auto"/>
            <w:bottom w:val="none" w:sz="0" w:space="0" w:color="auto"/>
            <w:right w:val="none" w:sz="0" w:space="0" w:color="auto"/>
          </w:divBdr>
        </w:div>
        <w:div w:id="1930964037">
          <w:marLeft w:val="0"/>
          <w:marRight w:val="0"/>
          <w:marTop w:val="0"/>
          <w:marBottom w:val="0"/>
          <w:divBdr>
            <w:top w:val="none" w:sz="0" w:space="0" w:color="auto"/>
            <w:left w:val="none" w:sz="0" w:space="0" w:color="auto"/>
            <w:bottom w:val="none" w:sz="0" w:space="0" w:color="auto"/>
            <w:right w:val="none" w:sz="0" w:space="0" w:color="auto"/>
          </w:divBdr>
        </w:div>
        <w:div w:id="1447306869">
          <w:marLeft w:val="0"/>
          <w:marRight w:val="0"/>
          <w:marTop w:val="0"/>
          <w:marBottom w:val="0"/>
          <w:divBdr>
            <w:top w:val="none" w:sz="0" w:space="0" w:color="auto"/>
            <w:left w:val="none" w:sz="0" w:space="0" w:color="auto"/>
            <w:bottom w:val="none" w:sz="0" w:space="0" w:color="auto"/>
            <w:right w:val="none" w:sz="0" w:space="0" w:color="auto"/>
          </w:divBdr>
        </w:div>
        <w:div w:id="2065250040">
          <w:marLeft w:val="0"/>
          <w:marRight w:val="0"/>
          <w:marTop w:val="0"/>
          <w:marBottom w:val="0"/>
          <w:divBdr>
            <w:top w:val="none" w:sz="0" w:space="0" w:color="auto"/>
            <w:left w:val="none" w:sz="0" w:space="0" w:color="auto"/>
            <w:bottom w:val="none" w:sz="0" w:space="0" w:color="auto"/>
            <w:right w:val="none" w:sz="0" w:space="0" w:color="auto"/>
          </w:divBdr>
        </w:div>
        <w:div w:id="1466502282">
          <w:marLeft w:val="0"/>
          <w:marRight w:val="0"/>
          <w:marTop w:val="0"/>
          <w:marBottom w:val="0"/>
          <w:divBdr>
            <w:top w:val="none" w:sz="0" w:space="0" w:color="auto"/>
            <w:left w:val="none" w:sz="0" w:space="0" w:color="auto"/>
            <w:bottom w:val="none" w:sz="0" w:space="0" w:color="auto"/>
            <w:right w:val="none" w:sz="0" w:space="0" w:color="auto"/>
          </w:divBdr>
        </w:div>
        <w:div w:id="506409010">
          <w:marLeft w:val="0"/>
          <w:marRight w:val="0"/>
          <w:marTop w:val="0"/>
          <w:marBottom w:val="0"/>
          <w:divBdr>
            <w:top w:val="none" w:sz="0" w:space="0" w:color="auto"/>
            <w:left w:val="none" w:sz="0" w:space="0" w:color="auto"/>
            <w:bottom w:val="none" w:sz="0" w:space="0" w:color="auto"/>
            <w:right w:val="none" w:sz="0" w:space="0" w:color="auto"/>
          </w:divBdr>
        </w:div>
        <w:div w:id="298532305">
          <w:marLeft w:val="0"/>
          <w:marRight w:val="0"/>
          <w:marTop w:val="0"/>
          <w:marBottom w:val="0"/>
          <w:divBdr>
            <w:top w:val="none" w:sz="0" w:space="0" w:color="auto"/>
            <w:left w:val="none" w:sz="0" w:space="0" w:color="auto"/>
            <w:bottom w:val="none" w:sz="0" w:space="0" w:color="auto"/>
            <w:right w:val="none" w:sz="0" w:space="0" w:color="auto"/>
          </w:divBdr>
        </w:div>
        <w:div w:id="289165396">
          <w:marLeft w:val="0"/>
          <w:marRight w:val="0"/>
          <w:marTop w:val="0"/>
          <w:marBottom w:val="0"/>
          <w:divBdr>
            <w:top w:val="none" w:sz="0" w:space="0" w:color="auto"/>
            <w:left w:val="none" w:sz="0" w:space="0" w:color="auto"/>
            <w:bottom w:val="none" w:sz="0" w:space="0" w:color="auto"/>
            <w:right w:val="none" w:sz="0" w:space="0" w:color="auto"/>
          </w:divBdr>
        </w:div>
        <w:div w:id="1260673645">
          <w:marLeft w:val="0"/>
          <w:marRight w:val="0"/>
          <w:marTop w:val="0"/>
          <w:marBottom w:val="0"/>
          <w:divBdr>
            <w:top w:val="none" w:sz="0" w:space="0" w:color="auto"/>
            <w:left w:val="none" w:sz="0" w:space="0" w:color="auto"/>
            <w:bottom w:val="none" w:sz="0" w:space="0" w:color="auto"/>
            <w:right w:val="none" w:sz="0" w:space="0" w:color="auto"/>
          </w:divBdr>
        </w:div>
        <w:div w:id="883905119">
          <w:marLeft w:val="0"/>
          <w:marRight w:val="0"/>
          <w:marTop w:val="0"/>
          <w:marBottom w:val="0"/>
          <w:divBdr>
            <w:top w:val="none" w:sz="0" w:space="0" w:color="auto"/>
            <w:left w:val="none" w:sz="0" w:space="0" w:color="auto"/>
            <w:bottom w:val="none" w:sz="0" w:space="0" w:color="auto"/>
            <w:right w:val="none" w:sz="0" w:space="0" w:color="auto"/>
          </w:divBdr>
        </w:div>
        <w:div w:id="424155614">
          <w:marLeft w:val="0"/>
          <w:marRight w:val="0"/>
          <w:marTop w:val="0"/>
          <w:marBottom w:val="0"/>
          <w:divBdr>
            <w:top w:val="none" w:sz="0" w:space="0" w:color="auto"/>
            <w:left w:val="none" w:sz="0" w:space="0" w:color="auto"/>
            <w:bottom w:val="none" w:sz="0" w:space="0" w:color="auto"/>
            <w:right w:val="none" w:sz="0" w:space="0" w:color="auto"/>
          </w:divBdr>
        </w:div>
      </w:divsChild>
    </w:div>
    <w:div w:id="1535775930">
      <w:bodyDiv w:val="1"/>
      <w:marLeft w:val="0"/>
      <w:marRight w:val="0"/>
      <w:marTop w:val="0"/>
      <w:marBottom w:val="0"/>
      <w:divBdr>
        <w:top w:val="none" w:sz="0" w:space="0" w:color="auto"/>
        <w:left w:val="none" w:sz="0" w:space="0" w:color="auto"/>
        <w:bottom w:val="none" w:sz="0" w:space="0" w:color="auto"/>
        <w:right w:val="none" w:sz="0" w:space="0" w:color="auto"/>
      </w:divBdr>
      <w:divsChild>
        <w:div w:id="879248358">
          <w:marLeft w:val="0"/>
          <w:marRight w:val="0"/>
          <w:marTop w:val="0"/>
          <w:marBottom w:val="0"/>
          <w:divBdr>
            <w:top w:val="none" w:sz="0" w:space="0" w:color="auto"/>
            <w:left w:val="none" w:sz="0" w:space="0" w:color="auto"/>
            <w:bottom w:val="none" w:sz="0" w:space="0" w:color="auto"/>
            <w:right w:val="none" w:sz="0" w:space="0" w:color="auto"/>
          </w:divBdr>
        </w:div>
        <w:div w:id="1481389741">
          <w:marLeft w:val="0"/>
          <w:marRight w:val="0"/>
          <w:marTop w:val="0"/>
          <w:marBottom w:val="0"/>
          <w:divBdr>
            <w:top w:val="none" w:sz="0" w:space="0" w:color="auto"/>
            <w:left w:val="none" w:sz="0" w:space="0" w:color="auto"/>
            <w:bottom w:val="none" w:sz="0" w:space="0" w:color="auto"/>
            <w:right w:val="none" w:sz="0" w:space="0" w:color="auto"/>
          </w:divBdr>
        </w:div>
        <w:div w:id="832331706">
          <w:marLeft w:val="0"/>
          <w:marRight w:val="0"/>
          <w:marTop w:val="0"/>
          <w:marBottom w:val="0"/>
          <w:divBdr>
            <w:top w:val="none" w:sz="0" w:space="0" w:color="auto"/>
            <w:left w:val="none" w:sz="0" w:space="0" w:color="auto"/>
            <w:bottom w:val="none" w:sz="0" w:space="0" w:color="auto"/>
            <w:right w:val="none" w:sz="0" w:space="0" w:color="auto"/>
          </w:divBdr>
        </w:div>
        <w:div w:id="149252873">
          <w:marLeft w:val="0"/>
          <w:marRight w:val="0"/>
          <w:marTop w:val="0"/>
          <w:marBottom w:val="0"/>
          <w:divBdr>
            <w:top w:val="none" w:sz="0" w:space="0" w:color="auto"/>
            <w:left w:val="none" w:sz="0" w:space="0" w:color="auto"/>
            <w:bottom w:val="none" w:sz="0" w:space="0" w:color="auto"/>
            <w:right w:val="none" w:sz="0" w:space="0" w:color="auto"/>
          </w:divBdr>
        </w:div>
        <w:div w:id="1632635853">
          <w:marLeft w:val="0"/>
          <w:marRight w:val="0"/>
          <w:marTop w:val="0"/>
          <w:marBottom w:val="0"/>
          <w:divBdr>
            <w:top w:val="none" w:sz="0" w:space="0" w:color="auto"/>
            <w:left w:val="none" w:sz="0" w:space="0" w:color="auto"/>
            <w:bottom w:val="none" w:sz="0" w:space="0" w:color="auto"/>
            <w:right w:val="none" w:sz="0" w:space="0" w:color="auto"/>
          </w:divBdr>
        </w:div>
        <w:div w:id="990329958">
          <w:marLeft w:val="0"/>
          <w:marRight w:val="0"/>
          <w:marTop w:val="0"/>
          <w:marBottom w:val="0"/>
          <w:divBdr>
            <w:top w:val="none" w:sz="0" w:space="0" w:color="auto"/>
            <w:left w:val="none" w:sz="0" w:space="0" w:color="auto"/>
            <w:bottom w:val="none" w:sz="0" w:space="0" w:color="auto"/>
            <w:right w:val="none" w:sz="0" w:space="0" w:color="auto"/>
          </w:divBdr>
        </w:div>
        <w:div w:id="581067687">
          <w:marLeft w:val="0"/>
          <w:marRight w:val="0"/>
          <w:marTop w:val="0"/>
          <w:marBottom w:val="0"/>
          <w:divBdr>
            <w:top w:val="none" w:sz="0" w:space="0" w:color="auto"/>
            <w:left w:val="none" w:sz="0" w:space="0" w:color="auto"/>
            <w:bottom w:val="none" w:sz="0" w:space="0" w:color="auto"/>
            <w:right w:val="none" w:sz="0" w:space="0" w:color="auto"/>
          </w:divBdr>
        </w:div>
        <w:div w:id="676810853">
          <w:marLeft w:val="0"/>
          <w:marRight w:val="0"/>
          <w:marTop w:val="0"/>
          <w:marBottom w:val="0"/>
          <w:divBdr>
            <w:top w:val="none" w:sz="0" w:space="0" w:color="auto"/>
            <w:left w:val="none" w:sz="0" w:space="0" w:color="auto"/>
            <w:bottom w:val="none" w:sz="0" w:space="0" w:color="auto"/>
            <w:right w:val="none" w:sz="0" w:space="0" w:color="auto"/>
          </w:divBdr>
        </w:div>
        <w:div w:id="1384519459">
          <w:marLeft w:val="0"/>
          <w:marRight w:val="0"/>
          <w:marTop w:val="0"/>
          <w:marBottom w:val="0"/>
          <w:divBdr>
            <w:top w:val="none" w:sz="0" w:space="0" w:color="auto"/>
            <w:left w:val="none" w:sz="0" w:space="0" w:color="auto"/>
            <w:bottom w:val="none" w:sz="0" w:space="0" w:color="auto"/>
            <w:right w:val="none" w:sz="0" w:space="0" w:color="auto"/>
          </w:divBdr>
        </w:div>
        <w:div w:id="754325442">
          <w:marLeft w:val="0"/>
          <w:marRight w:val="0"/>
          <w:marTop w:val="0"/>
          <w:marBottom w:val="0"/>
          <w:divBdr>
            <w:top w:val="none" w:sz="0" w:space="0" w:color="auto"/>
            <w:left w:val="none" w:sz="0" w:space="0" w:color="auto"/>
            <w:bottom w:val="none" w:sz="0" w:space="0" w:color="auto"/>
            <w:right w:val="none" w:sz="0" w:space="0" w:color="auto"/>
          </w:divBdr>
        </w:div>
        <w:div w:id="1927883124">
          <w:marLeft w:val="0"/>
          <w:marRight w:val="0"/>
          <w:marTop w:val="0"/>
          <w:marBottom w:val="0"/>
          <w:divBdr>
            <w:top w:val="none" w:sz="0" w:space="0" w:color="auto"/>
            <w:left w:val="none" w:sz="0" w:space="0" w:color="auto"/>
            <w:bottom w:val="none" w:sz="0" w:space="0" w:color="auto"/>
            <w:right w:val="none" w:sz="0" w:space="0" w:color="auto"/>
          </w:divBdr>
        </w:div>
        <w:div w:id="1838689408">
          <w:marLeft w:val="0"/>
          <w:marRight w:val="0"/>
          <w:marTop w:val="0"/>
          <w:marBottom w:val="0"/>
          <w:divBdr>
            <w:top w:val="none" w:sz="0" w:space="0" w:color="auto"/>
            <w:left w:val="none" w:sz="0" w:space="0" w:color="auto"/>
            <w:bottom w:val="none" w:sz="0" w:space="0" w:color="auto"/>
            <w:right w:val="none" w:sz="0" w:space="0" w:color="auto"/>
          </w:divBdr>
        </w:div>
        <w:div w:id="824276075">
          <w:marLeft w:val="0"/>
          <w:marRight w:val="0"/>
          <w:marTop w:val="0"/>
          <w:marBottom w:val="0"/>
          <w:divBdr>
            <w:top w:val="none" w:sz="0" w:space="0" w:color="auto"/>
            <w:left w:val="none" w:sz="0" w:space="0" w:color="auto"/>
            <w:bottom w:val="none" w:sz="0" w:space="0" w:color="auto"/>
            <w:right w:val="none" w:sz="0" w:space="0" w:color="auto"/>
          </w:divBdr>
        </w:div>
        <w:div w:id="1161309120">
          <w:marLeft w:val="0"/>
          <w:marRight w:val="0"/>
          <w:marTop w:val="0"/>
          <w:marBottom w:val="0"/>
          <w:divBdr>
            <w:top w:val="none" w:sz="0" w:space="0" w:color="auto"/>
            <w:left w:val="none" w:sz="0" w:space="0" w:color="auto"/>
            <w:bottom w:val="none" w:sz="0" w:space="0" w:color="auto"/>
            <w:right w:val="none" w:sz="0" w:space="0" w:color="auto"/>
          </w:divBdr>
        </w:div>
        <w:div w:id="1835952958">
          <w:marLeft w:val="0"/>
          <w:marRight w:val="0"/>
          <w:marTop w:val="0"/>
          <w:marBottom w:val="0"/>
          <w:divBdr>
            <w:top w:val="none" w:sz="0" w:space="0" w:color="auto"/>
            <w:left w:val="none" w:sz="0" w:space="0" w:color="auto"/>
            <w:bottom w:val="none" w:sz="0" w:space="0" w:color="auto"/>
            <w:right w:val="none" w:sz="0" w:space="0" w:color="auto"/>
          </w:divBdr>
        </w:div>
        <w:div w:id="1265650312">
          <w:marLeft w:val="0"/>
          <w:marRight w:val="0"/>
          <w:marTop w:val="0"/>
          <w:marBottom w:val="0"/>
          <w:divBdr>
            <w:top w:val="none" w:sz="0" w:space="0" w:color="auto"/>
            <w:left w:val="none" w:sz="0" w:space="0" w:color="auto"/>
            <w:bottom w:val="none" w:sz="0" w:space="0" w:color="auto"/>
            <w:right w:val="none" w:sz="0" w:space="0" w:color="auto"/>
          </w:divBdr>
        </w:div>
        <w:div w:id="1423185703">
          <w:marLeft w:val="0"/>
          <w:marRight w:val="0"/>
          <w:marTop w:val="0"/>
          <w:marBottom w:val="0"/>
          <w:divBdr>
            <w:top w:val="none" w:sz="0" w:space="0" w:color="auto"/>
            <w:left w:val="none" w:sz="0" w:space="0" w:color="auto"/>
            <w:bottom w:val="none" w:sz="0" w:space="0" w:color="auto"/>
            <w:right w:val="none" w:sz="0" w:space="0" w:color="auto"/>
          </w:divBdr>
        </w:div>
        <w:div w:id="1002045879">
          <w:marLeft w:val="0"/>
          <w:marRight w:val="0"/>
          <w:marTop w:val="0"/>
          <w:marBottom w:val="0"/>
          <w:divBdr>
            <w:top w:val="none" w:sz="0" w:space="0" w:color="auto"/>
            <w:left w:val="none" w:sz="0" w:space="0" w:color="auto"/>
            <w:bottom w:val="none" w:sz="0" w:space="0" w:color="auto"/>
            <w:right w:val="none" w:sz="0" w:space="0" w:color="auto"/>
          </w:divBdr>
        </w:div>
      </w:divsChild>
    </w:div>
    <w:div w:id="1548293191">
      <w:bodyDiv w:val="1"/>
      <w:marLeft w:val="0"/>
      <w:marRight w:val="0"/>
      <w:marTop w:val="0"/>
      <w:marBottom w:val="0"/>
      <w:divBdr>
        <w:top w:val="none" w:sz="0" w:space="0" w:color="auto"/>
        <w:left w:val="none" w:sz="0" w:space="0" w:color="auto"/>
        <w:bottom w:val="none" w:sz="0" w:space="0" w:color="auto"/>
        <w:right w:val="none" w:sz="0" w:space="0" w:color="auto"/>
      </w:divBdr>
      <w:divsChild>
        <w:div w:id="1363939642">
          <w:marLeft w:val="0"/>
          <w:marRight w:val="0"/>
          <w:marTop w:val="0"/>
          <w:marBottom w:val="0"/>
          <w:divBdr>
            <w:top w:val="none" w:sz="0" w:space="0" w:color="auto"/>
            <w:left w:val="none" w:sz="0" w:space="0" w:color="auto"/>
            <w:bottom w:val="none" w:sz="0" w:space="0" w:color="auto"/>
            <w:right w:val="none" w:sz="0" w:space="0" w:color="auto"/>
          </w:divBdr>
        </w:div>
        <w:div w:id="2066102829">
          <w:marLeft w:val="0"/>
          <w:marRight w:val="0"/>
          <w:marTop w:val="0"/>
          <w:marBottom w:val="0"/>
          <w:divBdr>
            <w:top w:val="none" w:sz="0" w:space="0" w:color="auto"/>
            <w:left w:val="none" w:sz="0" w:space="0" w:color="auto"/>
            <w:bottom w:val="none" w:sz="0" w:space="0" w:color="auto"/>
            <w:right w:val="none" w:sz="0" w:space="0" w:color="auto"/>
          </w:divBdr>
        </w:div>
        <w:div w:id="1571696364">
          <w:marLeft w:val="0"/>
          <w:marRight w:val="0"/>
          <w:marTop w:val="0"/>
          <w:marBottom w:val="0"/>
          <w:divBdr>
            <w:top w:val="none" w:sz="0" w:space="0" w:color="auto"/>
            <w:left w:val="none" w:sz="0" w:space="0" w:color="auto"/>
            <w:bottom w:val="none" w:sz="0" w:space="0" w:color="auto"/>
            <w:right w:val="none" w:sz="0" w:space="0" w:color="auto"/>
          </w:divBdr>
        </w:div>
        <w:div w:id="819807153">
          <w:marLeft w:val="0"/>
          <w:marRight w:val="0"/>
          <w:marTop w:val="0"/>
          <w:marBottom w:val="0"/>
          <w:divBdr>
            <w:top w:val="none" w:sz="0" w:space="0" w:color="auto"/>
            <w:left w:val="none" w:sz="0" w:space="0" w:color="auto"/>
            <w:bottom w:val="none" w:sz="0" w:space="0" w:color="auto"/>
            <w:right w:val="none" w:sz="0" w:space="0" w:color="auto"/>
          </w:divBdr>
        </w:div>
        <w:div w:id="2146271174">
          <w:marLeft w:val="0"/>
          <w:marRight w:val="0"/>
          <w:marTop w:val="0"/>
          <w:marBottom w:val="0"/>
          <w:divBdr>
            <w:top w:val="none" w:sz="0" w:space="0" w:color="auto"/>
            <w:left w:val="none" w:sz="0" w:space="0" w:color="auto"/>
            <w:bottom w:val="none" w:sz="0" w:space="0" w:color="auto"/>
            <w:right w:val="none" w:sz="0" w:space="0" w:color="auto"/>
          </w:divBdr>
        </w:div>
        <w:div w:id="200359336">
          <w:marLeft w:val="0"/>
          <w:marRight w:val="0"/>
          <w:marTop w:val="0"/>
          <w:marBottom w:val="0"/>
          <w:divBdr>
            <w:top w:val="none" w:sz="0" w:space="0" w:color="auto"/>
            <w:left w:val="none" w:sz="0" w:space="0" w:color="auto"/>
            <w:bottom w:val="none" w:sz="0" w:space="0" w:color="auto"/>
            <w:right w:val="none" w:sz="0" w:space="0" w:color="auto"/>
          </w:divBdr>
        </w:div>
        <w:div w:id="1921285418">
          <w:marLeft w:val="0"/>
          <w:marRight w:val="0"/>
          <w:marTop w:val="0"/>
          <w:marBottom w:val="0"/>
          <w:divBdr>
            <w:top w:val="none" w:sz="0" w:space="0" w:color="auto"/>
            <w:left w:val="none" w:sz="0" w:space="0" w:color="auto"/>
            <w:bottom w:val="none" w:sz="0" w:space="0" w:color="auto"/>
            <w:right w:val="none" w:sz="0" w:space="0" w:color="auto"/>
          </w:divBdr>
        </w:div>
        <w:div w:id="1736469827">
          <w:marLeft w:val="0"/>
          <w:marRight w:val="0"/>
          <w:marTop w:val="0"/>
          <w:marBottom w:val="0"/>
          <w:divBdr>
            <w:top w:val="none" w:sz="0" w:space="0" w:color="auto"/>
            <w:left w:val="none" w:sz="0" w:space="0" w:color="auto"/>
            <w:bottom w:val="none" w:sz="0" w:space="0" w:color="auto"/>
            <w:right w:val="none" w:sz="0" w:space="0" w:color="auto"/>
          </w:divBdr>
        </w:div>
        <w:div w:id="1190025485">
          <w:marLeft w:val="0"/>
          <w:marRight w:val="0"/>
          <w:marTop w:val="0"/>
          <w:marBottom w:val="0"/>
          <w:divBdr>
            <w:top w:val="none" w:sz="0" w:space="0" w:color="auto"/>
            <w:left w:val="none" w:sz="0" w:space="0" w:color="auto"/>
            <w:bottom w:val="none" w:sz="0" w:space="0" w:color="auto"/>
            <w:right w:val="none" w:sz="0" w:space="0" w:color="auto"/>
          </w:divBdr>
        </w:div>
        <w:div w:id="1832872705">
          <w:marLeft w:val="0"/>
          <w:marRight w:val="0"/>
          <w:marTop w:val="0"/>
          <w:marBottom w:val="0"/>
          <w:divBdr>
            <w:top w:val="none" w:sz="0" w:space="0" w:color="auto"/>
            <w:left w:val="none" w:sz="0" w:space="0" w:color="auto"/>
            <w:bottom w:val="none" w:sz="0" w:space="0" w:color="auto"/>
            <w:right w:val="none" w:sz="0" w:space="0" w:color="auto"/>
          </w:divBdr>
        </w:div>
        <w:div w:id="667438150">
          <w:marLeft w:val="0"/>
          <w:marRight w:val="0"/>
          <w:marTop w:val="0"/>
          <w:marBottom w:val="0"/>
          <w:divBdr>
            <w:top w:val="none" w:sz="0" w:space="0" w:color="auto"/>
            <w:left w:val="none" w:sz="0" w:space="0" w:color="auto"/>
            <w:bottom w:val="none" w:sz="0" w:space="0" w:color="auto"/>
            <w:right w:val="none" w:sz="0" w:space="0" w:color="auto"/>
          </w:divBdr>
        </w:div>
        <w:div w:id="1218735270">
          <w:marLeft w:val="0"/>
          <w:marRight w:val="0"/>
          <w:marTop w:val="0"/>
          <w:marBottom w:val="0"/>
          <w:divBdr>
            <w:top w:val="none" w:sz="0" w:space="0" w:color="auto"/>
            <w:left w:val="none" w:sz="0" w:space="0" w:color="auto"/>
            <w:bottom w:val="none" w:sz="0" w:space="0" w:color="auto"/>
            <w:right w:val="none" w:sz="0" w:space="0" w:color="auto"/>
          </w:divBdr>
        </w:div>
        <w:div w:id="1337536697">
          <w:marLeft w:val="0"/>
          <w:marRight w:val="0"/>
          <w:marTop w:val="0"/>
          <w:marBottom w:val="0"/>
          <w:divBdr>
            <w:top w:val="none" w:sz="0" w:space="0" w:color="auto"/>
            <w:left w:val="none" w:sz="0" w:space="0" w:color="auto"/>
            <w:bottom w:val="none" w:sz="0" w:space="0" w:color="auto"/>
            <w:right w:val="none" w:sz="0" w:space="0" w:color="auto"/>
          </w:divBdr>
        </w:div>
        <w:div w:id="896823690">
          <w:marLeft w:val="0"/>
          <w:marRight w:val="0"/>
          <w:marTop w:val="0"/>
          <w:marBottom w:val="0"/>
          <w:divBdr>
            <w:top w:val="none" w:sz="0" w:space="0" w:color="auto"/>
            <w:left w:val="none" w:sz="0" w:space="0" w:color="auto"/>
            <w:bottom w:val="none" w:sz="0" w:space="0" w:color="auto"/>
            <w:right w:val="none" w:sz="0" w:space="0" w:color="auto"/>
          </w:divBdr>
        </w:div>
        <w:div w:id="1413694927">
          <w:marLeft w:val="0"/>
          <w:marRight w:val="0"/>
          <w:marTop w:val="0"/>
          <w:marBottom w:val="0"/>
          <w:divBdr>
            <w:top w:val="none" w:sz="0" w:space="0" w:color="auto"/>
            <w:left w:val="none" w:sz="0" w:space="0" w:color="auto"/>
            <w:bottom w:val="none" w:sz="0" w:space="0" w:color="auto"/>
            <w:right w:val="none" w:sz="0" w:space="0" w:color="auto"/>
          </w:divBdr>
        </w:div>
        <w:div w:id="1082994295">
          <w:marLeft w:val="0"/>
          <w:marRight w:val="0"/>
          <w:marTop w:val="0"/>
          <w:marBottom w:val="0"/>
          <w:divBdr>
            <w:top w:val="none" w:sz="0" w:space="0" w:color="auto"/>
            <w:left w:val="none" w:sz="0" w:space="0" w:color="auto"/>
            <w:bottom w:val="none" w:sz="0" w:space="0" w:color="auto"/>
            <w:right w:val="none" w:sz="0" w:space="0" w:color="auto"/>
          </w:divBdr>
        </w:div>
        <w:div w:id="807012298">
          <w:marLeft w:val="0"/>
          <w:marRight w:val="0"/>
          <w:marTop w:val="0"/>
          <w:marBottom w:val="0"/>
          <w:divBdr>
            <w:top w:val="none" w:sz="0" w:space="0" w:color="auto"/>
            <w:left w:val="none" w:sz="0" w:space="0" w:color="auto"/>
            <w:bottom w:val="none" w:sz="0" w:space="0" w:color="auto"/>
            <w:right w:val="none" w:sz="0" w:space="0" w:color="auto"/>
          </w:divBdr>
        </w:div>
        <w:div w:id="1665742617">
          <w:marLeft w:val="0"/>
          <w:marRight w:val="0"/>
          <w:marTop w:val="0"/>
          <w:marBottom w:val="0"/>
          <w:divBdr>
            <w:top w:val="none" w:sz="0" w:space="0" w:color="auto"/>
            <w:left w:val="none" w:sz="0" w:space="0" w:color="auto"/>
            <w:bottom w:val="none" w:sz="0" w:space="0" w:color="auto"/>
            <w:right w:val="none" w:sz="0" w:space="0" w:color="auto"/>
          </w:divBdr>
        </w:div>
        <w:div w:id="1300107905">
          <w:marLeft w:val="0"/>
          <w:marRight w:val="0"/>
          <w:marTop w:val="0"/>
          <w:marBottom w:val="0"/>
          <w:divBdr>
            <w:top w:val="none" w:sz="0" w:space="0" w:color="auto"/>
            <w:left w:val="none" w:sz="0" w:space="0" w:color="auto"/>
            <w:bottom w:val="none" w:sz="0" w:space="0" w:color="auto"/>
            <w:right w:val="none" w:sz="0" w:space="0" w:color="auto"/>
          </w:divBdr>
        </w:div>
        <w:div w:id="1559055053">
          <w:marLeft w:val="0"/>
          <w:marRight w:val="0"/>
          <w:marTop w:val="0"/>
          <w:marBottom w:val="0"/>
          <w:divBdr>
            <w:top w:val="none" w:sz="0" w:space="0" w:color="auto"/>
            <w:left w:val="none" w:sz="0" w:space="0" w:color="auto"/>
            <w:bottom w:val="none" w:sz="0" w:space="0" w:color="auto"/>
            <w:right w:val="none" w:sz="0" w:space="0" w:color="auto"/>
          </w:divBdr>
        </w:div>
        <w:div w:id="888498103">
          <w:marLeft w:val="0"/>
          <w:marRight w:val="0"/>
          <w:marTop w:val="0"/>
          <w:marBottom w:val="0"/>
          <w:divBdr>
            <w:top w:val="none" w:sz="0" w:space="0" w:color="auto"/>
            <w:left w:val="none" w:sz="0" w:space="0" w:color="auto"/>
            <w:bottom w:val="none" w:sz="0" w:space="0" w:color="auto"/>
            <w:right w:val="none" w:sz="0" w:space="0" w:color="auto"/>
          </w:divBdr>
        </w:div>
        <w:div w:id="1936208174">
          <w:marLeft w:val="0"/>
          <w:marRight w:val="0"/>
          <w:marTop w:val="0"/>
          <w:marBottom w:val="0"/>
          <w:divBdr>
            <w:top w:val="none" w:sz="0" w:space="0" w:color="auto"/>
            <w:left w:val="none" w:sz="0" w:space="0" w:color="auto"/>
            <w:bottom w:val="none" w:sz="0" w:space="0" w:color="auto"/>
            <w:right w:val="none" w:sz="0" w:space="0" w:color="auto"/>
          </w:divBdr>
        </w:div>
        <w:div w:id="988442888">
          <w:marLeft w:val="0"/>
          <w:marRight w:val="0"/>
          <w:marTop w:val="0"/>
          <w:marBottom w:val="0"/>
          <w:divBdr>
            <w:top w:val="none" w:sz="0" w:space="0" w:color="auto"/>
            <w:left w:val="none" w:sz="0" w:space="0" w:color="auto"/>
            <w:bottom w:val="none" w:sz="0" w:space="0" w:color="auto"/>
            <w:right w:val="none" w:sz="0" w:space="0" w:color="auto"/>
          </w:divBdr>
        </w:div>
        <w:div w:id="1617444865">
          <w:marLeft w:val="0"/>
          <w:marRight w:val="0"/>
          <w:marTop w:val="0"/>
          <w:marBottom w:val="0"/>
          <w:divBdr>
            <w:top w:val="none" w:sz="0" w:space="0" w:color="auto"/>
            <w:left w:val="none" w:sz="0" w:space="0" w:color="auto"/>
            <w:bottom w:val="none" w:sz="0" w:space="0" w:color="auto"/>
            <w:right w:val="none" w:sz="0" w:space="0" w:color="auto"/>
          </w:divBdr>
        </w:div>
        <w:div w:id="170098595">
          <w:marLeft w:val="0"/>
          <w:marRight w:val="0"/>
          <w:marTop w:val="0"/>
          <w:marBottom w:val="0"/>
          <w:divBdr>
            <w:top w:val="none" w:sz="0" w:space="0" w:color="auto"/>
            <w:left w:val="none" w:sz="0" w:space="0" w:color="auto"/>
            <w:bottom w:val="none" w:sz="0" w:space="0" w:color="auto"/>
            <w:right w:val="none" w:sz="0" w:space="0" w:color="auto"/>
          </w:divBdr>
        </w:div>
        <w:div w:id="1315377953">
          <w:marLeft w:val="0"/>
          <w:marRight w:val="0"/>
          <w:marTop w:val="0"/>
          <w:marBottom w:val="0"/>
          <w:divBdr>
            <w:top w:val="none" w:sz="0" w:space="0" w:color="auto"/>
            <w:left w:val="none" w:sz="0" w:space="0" w:color="auto"/>
            <w:bottom w:val="none" w:sz="0" w:space="0" w:color="auto"/>
            <w:right w:val="none" w:sz="0" w:space="0" w:color="auto"/>
          </w:divBdr>
        </w:div>
      </w:divsChild>
    </w:div>
    <w:div w:id="1564607757">
      <w:bodyDiv w:val="1"/>
      <w:marLeft w:val="0"/>
      <w:marRight w:val="0"/>
      <w:marTop w:val="0"/>
      <w:marBottom w:val="0"/>
      <w:divBdr>
        <w:top w:val="none" w:sz="0" w:space="0" w:color="auto"/>
        <w:left w:val="none" w:sz="0" w:space="0" w:color="auto"/>
        <w:bottom w:val="none" w:sz="0" w:space="0" w:color="auto"/>
        <w:right w:val="none" w:sz="0" w:space="0" w:color="auto"/>
      </w:divBdr>
      <w:divsChild>
        <w:div w:id="111945589">
          <w:marLeft w:val="0"/>
          <w:marRight w:val="0"/>
          <w:marTop w:val="0"/>
          <w:marBottom w:val="0"/>
          <w:divBdr>
            <w:top w:val="none" w:sz="0" w:space="0" w:color="auto"/>
            <w:left w:val="none" w:sz="0" w:space="0" w:color="auto"/>
            <w:bottom w:val="none" w:sz="0" w:space="0" w:color="auto"/>
            <w:right w:val="none" w:sz="0" w:space="0" w:color="auto"/>
          </w:divBdr>
        </w:div>
        <w:div w:id="896669624">
          <w:marLeft w:val="0"/>
          <w:marRight w:val="0"/>
          <w:marTop w:val="0"/>
          <w:marBottom w:val="0"/>
          <w:divBdr>
            <w:top w:val="none" w:sz="0" w:space="0" w:color="auto"/>
            <w:left w:val="none" w:sz="0" w:space="0" w:color="auto"/>
            <w:bottom w:val="none" w:sz="0" w:space="0" w:color="auto"/>
            <w:right w:val="none" w:sz="0" w:space="0" w:color="auto"/>
          </w:divBdr>
        </w:div>
        <w:div w:id="1952131491">
          <w:marLeft w:val="0"/>
          <w:marRight w:val="0"/>
          <w:marTop w:val="0"/>
          <w:marBottom w:val="0"/>
          <w:divBdr>
            <w:top w:val="none" w:sz="0" w:space="0" w:color="auto"/>
            <w:left w:val="none" w:sz="0" w:space="0" w:color="auto"/>
            <w:bottom w:val="none" w:sz="0" w:space="0" w:color="auto"/>
            <w:right w:val="none" w:sz="0" w:space="0" w:color="auto"/>
          </w:divBdr>
        </w:div>
        <w:div w:id="2028210587">
          <w:marLeft w:val="0"/>
          <w:marRight w:val="0"/>
          <w:marTop w:val="0"/>
          <w:marBottom w:val="0"/>
          <w:divBdr>
            <w:top w:val="none" w:sz="0" w:space="0" w:color="auto"/>
            <w:left w:val="none" w:sz="0" w:space="0" w:color="auto"/>
            <w:bottom w:val="none" w:sz="0" w:space="0" w:color="auto"/>
            <w:right w:val="none" w:sz="0" w:space="0" w:color="auto"/>
          </w:divBdr>
        </w:div>
        <w:div w:id="13313861">
          <w:marLeft w:val="0"/>
          <w:marRight w:val="0"/>
          <w:marTop w:val="0"/>
          <w:marBottom w:val="0"/>
          <w:divBdr>
            <w:top w:val="none" w:sz="0" w:space="0" w:color="auto"/>
            <w:left w:val="none" w:sz="0" w:space="0" w:color="auto"/>
            <w:bottom w:val="none" w:sz="0" w:space="0" w:color="auto"/>
            <w:right w:val="none" w:sz="0" w:space="0" w:color="auto"/>
          </w:divBdr>
        </w:div>
        <w:div w:id="354188680">
          <w:marLeft w:val="0"/>
          <w:marRight w:val="0"/>
          <w:marTop w:val="0"/>
          <w:marBottom w:val="0"/>
          <w:divBdr>
            <w:top w:val="none" w:sz="0" w:space="0" w:color="auto"/>
            <w:left w:val="none" w:sz="0" w:space="0" w:color="auto"/>
            <w:bottom w:val="none" w:sz="0" w:space="0" w:color="auto"/>
            <w:right w:val="none" w:sz="0" w:space="0" w:color="auto"/>
          </w:divBdr>
        </w:div>
        <w:div w:id="1708214399">
          <w:marLeft w:val="0"/>
          <w:marRight w:val="0"/>
          <w:marTop w:val="0"/>
          <w:marBottom w:val="0"/>
          <w:divBdr>
            <w:top w:val="none" w:sz="0" w:space="0" w:color="auto"/>
            <w:left w:val="none" w:sz="0" w:space="0" w:color="auto"/>
            <w:bottom w:val="none" w:sz="0" w:space="0" w:color="auto"/>
            <w:right w:val="none" w:sz="0" w:space="0" w:color="auto"/>
          </w:divBdr>
        </w:div>
      </w:divsChild>
    </w:div>
    <w:div w:id="1847673049">
      <w:bodyDiv w:val="1"/>
      <w:marLeft w:val="0"/>
      <w:marRight w:val="0"/>
      <w:marTop w:val="0"/>
      <w:marBottom w:val="0"/>
      <w:divBdr>
        <w:top w:val="none" w:sz="0" w:space="0" w:color="auto"/>
        <w:left w:val="none" w:sz="0" w:space="0" w:color="auto"/>
        <w:bottom w:val="none" w:sz="0" w:space="0" w:color="auto"/>
        <w:right w:val="none" w:sz="0" w:space="0" w:color="auto"/>
      </w:divBdr>
      <w:divsChild>
        <w:div w:id="464468484">
          <w:marLeft w:val="0"/>
          <w:marRight w:val="0"/>
          <w:marTop w:val="0"/>
          <w:marBottom w:val="0"/>
          <w:divBdr>
            <w:top w:val="none" w:sz="0" w:space="0" w:color="auto"/>
            <w:left w:val="none" w:sz="0" w:space="0" w:color="auto"/>
            <w:bottom w:val="none" w:sz="0" w:space="0" w:color="auto"/>
            <w:right w:val="none" w:sz="0" w:space="0" w:color="auto"/>
          </w:divBdr>
        </w:div>
        <w:div w:id="1128085246">
          <w:marLeft w:val="0"/>
          <w:marRight w:val="0"/>
          <w:marTop w:val="0"/>
          <w:marBottom w:val="0"/>
          <w:divBdr>
            <w:top w:val="none" w:sz="0" w:space="0" w:color="auto"/>
            <w:left w:val="none" w:sz="0" w:space="0" w:color="auto"/>
            <w:bottom w:val="none" w:sz="0" w:space="0" w:color="auto"/>
            <w:right w:val="none" w:sz="0" w:space="0" w:color="auto"/>
          </w:divBdr>
        </w:div>
        <w:div w:id="1355689788">
          <w:marLeft w:val="0"/>
          <w:marRight w:val="0"/>
          <w:marTop w:val="0"/>
          <w:marBottom w:val="0"/>
          <w:divBdr>
            <w:top w:val="none" w:sz="0" w:space="0" w:color="auto"/>
            <w:left w:val="none" w:sz="0" w:space="0" w:color="auto"/>
            <w:bottom w:val="none" w:sz="0" w:space="0" w:color="auto"/>
            <w:right w:val="none" w:sz="0" w:space="0" w:color="auto"/>
          </w:divBdr>
        </w:div>
        <w:div w:id="430905146">
          <w:marLeft w:val="0"/>
          <w:marRight w:val="0"/>
          <w:marTop w:val="0"/>
          <w:marBottom w:val="0"/>
          <w:divBdr>
            <w:top w:val="none" w:sz="0" w:space="0" w:color="auto"/>
            <w:left w:val="none" w:sz="0" w:space="0" w:color="auto"/>
            <w:bottom w:val="none" w:sz="0" w:space="0" w:color="auto"/>
            <w:right w:val="none" w:sz="0" w:space="0" w:color="auto"/>
          </w:divBdr>
        </w:div>
        <w:div w:id="697779863">
          <w:marLeft w:val="0"/>
          <w:marRight w:val="0"/>
          <w:marTop w:val="0"/>
          <w:marBottom w:val="0"/>
          <w:divBdr>
            <w:top w:val="none" w:sz="0" w:space="0" w:color="auto"/>
            <w:left w:val="none" w:sz="0" w:space="0" w:color="auto"/>
            <w:bottom w:val="none" w:sz="0" w:space="0" w:color="auto"/>
            <w:right w:val="none" w:sz="0" w:space="0" w:color="auto"/>
          </w:divBdr>
        </w:div>
        <w:div w:id="1001272748">
          <w:marLeft w:val="0"/>
          <w:marRight w:val="0"/>
          <w:marTop w:val="0"/>
          <w:marBottom w:val="0"/>
          <w:divBdr>
            <w:top w:val="none" w:sz="0" w:space="0" w:color="auto"/>
            <w:left w:val="none" w:sz="0" w:space="0" w:color="auto"/>
            <w:bottom w:val="none" w:sz="0" w:space="0" w:color="auto"/>
            <w:right w:val="none" w:sz="0" w:space="0" w:color="auto"/>
          </w:divBdr>
        </w:div>
        <w:div w:id="811673418">
          <w:marLeft w:val="0"/>
          <w:marRight w:val="0"/>
          <w:marTop w:val="0"/>
          <w:marBottom w:val="0"/>
          <w:divBdr>
            <w:top w:val="none" w:sz="0" w:space="0" w:color="auto"/>
            <w:left w:val="none" w:sz="0" w:space="0" w:color="auto"/>
            <w:bottom w:val="none" w:sz="0" w:space="0" w:color="auto"/>
            <w:right w:val="none" w:sz="0" w:space="0" w:color="auto"/>
          </w:divBdr>
        </w:div>
        <w:div w:id="1369718112">
          <w:marLeft w:val="0"/>
          <w:marRight w:val="0"/>
          <w:marTop w:val="0"/>
          <w:marBottom w:val="0"/>
          <w:divBdr>
            <w:top w:val="none" w:sz="0" w:space="0" w:color="auto"/>
            <w:left w:val="none" w:sz="0" w:space="0" w:color="auto"/>
            <w:bottom w:val="none" w:sz="0" w:space="0" w:color="auto"/>
            <w:right w:val="none" w:sz="0" w:space="0" w:color="auto"/>
          </w:divBdr>
        </w:div>
        <w:div w:id="377701217">
          <w:marLeft w:val="0"/>
          <w:marRight w:val="0"/>
          <w:marTop w:val="0"/>
          <w:marBottom w:val="0"/>
          <w:divBdr>
            <w:top w:val="none" w:sz="0" w:space="0" w:color="auto"/>
            <w:left w:val="none" w:sz="0" w:space="0" w:color="auto"/>
            <w:bottom w:val="none" w:sz="0" w:space="0" w:color="auto"/>
            <w:right w:val="none" w:sz="0" w:space="0" w:color="auto"/>
          </w:divBdr>
        </w:div>
        <w:div w:id="67043936">
          <w:marLeft w:val="0"/>
          <w:marRight w:val="0"/>
          <w:marTop w:val="0"/>
          <w:marBottom w:val="0"/>
          <w:divBdr>
            <w:top w:val="none" w:sz="0" w:space="0" w:color="auto"/>
            <w:left w:val="none" w:sz="0" w:space="0" w:color="auto"/>
            <w:bottom w:val="none" w:sz="0" w:space="0" w:color="auto"/>
            <w:right w:val="none" w:sz="0" w:space="0" w:color="auto"/>
          </w:divBdr>
        </w:div>
        <w:div w:id="512649623">
          <w:marLeft w:val="0"/>
          <w:marRight w:val="0"/>
          <w:marTop w:val="0"/>
          <w:marBottom w:val="0"/>
          <w:divBdr>
            <w:top w:val="none" w:sz="0" w:space="0" w:color="auto"/>
            <w:left w:val="none" w:sz="0" w:space="0" w:color="auto"/>
            <w:bottom w:val="none" w:sz="0" w:space="0" w:color="auto"/>
            <w:right w:val="none" w:sz="0" w:space="0" w:color="auto"/>
          </w:divBdr>
        </w:div>
      </w:divsChild>
    </w:div>
    <w:div w:id="1849057134">
      <w:bodyDiv w:val="1"/>
      <w:marLeft w:val="0"/>
      <w:marRight w:val="0"/>
      <w:marTop w:val="0"/>
      <w:marBottom w:val="0"/>
      <w:divBdr>
        <w:top w:val="none" w:sz="0" w:space="0" w:color="auto"/>
        <w:left w:val="none" w:sz="0" w:space="0" w:color="auto"/>
        <w:bottom w:val="none" w:sz="0" w:space="0" w:color="auto"/>
        <w:right w:val="none" w:sz="0" w:space="0" w:color="auto"/>
      </w:divBdr>
      <w:divsChild>
        <w:div w:id="93983380">
          <w:marLeft w:val="0"/>
          <w:marRight w:val="0"/>
          <w:marTop w:val="0"/>
          <w:marBottom w:val="0"/>
          <w:divBdr>
            <w:top w:val="none" w:sz="0" w:space="0" w:color="auto"/>
            <w:left w:val="none" w:sz="0" w:space="0" w:color="auto"/>
            <w:bottom w:val="none" w:sz="0" w:space="0" w:color="auto"/>
            <w:right w:val="none" w:sz="0" w:space="0" w:color="auto"/>
          </w:divBdr>
        </w:div>
        <w:div w:id="1216426124">
          <w:marLeft w:val="0"/>
          <w:marRight w:val="0"/>
          <w:marTop w:val="0"/>
          <w:marBottom w:val="0"/>
          <w:divBdr>
            <w:top w:val="none" w:sz="0" w:space="0" w:color="auto"/>
            <w:left w:val="none" w:sz="0" w:space="0" w:color="auto"/>
            <w:bottom w:val="none" w:sz="0" w:space="0" w:color="auto"/>
            <w:right w:val="none" w:sz="0" w:space="0" w:color="auto"/>
          </w:divBdr>
        </w:div>
      </w:divsChild>
    </w:div>
    <w:div w:id="1855070635">
      <w:bodyDiv w:val="1"/>
      <w:marLeft w:val="0"/>
      <w:marRight w:val="0"/>
      <w:marTop w:val="0"/>
      <w:marBottom w:val="0"/>
      <w:divBdr>
        <w:top w:val="none" w:sz="0" w:space="0" w:color="auto"/>
        <w:left w:val="none" w:sz="0" w:space="0" w:color="auto"/>
        <w:bottom w:val="none" w:sz="0" w:space="0" w:color="auto"/>
        <w:right w:val="none" w:sz="0" w:space="0" w:color="auto"/>
      </w:divBdr>
      <w:divsChild>
        <w:div w:id="1421756737">
          <w:marLeft w:val="0"/>
          <w:marRight w:val="0"/>
          <w:marTop w:val="0"/>
          <w:marBottom w:val="0"/>
          <w:divBdr>
            <w:top w:val="none" w:sz="0" w:space="0" w:color="auto"/>
            <w:left w:val="none" w:sz="0" w:space="0" w:color="auto"/>
            <w:bottom w:val="none" w:sz="0" w:space="0" w:color="auto"/>
            <w:right w:val="none" w:sz="0" w:space="0" w:color="auto"/>
          </w:divBdr>
        </w:div>
        <w:div w:id="1851141164">
          <w:marLeft w:val="0"/>
          <w:marRight w:val="0"/>
          <w:marTop w:val="0"/>
          <w:marBottom w:val="0"/>
          <w:divBdr>
            <w:top w:val="none" w:sz="0" w:space="0" w:color="auto"/>
            <w:left w:val="none" w:sz="0" w:space="0" w:color="auto"/>
            <w:bottom w:val="none" w:sz="0" w:space="0" w:color="auto"/>
            <w:right w:val="none" w:sz="0" w:space="0" w:color="auto"/>
          </w:divBdr>
        </w:div>
        <w:div w:id="500046809">
          <w:marLeft w:val="0"/>
          <w:marRight w:val="0"/>
          <w:marTop w:val="0"/>
          <w:marBottom w:val="0"/>
          <w:divBdr>
            <w:top w:val="none" w:sz="0" w:space="0" w:color="auto"/>
            <w:left w:val="none" w:sz="0" w:space="0" w:color="auto"/>
            <w:bottom w:val="none" w:sz="0" w:space="0" w:color="auto"/>
            <w:right w:val="none" w:sz="0" w:space="0" w:color="auto"/>
          </w:divBdr>
        </w:div>
        <w:div w:id="1445340996">
          <w:marLeft w:val="0"/>
          <w:marRight w:val="0"/>
          <w:marTop w:val="0"/>
          <w:marBottom w:val="0"/>
          <w:divBdr>
            <w:top w:val="none" w:sz="0" w:space="0" w:color="auto"/>
            <w:left w:val="none" w:sz="0" w:space="0" w:color="auto"/>
            <w:bottom w:val="none" w:sz="0" w:space="0" w:color="auto"/>
            <w:right w:val="none" w:sz="0" w:space="0" w:color="auto"/>
          </w:divBdr>
        </w:div>
        <w:div w:id="1726561142">
          <w:marLeft w:val="0"/>
          <w:marRight w:val="0"/>
          <w:marTop w:val="0"/>
          <w:marBottom w:val="0"/>
          <w:divBdr>
            <w:top w:val="none" w:sz="0" w:space="0" w:color="auto"/>
            <w:left w:val="none" w:sz="0" w:space="0" w:color="auto"/>
            <w:bottom w:val="none" w:sz="0" w:space="0" w:color="auto"/>
            <w:right w:val="none" w:sz="0" w:space="0" w:color="auto"/>
          </w:divBdr>
        </w:div>
        <w:div w:id="1251425535">
          <w:marLeft w:val="0"/>
          <w:marRight w:val="0"/>
          <w:marTop w:val="0"/>
          <w:marBottom w:val="0"/>
          <w:divBdr>
            <w:top w:val="none" w:sz="0" w:space="0" w:color="auto"/>
            <w:left w:val="none" w:sz="0" w:space="0" w:color="auto"/>
            <w:bottom w:val="none" w:sz="0" w:space="0" w:color="auto"/>
            <w:right w:val="none" w:sz="0" w:space="0" w:color="auto"/>
          </w:divBdr>
        </w:div>
        <w:div w:id="215745537">
          <w:marLeft w:val="0"/>
          <w:marRight w:val="0"/>
          <w:marTop w:val="0"/>
          <w:marBottom w:val="0"/>
          <w:divBdr>
            <w:top w:val="none" w:sz="0" w:space="0" w:color="auto"/>
            <w:left w:val="none" w:sz="0" w:space="0" w:color="auto"/>
            <w:bottom w:val="none" w:sz="0" w:space="0" w:color="auto"/>
            <w:right w:val="none" w:sz="0" w:space="0" w:color="auto"/>
          </w:divBdr>
        </w:div>
        <w:div w:id="738132004">
          <w:marLeft w:val="0"/>
          <w:marRight w:val="0"/>
          <w:marTop w:val="0"/>
          <w:marBottom w:val="0"/>
          <w:divBdr>
            <w:top w:val="none" w:sz="0" w:space="0" w:color="auto"/>
            <w:left w:val="none" w:sz="0" w:space="0" w:color="auto"/>
            <w:bottom w:val="none" w:sz="0" w:space="0" w:color="auto"/>
            <w:right w:val="none" w:sz="0" w:space="0" w:color="auto"/>
          </w:divBdr>
        </w:div>
      </w:divsChild>
    </w:div>
    <w:div w:id="1855996090">
      <w:bodyDiv w:val="1"/>
      <w:marLeft w:val="0"/>
      <w:marRight w:val="0"/>
      <w:marTop w:val="0"/>
      <w:marBottom w:val="0"/>
      <w:divBdr>
        <w:top w:val="none" w:sz="0" w:space="0" w:color="auto"/>
        <w:left w:val="none" w:sz="0" w:space="0" w:color="auto"/>
        <w:bottom w:val="none" w:sz="0" w:space="0" w:color="auto"/>
        <w:right w:val="none" w:sz="0" w:space="0" w:color="auto"/>
      </w:divBdr>
      <w:divsChild>
        <w:div w:id="982200943">
          <w:marLeft w:val="0"/>
          <w:marRight w:val="0"/>
          <w:marTop w:val="0"/>
          <w:marBottom w:val="0"/>
          <w:divBdr>
            <w:top w:val="none" w:sz="0" w:space="0" w:color="auto"/>
            <w:left w:val="none" w:sz="0" w:space="0" w:color="auto"/>
            <w:bottom w:val="none" w:sz="0" w:space="0" w:color="auto"/>
            <w:right w:val="none" w:sz="0" w:space="0" w:color="auto"/>
          </w:divBdr>
        </w:div>
        <w:div w:id="1392921128">
          <w:marLeft w:val="0"/>
          <w:marRight w:val="0"/>
          <w:marTop w:val="0"/>
          <w:marBottom w:val="0"/>
          <w:divBdr>
            <w:top w:val="none" w:sz="0" w:space="0" w:color="auto"/>
            <w:left w:val="none" w:sz="0" w:space="0" w:color="auto"/>
            <w:bottom w:val="none" w:sz="0" w:space="0" w:color="auto"/>
            <w:right w:val="none" w:sz="0" w:space="0" w:color="auto"/>
          </w:divBdr>
        </w:div>
        <w:div w:id="20521720">
          <w:marLeft w:val="0"/>
          <w:marRight w:val="0"/>
          <w:marTop w:val="0"/>
          <w:marBottom w:val="0"/>
          <w:divBdr>
            <w:top w:val="none" w:sz="0" w:space="0" w:color="auto"/>
            <w:left w:val="none" w:sz="0" w:space="0" w:color="auto"/>
            <w:bottom w:val="none" w:sz="0" w:space="0" w:color="auto"/>
            <w:right w:val="none" w:sz="0" w:space="0" w:color="auto"/>
          </w:divBdr>
        </w:div>
        <w:div w:id="652106761">
          <w:marLeft w:val="0"/>
          <w:marRight w:val="0"/>
          <w:marTop w:val="0"/>
          <w:marBottom w:val="0"/>
          <w:divBdr>
            <w:top w:val="none" w:sz="0" w:space="0" w:color="auto"/>
            <w:left w:val="none" w:sz="0" w:space="0" w:color="auto"/>
            <w:bottom w:val="none" w:sz="0" w:space="0" w:color="auto"/>
            <w:right w:val="none" w:sz="0" w:space="0" w:color="auto"/>
          </w:divBdr>
        </w:div>
        <w:div w:id="1876774476">
          <w:marLeft w:val="0"/>
          <w:marRight w:val="0"/>
          <w:marTop w:val="0"/>
          <w:marBottom w:val="0"/>
          <w:divBdr>
            <w:top w:val="none" w:sz="0" w:space="0" w:color="auto"/>
            <w:left w:val="none" w:sz="0" w:space="0" w:color="auto"/>
            <w:bottom w:val="none" w:sz="0" w:space="0" w:color="auto"/>
            <w:right w:val="none" w:sz="0" w:space="0" w:color="auto"/>
          </w:divBdr>
        </w:div>
        <w:div w:id="1322003751">
          <w:marLeft w:val="0"/>
          <w:marRight w:val="0"/>
          <w:marTop w:val="0"/>
          <w:marBottom w:val="0"/>
          <w:divBdr>
            <w:top w:val="none" w:sz="0" w:space="0" w:color="auto"/>
            <w:left w:val="none" w:sz="0" w:space="0" w:color="auto"/>
            <w:bottom w:val="none" w:sz="0" w:space="0" w:color="auto"/>
            <w:right w:val="none" w:sz="0" w:space="0" w:color="auto"/>
          </w:divBdr>
        </w:div>
        <w:div w:id="1241720157">
          <w:marLeft w:val="0"/>
          <w:marRight w:val="0"/>
          <w:marTop w:val="0"/>
          <w:marBottom w:val="0"/>
          <w:divBdr>
            <w:top w:val="none" w:sz="0" w:space="0" w:color="auto"/>
            <w:left w:val="none" w:sz="0" w:space="0" w:color="auto"/>
            <w:bottom w:val="none" w:sz="0" w:space="0" w:color="auto"/>
            <w:right w:val="none" w:sz="0" w:space="0" w:color="auto"/>
          </w:divBdr>
        </w:div>
      </w:divsChild>
    </w:div>
    <w:div w:id="1887326235">
      <w:bodyDiv w:val="1"/>
      <w:marLeft w:val="0"/>
      <w:marRight w:val="0"/>
      <w:marTop w:val="0"/>
      <w:marBottom w:val="0"/>
      <w:divBdr>
        <w:top w:val="none" w:sz="0" w:space="0" w:color="auto"/>
        <w:left w:val="none" w:sz="0" w:space="0" w:color="auto"/>
        <w:bottom w:val="none" w:sz="0" w:space="0" w:color="auto"/>
        <w:right w:val="none" w:sz="0" w:space="0" w:color="auto"/>
      </w:divBdr>
      <w:divsChild>
        <w:div w:id="1351688627">
          <w:marLeft w:val="0"/>
          <w:marRight w:val="0"/>
          <w:marTop w:val="0"/>
          <w:marBottom w:val="0"/>
          <w:divBdr>
            <w:top w:val="none" w:sz="0" w:space="0" w:color="auto"/>
            <w:left w:val="none" w:sz="0" w:space="0" w:color="auto"/>
            <w:bottom w:val="none" w:sz="0" w:space="0" w:color="auto"/>
            <w:right w:val="none" w:sz="0" w:space="0" w:color="auto"/>
          </w:divBdr>
        </w:div>
        <w:div w:id="1746762613">
          <w:marLeft w:val="0"/>
          <w:marRight w:val="0"/>
          <w:marTop w:val="0"/>
          <w:marBottom w:val="0"/>
          <w:divBdr>
            <w:top w:val="none" w:sz="0" w:space="0" w:color="auto"/>
            <w:left w:val="none" w:sz="0" w:space="0" w:color="auto"/>
            <w:bottom w:val="none" w:sz="0" w:space="0" w:color="auto"/>
            <w:right w:val="none" w:sz="0" w:space="0" w:color="auto"/>
          </w:divBdr>
        </w:div>
        <w:div w:id="1397699526">
          <w:marLeft w:val="0"/>
          <w:marRight w:val="0"/>
          <w:marTop w:val="0"/>
          <w:marBottom w:val="0"/>
          <w:divBdr>
            <w:top w:val="none" w:sz="0" w:space="0" w:color="auto"/>
            <w:left w:val="none" w:sz="0" w:space="0" w:color="auto"/>
            <w:bottom w:val="none" w:sz="0" w:space="0" w:color="auto"/>
            <w:right w:val="none" w:sz="0" w:space="0" w:color="auto"/>
          </w:divBdr>
        </w:div>
        <w:div w:id="1488593002">
          <w:marLeft w:val="0"/>
          <w:marRight w:val="0"/>
          <w:marTop w:val="0"/>
          <w:marBottom w:val="0"/>
          <w:divBdr>
            <w:top w:val="none" w:sz="0" w:space="0" w:color="auto"/>
            <w:left w:val="none" w:sz="0" w:space="0" w:color="auto"/>
            <w:bottom w:val="none" w:sz="0" w:space="0" w:color="auto"/>
            <w:right w:val="none" w:sz="0" w:space="0" w:color="auto"/>
          </w:divBdr>
        </w:div>
        <w:div w:id="151264695">
          <w:marLeft w:val="0"/>
          <w:marRight w:val="0"/>
          <w:marTop w:val="0"/>
          <w:marBottom w:val="0"/>
          <w:divBdr>
            <w:top w:val="none" w:sz="0" w:space="0" w:color="auto"/>
            <w:left w:val="none" w:sz="0" w:space="0" w:color="auto"/>
            <w:bottom w:val="none" w:sz="0" w:space="0" w:color="auto"/>
            <w:right w:val="none" w:sz="0" w:space="0" w:color="auto"/>
          </w:divBdr>
        </w:div>
        <w:div w:id="192427722">
          <w:marLeft w:val="0"/>
          <w:marRight w:val="0"/>
          <w:marTop w:val="0"/>
          <w:marBottom w:val="0"/>
          <w:divBdr>
            <w:top w:val="none" w:sz="0" w:space="0" w:color="auto"/>
            <w:left w:val="none" w:sz="0" w:space="0" w:color="auto"/>
            <w:bottom w:val="none" w:sz="0" w:space="0" w:color="auto"/>
            <w:right w:val="none" w:sz="0" w:space="0" w:color="auto"/>
          </w:divBdr>
        </w:div>
      </w:divsChild>
    </w:div>
    <w:div w:id="1998604460">
      <w:bodyDiv w:val="1"/>
      <w:marLeft w:val="0"/>
      <w:marRight w:val="0"/>
      <w:marTop w:val="0"/>
      <w:marBottom w:val="0"/>
      <w:divBdr>
        <w:top w:val="none" w:sz="0" w:space="0" w:color="auto"/>
        <w:left w:val="none" w:sz="0" w:space="0" w:color="auto"/>
        <w:bottom w:val="none" w:sz="0" w:space="0" w:color="auto"/>
        <w:right w:val="none" w:sz="0" w:space="0" w:color="auto"/>
      </w:divBdr>
      <w:divsChild>
        <w:div w:id="1686787035">
          <w:marLeft w:val="0"/>
          <w:marRight w:val="0"/>
          <w:marTop w:val="0"/>
          <w:marBottom w:val="0"/>
          <w:divBdr>
            <w:top w:val="none" w:sz="0" w:space="0" w:color="auto"/>
            <w:left w:val="none" w:sz="0" w:space="0" w:color="auto"/>
            <w:bottom w:val="none" w:sz="0" w:space="0" w:color="auto"/>
            <w:right w:val="none" w:sz="0" w:space="0" w:color="auto"/>
          </w:divBdr>
        </w:div>
        <w:div w:id="539051455">
          <w:marLeft w:val="0"/>
          <w:marRight w:val="0"/>
          <w:marTop w:val="0"/>
          <w:marBottom w:val="0"/>
          <w:divBdr>
            <w:top w:val="none" w:sz="0" w:space="0" w:color="auto"/>
            <w:left w:val="none" w:sz="0" w:space="0" w:color="auto"/>
            <w:bottom w:val="none" w:sz="0" w:space="0" w:color="auto"/>
            <w:right w:val="none" w:sz="0" w:space="0" w:color="auto"/>
          </w:divBdr>
        </w:div>
        <w:div w:id="1546332955">
          <w:marLeft w:val="0"/>
          <w:marRight w:val="0"/>
          <w:marTop w:val="0"/>
          <w:marBottom w:val="0"/>
          <w:divBdr>
            <w:top w:val="none" w:sz="0" w:space="0" w:color="auto"/>
            <w:left w:val="none" w:sz="0" w:space="0" w:color="auto"/>
            <w:bottom w:val="none" w:sz="0" w:space="0" w:color="auto"/>
            <w:right w:val="none" w:sz="0" w:space="0" w:color="auto"/>
          </w:divBdr>
        </w:div>
        <w:div w:id="789737824">
          <w:marLeft w:val="0"/>
          <w:marRight w:val="0"/>
          <w:marTop w:val="0"/>
          <w:marBottom w:val="0"/>
          <w:divBdr>
            <w:top w:val="none" w:sz="0" w:space="0" w:color="auto"/>
            <w:left w:val="none" w:sz="0" w:space="0" w:color="auto"/>
            <w:bottom w:val="none" w:sz="0" w:space="0" w:color="auto"/>
            <w:right w:val="none" w:sz="0" w:space="0" w:color="auto"/>
          </w:divBdr>
        </w:div>
        <w:div w:id="546455316">
          <w:marLeft w:val="0"/>
          <w:marRight w:val="0"/>
          <w:marTop w:val="0"/>
          <w:marBottom w:val="0"/>
          <w:divBdr>
            <w:top w:val="none" w:sz="0" w:space="0" w:color="auto"/>
            <w:left w:val="none" w:sz="0" w:space="0" w:color="auto"/>
            <w:bottom w:val="none" w:sz="0" w:space="0" w:color="auto"/>
            <w:right w:val="none" w:sz="0" w:space="0" w:color="auto"/>
          </w:divBdr>
        </w:div>
        <w:div w:id="147332245">
          <w:marLeft w:val="0"/>
          <w:marRight w:val="0"/>
          <w:marTop w:val="0"/>
          <w:marBottom w:val="0"/>
          <w:divBdr>
            <w:top w:val="none" w:sz="0" w:space="0" w:color="auto"/>
            <w:left w:val="none" w:sz="0" w:space="0" w:color="auto"/>
            <w:bottom w:val="none" w:sz="0" w:space="0" w:color="auto"/>
            <w:right w:val="none" w:sz="0" w:space="0" w:color="auto"/>
          </w:divBdr>
        </w:div>
        <w:div w:id="110132372">
          <w:marLeft w:val="0"/>
          <w:marRight w:val="0"/>
          <w:marTop w:val="0"/>
          <w:marBottom w:val="0"/>
          <w:divBdr>
            <w:top w:val="none" w:sz="0" w:space="0" w:color="auto"/>
            <w:left w:val="none" w:sz="0" w:space="0" w:color="auto"/>
            <w:bottom w:val="none" w:sz="0" w:space="0" w:color="auto"/>
            <w:right w:val="none" w:sz="0" w:space="0" w:color="auto"/>
          </w:divBdr>
        </w:div>
        <w:div w:id="1993561896">
          <w:marLeft w:val="0"/>
          <w:marRight w:val="0"/>
          <w:marTop w:val="0"/>
          <w:marBottom w:val="0"/>
          <w:divBdr>
            <w:top w:val="none" w:sz="0" w:space="0" w:color="auto"/>
            <w:left w:val="none" w:sz="0" w:space="0" w:color="auto"/>
            <w:bottom w:val="none" w:sz="0" w:space="0" w:color="auto"/>
            <w:right w:val="none" w:sz="0" w:space="0" w:color="auto"/>
          </w:divBdr>
        </w:div>
        <w:div w:id="797458500">
          <w:marLeft w:val="0"/>
          <w:marRight w:val="0"/>
          <w:marTop w:val="0"/>
          <w:marBottom w:val="0"/>
          <w:divBdr>
            <w:top w:val="none" w:sz="0" w:space="0" w:color="auto"/>
            <w:left w:val="none" w:sz="0" w:space="0" w:color="auto"/>
            <w:bottom w:val="none" w:sz="0" w:space="0" w:color="auto"/>
            <w:right w:val="none" w:sz="0" w:space="0" w:color="auto"/>
          </w:divBdr>
        </w:div>
        <w:div w:id="280113849">
          <w:marLeft w:val="0"/>
          <w:marRight w:val="0"/>
          <w:marTop w:val="0"/>
          <w:marBottom w:val="0"/>
          <w:divBdr>
            <w:top w:val="none" w:sz="0" w:space="0" w:color="auto"/>
            <w:left w:val="none" w:sz="0" w:space="0" w:color="auto"/>
            <w:bottom w:val="none" w:sz="0" w:space="0" w:color="auto"/>
            <w:right w:val="none" w:sz="0" w:space="0" w:color="auto"/>
          </w:divBdr>
        </w:div>
        <w:div w:id="1966085376">
          <w:marLeft w:val="0"/>
          <w:marRight w:val="0"/>
          <w:marTop w:val="0"/>
          <w:marBottom w:val="0"/>
          <w:divBdr>
            <w:top w:val="none" w:sz="0" w:space="0" w:color="auto"/>
            <w:left w:val="none" w:sz="0" w:space="0" w:color="auto"/>
            <w:bottom w:val="none" w:sz="0" w:space="0" w:color="auto"/>
            <w:right w:val="none" w:sz="0" w:space="0" w:color="auto"/>
          </w:divBdr>
        </w:div>
        <w:div w:id="786505038">
          <w:marLeft w:val="0"/>
          <w:marRight w:val="0"/>
          <w:marTop w:val="0"/>
          <w:marBottom w:val="0"/>
          <w:divBdr>
            <w:top w:val="none" w:sz="0" w:space="0" w:color="auto"/>
            <w:left w:val="none" w:sz="0" w:space="0" w:color="auto"/>
            <w:bottom w:val="none" w:sz="0" w:space="0" w:color="auto"/>
            <w:right w:val="none" w:sz="0" w:space="0" w:color="auto"/>
          </w:divBdr>
        </w:div>
        <w:div w:id="1252348855">
          <w:marLeft w:val="0"/>
          <w:marRight w:val="0"/>
          <w:marTop w:val="0"/>
          <w:marBottom w:val="0"/>
          <w:divBdr>
            <w:top w:val="none" w:sz="0" w:space="0" w:color="auto"/>
            <w:left w:val="none" w:sz="0" w:space="0" w:color="auto"/>
            <w:bottom w:val="none" w:sz="0" w:space="0" w:color="auto"/>
            <w:right w:val="none" w:sz="0" w:space="0" w:color="auto"/>
          </w:divBdr>
        </w:div>
        <w:div w:id="589437600">
          <w:marLeft w:val="0"/>
          <w:marRight w:val="0"/>
          <w:marTop w:val="0"/>
          <w:marBottom w:val="0"/>
          <w:divBdr>
            <w:top w:val="none" w:sz="0" w:space="0" w:color="auto"/>
            <w:left w:val="none" w:sz="0" w:space="0" w:color="auto"/>
            <w:bottom w:val="none" w:sz="0" w:space="0" w:color="auto"/>
            <w:right w:val="none" w:sz="0" w:space="0" w:color="auto"/>
          </w:divBdr>
        </w:div>
        <w:div w:id="1880165274">
          <w:marLeft w:val="0"/>
          <w:marRight w:val="0"/>
          <w:marTop w:val="0"/>
          <w:marBottom w:val="0"/>
          <w:divBdr>
            <w:top w:val="none" w:sz="0" w:space="0" w:color="auto"/>
            <w:left w:val="none" w:sz="0" w:space="0" w:color="auto"/>
            <w:bottom w:val="none" w:sz="0" w:space="0" w:color="auto"/>
            <w:right w:val="none" w:sz="0" w:space="0" w:color="auto"/>
          </w:divBdr>
        </w:div>
        <w:div w:id="446579374">
          <w:marLeft w:val="0"/>
          <w:marRight w:val="0"/>
          <w:marTop w:val="0"/>
          <w:marBottom w:val="0"/>
          <w:divBdr>
            <w:top w:val="none" w:sz="0" w:space="0" w:color="auto"/>
            <w:left w:val="none" w:sz="0" w:space="0" w:color="auto"/>
            <w:bottom w:val="none" w:sz="0" w:space="0" w:color="auto"/>
            <w:right w:val="none" w:sz="0" w:space="0" w:color="auto"/>
          </w:divBdr>
        </w:div>
        <w:div w:id="614558594">
          <w:marLeft w:val="0"/>
          <w:marRight w:val="0"/>
          <w:marTop w:val="0"/>
          <w:marBottom w:val="0"/>
          <w:divBdr>
            <w:top w:val="none" w:sz="0" w:space="0" w:color="auto"/>
            <w:left w:val="none" w:sz="0" w:space="0" w:color="auto"/>
            <w:bottom w:val="none" w:sz="0" w:space="0" w:color="auto"/>
            <w:right w:val="none" w:sz="0" w:space="0" w:color="auto"/>
          </w:divBdr>
        </w:div>
        <w:div w:id="397243">
          <w:marLeft w:val="0"/>
          <w:marRight w:val="0"/>
          <w:marTop w:val="0"/>
          <w:marBottom w:val="0"/>
          <w:divBdr>
            <w:top w:val="none" w:sz="0" w:space="0" w:color="auto"/>
            <w:left w:val="none" w:sz="0" w:space="0" w:color="auto"/>
            <w:bottom w:val="none" w:sz="0" w:space="0" w:color="auto"/>
            <w:right w:val="none" w:sz="0" w:space="0" w:color="auto"/>
          </w:divBdr>
        </w:div>
      </w:divsChild>
    </w:div>
    <w:div w:id="2010711275">
      <w:bodyDiv w:val="1"/>
      <w:marLeft w:val="0"/>
      <w:marRight w:val="0"/>
      <w:marTop w:val="0"/>
      <w:marBottom w:val="0"/>
      <w:divBdr>
        <w:top w:val="none" w:sz="0" w:space="0" w:color="auto"/>
        <w:left w:val="none" w:sz="0" w:space="0" w:color="auto"/>
        <w:bottom w:val="none" w:sz="0" w:space="0" w:color="auto"/>
        <w:right w:val="none" w:sz="0" w:space="0" w:color="auto"/>
      </w:divBdr>
      <w:divsChild>
        <w:div w:id="1459228323">
          <w:marLeft w:val="0"/>
          <w:marRight w:val="0"/>
          <w:marTop w:val="0"/>
          <w:marBottom w:val="0"/>
          <w:divBdr>
            <w:top w:val="none" w:sz="0" w:space="0" w:color="auto"/>
            <w:left w:val="none" w:sz="0" w:space="0" w:color="auto"/>
            <w:bottom w:val="none" w:sz="0" w:space="0" w:color="auto"/>
            <w:right w:val="none" w:sz="0" w:space="0" w:color="auto"/>
          </w:divBdr>
        </w:div>
        <w:div w:id="132337416">
          <w:marLeft w:val="0"/>
          <w:marRight w:val="0"/>
          <w:marTop w:val="0"/>
          <w:marBottom w:val="0"/>
          <w:divBdr>
            <w:top w:val="none" w:sz="0" w:space="0" w:color="auto"/>
            <w:left w:val="none" w:sz="0" w:space="0" w:color="auto"/>
            <w:bottom w:val="none" w:sz="0" w:space="0" w:color="auto"/>
            <w:right w:val="none" w:sz="0" w:space="0" w:color="auto"/>
          </w:divBdr>
        </w:div>
        <w:div w:id="2129468858">
          <w:marLeft w:val="0"/>
          <w:marRight w:val="0"/>
          <w:marTop w:val="0"/>
          <w:marBottom w:val="0"/>
          <w:divBdr>
            <w:top w:val="none" w:sz="0" w:space="0" w:color="auto"/>
            <w:left w:val="none" w:sz="0" w:space="0" w:color="auto"/>
            <w:bottom w:val="none" w:sz="0" w:space="0" w:color="auto"/>
            <w:right w:val="none" w:sz="0" w:space="0" w:color="auto"/>
          </w:divBdr>
        </w:div>
        <w:div w:id="115411806">
          <w:marLeft w:val="0"/>
          <w:marRight w:val="0"/>
          <w:marTop w:val="0"/>
          <w:marBottom w:val="0"/>
          <w:divBdr>
            <w:top w:val="none" w:sz="0" w:space="0" w:color="auto"/>
            <w:left w:val="none" w:sz="0" w:space="0" w:color="auto"/>
            <w:bottom w:val="none" w:sz="0" w:space="0" w:color="auto"/>
            <w:right w:val="none" w:sz="0" w:space="0" w:color="auto"/>
          </w:divBdr>
        </w:div>
        <w:div w:id="58781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vanad@matf.bg.ac.r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ivanad@matf.bg.ac.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matf@matf.bg.ac.rs" TargetMode="External"/><Relationship Id="rId19" Type="http://schemas.openxmlformats.org/officeDocument/2006/relationships/hyperlink" Target="mailto:ivanad@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1797-5A19-4674-B14F-DC08F2C4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13465</Words>
  <Characters>76751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90036</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2</cp:revision>
  <cp:lastPrinted>2017-09-07T13:42:00Z</cp:lastPrinted>
  <dcterms:created xsi:type="dcterms:W3CDTF">2017-09-07T13:50:00Z</dcterms:created>
  <dcterms:modified xsi:type="dcterms:W3CDTF">2017-09-07T13:50:00Z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